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1A39B13" w14:textId="77777777" w:rsidR="00E72780" w:rsidRPr="00122E7F" w:rsidRDefault="00E72780" w:rsidP="00B01B7F">
      <w:pPr>
        <w:tabs>
          <w:tab w:val="left" w:pos="7710"/>
        </w:tabs>
        <w:jc w:val="center"/>
        <w:rPr>
          <w:rFonts w:ascii="Arial" w:hAnsi="Arial"/>
          <w:sz w:val="22"/>
          <w:szCs w:val="22"/>
        </w:rPr>
      </w:pPr>
    </w:p>
    <w:p w14:paraId="4C80DBAD" w14:textId="77777777" w:rsidR="00623053" w:rsidRPr="00122E7F" w:rsidRDefault="00623053" w:rsidP="00B01B7F">
      <w:pPr>
        <w:jc w:val="center"/>
        <w:rPr>
          <w:rFonts w:ascii="Arial" w:hAnsi="Arial"/>
          <w:sz w:val="22"/>
          <w:szCs w:val="22"/>
        </w:rPr>
      </w:pPr>
    </w:p>
    <w:p w14:paraId="06786966" w14:textId="7FE77064" w:rsidR="00E72780" w:rsidRPr="00122E7F" w:rsidRDefault="00EF78FE" w:rsidP="00B01B7F">
      <w:pPr>
        <w:jc w:val="center"/>
        <w:rPr>
          <w:rFonts w:ascii="Arial" w:hAnsi="Arial"/>
          <w:sz w:val="22"/>
          <w:szCs w:val="22"/>
        </w:rPr>
      </w:pPr>
      <w:r w:rsidRPr="00122E7F">
        <w:rPr>
          <w:rFonts w:ascii="Arial" w:hAnsi="Arial"/>
          <w:noProof/>
          <w:sz w:val="22"/>
          <w:szCs w:val="22"/>
        </w:rPr>
        <w:drawing>
          <wp:inline distT="0" distB="0" distL="0" distR="0" wp14:anchorId="6CCFB79E" wp14:editId="77C41C02">
            <wp:extent cx="2838450" cy="1009650"/>
            <wp:effectExtent l="0" t="0" r="0" b="0"/>
            <wp:docPr id="478855380" name="Image 7" descr="CCIC-LogoCMJN.a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78855380" name="Image 7" descr="CCIC-LogoCMJN.ai"/>
                    <pic:cNvPicPr>
                      <a:picLocks noChangeAspect="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838450" cy="1009650"/>
                    </a:xfrm>
                    <a:prstGeom prst="rect">
                      <a:avLst/>
                    </a:prstGeom>
                    <a:noFill/>
                  </pic:spPr>
                </pic:pic>
              </a:graphicData>
            </a:graphic>
          </wp:inline>
        </w:drawing>
      </w:r>
    </w:p>
    <w:p w14:paraId="54701099" w14:textId="77777777" w:rsidR="00E72780" w:rsidRPr="00122E7F" w:rsidRDefault="00E72780" w:rsidP="00B01B7F">
      <w:pPr>
        <w:jc w:val="center"/>
        <w:rPr>
          <w:rFonts w:ascii="Arial" w:hAnsi="Arial"/>
          <w:sz w:val="22"/>
          <w:szCs w:val="22"/>
        </w:rPr>
      </w:pPr>
    </w:p>
    <w:p w14:paraId="6A398D4E" w14:textId="77777777" w:rsidR="0097369E" w:rsidRPr="00E7146C" w:rsidRDefault="0097369E" w:rsidP="00B01B7F">
      <w:pPr>
        <w:ind w:left="3402" w:right="4000"/>
        <w:jc w:val="center"/>
        <w:rPr>
          <w:rFonts w:ascii="Arial" w:hAnsi="Arial"/>
          <w:sz w:val="28"/>
          <w:szCs w:val="28"/>
        </w:rPr>
      </w:pPr>
    </w:p>
    <w:p w14:paraId="3CEECD5E" w14:textId="77777777" w:rsidR="0097369E" w:rsidRPr="00E7146C" w:rsidRDefault="0097369E" w:rsidP="00B01B7F">
      <w:pPr>
        <w:spacing w:after="160"/>
        <w:jc w:val="center"/>
        <w:rPr>
          <w:rFonts w:ascii="Arial" w:hAnsi="Arial"/>
          <w:sz w:val="28"/>
          <w:szCs w:val="28"/>
        </w:rPr>
      </w:pPr>
    </w:p>
    <w:p w14:paraId="065D3EEB" w14:textId="77777777" w:rsidR="00EF78FE" w:rsidRPr="00E7146C" w:rsidRDefault="00EF78FE" w:rsidP="00B01B7F">
      <w:pPr>
        <w:spacing w:after="160"/>
        <w:jc w:val="center"/>
        <w:rPr>
          <w:rFonts w:ascii="Arial" w:hAnsi="Arial"/>
          <w:sz w:val="28"/>
          <w:szCs w:val="28"/>
        </w:rPr>
      </w:pPr>
    </w:p>
    <w:tbl>
      <w:tblPr>
        <w:tblW w:w="0" w:type="auto"/>
        <w:tblInd w:w="20" w:type="dxa"/>
        <w:tblLayout w:type="fixed"/>
        <w:tblLook w:val="04A0" w:firstRow="1" w:lastRow="0" w:firstColumn="1" w:lastColumn="0" w:noHBand="0" w:noVBand="1"/>
      </w:tblPr>
      <w:tblGrid>
        <w:gridCol w:w="9620"/>
      </w:tblGrid>
      <w:tr w:rsidR="0097369E" w:rsidRPr="00E7146C" w14:paraId="085F4557" w14:textId="77777777" w:rsidTr="0097369E">
        <w:trPr>
          <w:trHeight w:val="360"/>
        </w:trPr>
        <w:tc>
          <w:tcPr>
            <w:tcW w:w="9620" w:type="dxa"/>
            <w:shd w:val="clear" w:color="auto" w:fill="666553"/>
            <w:tcMar>
              <w:top w:w="40" w:type="dxa"/>
              <w:left w:w="0" w:type="dxa"/>
              <w:bottom w:w="0" w:type="dxa"/>
              <w:right w:w="0" w:type="dxa"/>
            </w:tcMar>
            <w:vAlign w:val="center"/>
            <w:hideMark/>
          </w:tcPr>
          <w:p w14:paraId="3049556F" w14:textId="77777777" w:rsidR="0097369E" w:rsidRPr="00E7146C" w:rsidRDefault="0097369E" w:rsidP="00B01B7F">
            <w:pPr>
              <w:jc w:val="center"/>
              <w:rPr>
                <w:rFonts w:ascii="Arial" w:eastAsia="Trebuchet MS" w:hAnsi="Arial"/>
                <w:b/>
                <w:color w:val="FFFFFF"/>
                <w:sz w:val="28"/>
                <w:szCs w:val="28"/>
              </w:rPr>
            </w:pPr>
            <w:r w:rsidRPr="00E7146C">
              <w:rPr>
                <w:rFonts w:ascii="Arial" w:eastAsia="Trebuchet MS" w:hAnsi="Arial"/>
                <w:b/>
                <w:color w:val="FFFFFF"/>
                <w:sz w:val="28"/>
                <w:szCs w:val="28"/>
              </w:rPr>
              <w:t>CAHIER DES CLAUSES TECHNIQUES PARTICULIERES</w:t>
            </w:r>
          </w:p>
        </w:tc>
      </w:tr>
    </w:tbl>
    <w:p w14:paraId="49F3CF0E" w14:textId="77777777" w:rsidR="0097369E" w:rsidRPr="00E7146C" w:rsidRDefault="0097369E" w:rsidP="00B01B7F">
      <w:pPr>
        <w:jc w:val="center"/>
        <w:rPr>
          <w:rFonts w:ascii="Arial" w:hAnsi="Arial"/>
          <w:sz w:val="28"/>
          <w:szCs w:val="28"/>
        </w:rPr>
      </w:pPr>
    </w:p>
    <w:p w14:paraId="295B2B9F" w14:textId="77777777" w:rsidR="0097369E" w:rsidRPr="00E7146C" w:rsidRDefault="0097369E" w:rsidP="00B01B7F">
      <w:pPr>
        <w:spacing w:after="220"/>
        <w:jc w:val="center"/>
        <w:rPr>
          <w:rFonts w:ascii="Arial" w:hAnsi="Arial"/>
          <w:sz w:val="28"/>
          <w:szCs w:val="28"/>
        </w:rPr>
      </w:pPr>
    </w:p>
    <w:p w14:paraId="29A53CF1" w14:textId="77777777" w:rsidR="0097369E" w:rsidRPr="00E7146C" w:rsidRDefault="0097369E" w:rsidP="00B01B7F">
      <w:pPr>
        <w:spacing w:before="40"/>
        <w:ind w:left="20" w:right="20"/>
        <w:jc w:val="center"/>
        <w:rPr>
          <w:rFonts w:ascii="Arial" w:eastAsia="Trebuchet MS" w:hAnsi="Arial"/>
          <w:b/>
          <w:color w:val="000000"/>
          <w:sz w:val="28"/>
          <w:szCs w:val="28"/>
        </w:rPr>
      </w:pPr>
      <w:r w:rsidRPr="00E7146C">
        <w:rPr>
          <w:rFonts w:ascii="Arial" w:eastAsia="Trebuchet MS" w:hAnsi="Arial"/>
          <w:b/>
          <w:color w:val="000000"/>
          <w:sz w:val="28"/>
          <w:szCs w:val="28"/>
        </w:rPr>
        <w:t>MARCHÉ PUBLIC DE FOURNITURES COURANTES ET DE SERVICES</w:t>
      </w:r>
    </w:p>
    <w:p w14:paraId="431FBCA5" w14:textId="77777777" w:rsidR="0097369E" w:rsidRPr="00E7146C" w:rsidRDefault="0097369E" w:rsidP="00B01B7F">
      <w:pPr>
        <w:spacing w:after="180"/>
        <w:jc w:val="center"/>
        <w:rPr>
          <w:rFonts w:ascii="Arial" w:hAnsi="Arial"/>
          <w:sz w:val="28"/>
          <w:szCs w:val="28"/>
        </w:rPr>
      </w:pPr>
    </w:p>
    <w:tbl>
      <w:tblPr>
        <w:tblW w:w="0" w:type="auto"/>
        <w:tblInd w:w="1280" w:type="dxa"/>
        <w:tblLayout w:type="fixed"/>
        <w:tblLook w:val="04A0" w:firstRow="1" w:lastRow="0" w:firstColumn="1" w:lastColumn="0" w:noHBand="0" w:noVBand="1"/>
      </w:tblPr>
      <w:tblGrid>
        <w:gridCol w:w="7100"/>
      </w:tblGrid>
      <w:tr w:rsidR="0097369E" w:rsidRPr="00E7146C" w14:paraId="5ED45847" w14:textId="77777777" w:rsidTr="0097369E">
        <w:trPr>
          <w:trHeight w:val="1800"/>
        </w:trPr>
        <w:tc>
          <w:tcPr>
            <w:tcW w:w="7100" w:type="dxa"/>
            <w:tcBorders>
              <w:top w:val="single" w:sz="4" w:space="0" w:color="000000"/>
              <w:left w:val="nil"/>
              <w:bottom w:val="single" w:sz="4" w:space="0" w:color="000000"/>
              <w:right w:val="nil"/>
            </w:tcBorders>
            <w:tcMar>
              <w:top w:w="400" w:type="dxa"/>
              <w:left w:w="0" w:type="dxa"/>
              <w:bottom w:w="400" w:type="dxa"/>
              <w:right w:w="0" w:type="dxa"/>
            </w:tcMar>
            <w:vAlign w:val="center"/>
            <w:hideMark/>
          </w:tcPr>
          <w:p w14:paraId="2982C30B" w14:textId="77777777" w:rsidR="00E7146C" w:rsidRDefault="00752806" w:rsidP="00B01B7F">
            <w:pPr>
              <w:jc w:val="center"/>
              <w:rPr>
                <w:rFonts w:ascii="Arial" w:eastAsia="Trebuchet MS" w:hAnsi="Arial"/>
                <w:b/>
                <w:color w:val="000000"/>
                <w:sz w:val="28"/>
                <w:szCs w:val="28"/>
              </w:rPr>
            </w:pPr>
            <w:r w:rsidRPr="00E7146C">
              <w:rPr>
                <w:rFonts w:ascii="Arial" w:eastAsia="Trebuchet MS" w:hAnsi="Arial"/>
                <w:b/>
                <w:color w:val="000000"/>
                <w:sz w:val="28"/>
                <w:szCs w:val="28"/>
              </w:rPr>
              <w:t>Renouvellement des automatismes</w:t>
            </w:r>
            <w:r w:rsidR="004A000C" w:rsidRPr="00E7146C">
              <w:rPr>
                <w:rFonts w:ascii="Arial" w:eastAsia="Trebuchet MS" w:hAnsi="Arial"/>
                <w:b/>
                <w:color w:val="000000"/>
                <w:sz w:val="28"/>
                <w:szCs w:val="28"/>
              </w:rPr>
              <w:t xml:space="preserve"> du</w:t>
            </w:r>
            <w:r w:rsidRPr="00E7146C">
              <w:rPr>
                <w:rFonts w:ascii="Arial" w:eastAsia="Trebuchet MS" w:hAnsi="Arial"/>
                <w:b/>
                <w:color w:val="000000"/>
                <w:sz w:val="28"/>
                <w:szCs w:val="28"/>
              </w:rPr>
              <w:t xml:space="preserve"> parking </w:t>
            </w:r>
          </w:p>
          <w:p w14:paraId="3394F0A4" w14:textId="4C746CE7" w:rsidR="00752806" w:rsidRPr="00E7146C" w:rsidRDefault="004A000C" w:rsidP="00B01B7F">
            <w:pPr>
              <w:jc w:val="center"/>
              <w:rPr>
                <w:rFonts w:ascii="Arial" w:eastAsia="Trebuchet MS" w:hAnsi="Arial"/>
                <w:b/>
                <w:color w:val="000000"/>
                <w:sz w:val="28"/>
                <w:szCs w:val="28"/>
              </w:rPr>
            </w:pPr>
            <w:r w:rsidRPr="00E7146C">
              <w:rPr>
                <w:rFonts w:ascii="Arial" w:eastAsia="Trebuchet MS" w:hAnsi="Arial"/>
                <w:b/>
                <w:color w:val="000000"/>
                <w:sz w:val="28"/>
                <w:szCs w:val="28"/>
              </w:rPr>
              <w:t>« Tino Rossi »</w:t>
            </w:r>
          </w:p>
          <w:p w14:paraId="73E0903A" w14:textId="77777777" w:rsidR="00752806" w:rsidRPr="00E7146C" w:rsidRDefault="00752806" w:rsidP="00B01B7F">
            <w:pPr>
              <w:jc w:val="center"/>
              <w:rPr>
                <w:rFonts w:ascii="Arial" w:eastAsia="Trebuchet MS" w:hAnsi="Arial"/>
                <w:b/>
                <w:color w:val="000000"/>
                <w:sz w:val="28"/>
                <w:szCs w:val="28"/>
              </w:rPr>
            </w:pPr>
            <w:r w:rsidRPr="00E7146C">
              <w:rPr>
                <w:rFonts w:ascii="Arial" w:eastAsia="Trebuchet MS" w:hAnsi="Arial"/>
                <w:b/>
                <w:color w:val="000000"/>
                <w:sz w:val="28"/>
                <w:szCs w:val="28"/>
              </w:rPr>
              <w:t xml:space="preserve">du Port de Plaisance et de Pêche </w:t>
            </w:r>
            <w:r w:rsidR="00E27235" w:rsidRPr="00E7146C">
              <w:rPr>
                <w:rFonts w:ascii="Arial" w:eastAsia="Trebuchet MS" w:hAnsi="Arial"/>
                <w:b/>
                <w:color w:val="000000"/>
                <w:sz w:val="28"/>
                <w:szCs w:val="28"/>
              </w:rPr>
              <w:t>Ajaccio</w:t>
            </w:r>
            <w:r w:rsidR="00235AB1" w:rsidRPr="00E7146C">
              <w:rPr>
                <w:rFonts w:ascii="Arial" w:eastAsia="Trebuchet MS" w:hAnsi="Arial"/>
                <w:b/>
                <w:color w:val="000000"/>
                <w:sz w:val="28"/>
                <w:szCs w:val="28"/>
              </w:rPr>
              <w:t xml:space="preserve"> </w:t>
            </w:r>
            <w:r w:rsidR="00675B90" w:rsidRPr="00E7146C">
              <w:rPr>
                <w:rFonts w:ascii="Arial" w:eastAsia="Trebuchet MS" w:hAnsi="Arial"/>
                <w:b/>
                <w:color w:val="000000"/>
                <w:sz w:val="28"/>
                <w:szCs w:val="28"/>
              </w:rPr>
              <w:br/>
            </w:r>
          </w:p>
          <w:p w14:paraId="0909FA4F" w14:textId="77777777" w:rsidR="0097369E" w:rsidRPr="00E7146C" w:rsidRDefault="0097369E" w:rsidP="00E51575">
            <w:pPr>
              <w:rPr>
                <w:rFonts w:ascii="Arial" w:eastAsia="Trebuchet MS" w:hAnsi="Arial"/>
                <w:b/>
                <w:color w:val="000000"/>
                <w:sz w:val="28"/>
                <w:szCs w:val="28"/>
              </w:rPr>
            </w:pPr>
          </w:p>
        </w:tc>
      </w:tr>
    </w:tbl>
    <w:p w14:paraId="134B82BF" w14:textId="77777777" w:rsidR="0097369E" w:rsidRPr="00E7146C" w:rsidRDefault="0097369E" w:rsidP="00B01B7F">
      <w:pPr>
        <w:jc w:val="center"/>
        <w:rPr>
          <w:rFonts w:ascii="Arial" w:hAnsi="Arial"/>
          <w:sz w:val="28"/>
          <w:szCs w:val="28"/>
        </w:rPr>
      </w:pPr>
    </w:p>
    <w:p w14:paraId="52E3A2E4" w14:textId="77777777" w:rsidR="0097369E" w:rsidRPr="00E7146C" w:rsidRDefault="0097369E" w:rsidP="00B01B7F">
      <w:pPr>
        <w:spacing w:after="140"/>
        <w:jc w:val="center"/>
        <w:rPr>
          <w:rFonts w:ascii="Arial" w:hAnsi="Arial"/>
          <w:sz w:val="28"/>
          <w:szCs w:val="28"/>
        </w:rPr>
      </w:pPr>
    </w:p>
    <w:p w14:paraId="01ECE5F0" w14:textId="77777777" w:rsidR="0097369E" w:rsidRPr="00E7146C" w:rsidRDefault="0097369E" w:rsidP="00B01B7F">
      <w:pPr>
        <w:jc w:val="center"/>
        <w:rPr>
          <w:rFonts w:ascii="Arial" w:hAnsi="Arial"/>
          <w:sz w:val="28"/>
          <w:szCs w:val="28"/>
        </w:rPr>
      </w:pPr>
    </w:p>
    <w:p w14:paraId="783DEB3F" w14:textId="77777777" w:rsidR="0097369E" w:rsidRPr="00E7146C" w:rsidRDefault="0097369E" w:rsidP="00B01B7F">
      <w:pPr>
        <w:jc w:val="center"/>
        <w:rPr>
          <w:rFonts w:ascii="Arial" w:hAnsi="Arial"/>
          <w:sz w:val="28"/>
          <w:szCs w:val="28"/>
        </w:rPr>
      </w:pPr>
    </w:p>
    <w:p w14:paraId="7A76BF87" w14:textId="77777777" w:rsidR="0097369E" w:rsidRPr="00E7146C" w:rsidRDefault="0097369E" w:rsidP="00B01B7F">
      <w:pPr>
        <w:ind w:left="20" w:right="20"/>
        <w:jc w:val="center"/>
        <w:rPr>
          <w:rFonts w:ascii="Arial" w:eastAsia="Trebuchet MS" w:hAnsi="Arial"/>
          <w:color w:val="000000"/>
          <w:sz w:val="28"/>
          <w:szCs w:val="28"/>
        </w:rPr>
      </w:pPr>
      <w:r w:rsidRPr="00E7146C">
        <w:rPr>
          <w:rFonts w:ascii="Arial" w:eastAsia="Trebuchet MS" w:hAnsi="Arial"/>
          <w:b/>
          <w:color w:val="000000"/>
          <w:sz w:val="28"/>
          <w:szCs w:val="28"/>
        </w:rPr>
        <w:t>Chambre</w:t>
      </w:r>
      <w:r w:rsidR="00621877" w:rsidRPr="00E7146C">
        <w:rPr>
          <w:rFonts w:ascii="Arial" w:eastAsia="Trebuchet MS" w:hAnsi="Arial"/>
          <w:b/>
          <w:color w:val="000000"/>
          <w:sz w:val="28"/>
          <w:szCs w:val="28"/>
        </w:rPr>
        <w:t xml:space="preserve"> de </w:t>
      </w:r>
      <w:r w:rsidR="003066C6" w:rsidRPr="00E7146C">
        <w:rPr>
          <w:rFonts w:ascii="Arial" w:eastAsia="Trebuchet MS" w:hAnsi="Arial"/>
          <w:b/>
          <w:color w:val="000000"/>
          <w:sz w:val="28"/>
          <w:szCs w:val="28"/>
        </w:rPr>
        <w:t>C</w:t>
      </w:r>
      <w:r w:rsidR="00621877" w:rsidRPr="00E7146C">
        <w:rPr>
          <w:rFonts w:ascii="Arial" w:eastAsia="Trebuchet MS" w:hAnsi="Arial"/>
          <w:b/>
          <w:color w:val="000000"/>
          <w:sz w:val="28"/>
          <w:szCs w:val="28"/>
        </w:rPr>
        <w:t>ommerce et d'</w:t>
      </w:r>
      <w:r w:rsidR="003066C6" w:rsidRPr="00E7146C">
        <w:rPr>
          <w:rFonts w:ascii="Arial" w:eastAsia="Trebuchet MS" w:hAnsi="Arial"/>
          <w:b/>
          <w:color w:val="000000"/>
          <w:sz w:val="28"/>
          <w:szCs w:val="28"/>
        </w:rPr>
        <w:t>I</w:t>
      </w:r>
      <w:r w:rsidR="00621877" w:rsidRPr="00E7146C">
        <w:rPr>
          <w:rFonts w:ascii="Arial" w:eastAsia="Trebuchet MS" w:hAnsi="Arial"/>
          <w:b/>
          <w:color w:val="000000"/>
          <w:sz w:val="28"/>
          <w:szCs w:val="28"/>
        </w:rPr>
        <w:t xml:space="preserve">ndustrie de </w:t>
      </w:r>
      <w:r w:rsidRPr="00E7146C">
        <w:rPr>
          <w:rFonts w:ascii="Arial" w:eastAsia="Trebuchet MS" w:hAnsi="Arial"/>
          <w:b/>
          <w:color w:val="000000"/>
          <w:sz w:val="28"/>
          <w:szCs w:val="28"/>
        </w:rPr>
        <w:t>Corse</w:t>
      </w:r>
    </w:p>
    <w:p w14:paraId="389EA7B0" w14:textId="77777777" w:rsidR="0097369E" w:rsidRPr="00E7146C" w:rsidRDefault="00621877" w:rsidP="00B01B7F">
      <w:pPr>
        <w:ind w:left="20" w:right="20"/>
        <w:jc w:val="center"/>
        <w:rPr>
          <w:rFonts w:ascii="Arial" w:eastAsia="Trebuchet MS" w:hAnsi="Arial"/>
          <w:color w:val="000000"/>
          <w:sz w:val="28"/>
          <w:szCs w:val="28"/>
        </w:rPr>
      </w:pPr>
      <w:r w:rsidRPr="00E7146C">
        <w:rPr>
          <w:rFonts w:ascii="Arial" w:eastAsia="Trebuchet MS" w:hAnsi="Arial"/>
          <w:color w:val="000000"/>
          <w:sz w:val="28"/>
          <w:szCs w:val="28"/>
        </w:rPr>
        <w:t>Hôtel Consulaire – Rue Adolphe Landry</w:t>
      </w:r>
    </w:p>
    <w:p w14:paraId="3993D857" w14:textId="77777777" w:rsidR="0097369E" w:rsidRPr="00E7146C" w:rsidRDefault="0097369E" w:rsidP="00B01B7F">
      <w:pPr>
        <w:ind w:left="20" w:right="20"/>
        <w:jc w:val="center"/>
        <w:rPr>
          <w:rFonts w:ascii="Arial" w:eastAsia="Trebuchet MS" w:hAnsi="Arial"/>
          <w:color w:val="000000"/>
          <w:sz w:val="28"/>
          <w:szCs w:val="28"/>
        </w:rPr>
      </w:pPr>
      <w:r w:rsidRPr="00E7146C">
        <w:rPr>
          <w:rFonts w:ascii="Arial" w:eastAsia="Trebuchet MS" w:hAnsi="Arial"/>
          <w:color w:val="000000"/>
          <w:sz w:val="28"/>
          <w:szCs w:val="28"/>
        </w:rPr>
        <w:t xml:space="preserve">CS </w:t>
      </w:r>
      <w:r w:rsidR="00621877" w:rsidRPr="00E7146C">
        <w:rPr>
          <w:rFonts w:ascii="Arial" w:eastAsia="Trebuchet MS" w:hAnsi="Arial"/>
          <w:color w:val="000000"/>
          <w:sz w:val="28"/>
          <w:szCs w:val="28"/>
        </w:rPr>
        <w:t>1</w:t>
      </w:r>
      <w:r w:rsidRPr="00E7146C">
        <w:rPr>
          <w:rFonts w:ascii="Arial" w:eastAsia="Trebuchet MS" w:hAnsi="Arial"/>
          <w:color w:val="000000"/>
          <w:sz w:val="28"/>
          <w:szCs w:val="28"/>
        </w:rPr>
        <w:t>02</w:t>
      </w:r>
      <w:r w:rsidR="00621877" w:rsidRPr="00E7146C">
        <w:rPr>
          <w:rFonts w:ascii="Arial" w:eastAsia="Trebuchet MS" w:hAnsi="Arial"/>
          <w:color w:val="000000"/>
          <w:sz w:val="28"/>
          <w:szCs w:val="28"/>
        </w:rPr>
        <w:t>10</w:t>
      </w:r>
    </w:p>
    <w:p w14:paraId="77DF4D6E" w14:textId="77777777" w:rsidR="0097369E" w:rsidRPr="00E7146C" w:rsidRDefault="0097369E" w:rsidP="00B01B7F">
      <w:pPr>
        <w:ind w:left="20" w:right="20"/>
        <w:jc w:val="center"/>
        <w:rPr>
          <w:rFonts w:ascii="Arial" w:eastAsia="Trebuchet MS" w:hAnsi="Arial"/>
          <w:color w:val="000000"/>
          <w:sz w:val="28"/>
          <w:szCs w:val="28"/>
        </w:rPr>
      </w:pPr>
      <w:r w:rsidRPr="00E7146C">
        <w:rPr>
          <w:rFonts w:ascii="Arial" w:eastAsia="Trebuchet MS" w:hAnsi="Arial"/>
          <w:color w:val="000000"/>
          <w:sz w:val="28"/>
          <w:szCs w:val="28"/>
        </w:rPr>
        <w:t>20</w:t>
      </w:r>
      <w:r w:rsidR="00621877" w:rsidRPr="00E7146C">
        <w:rPr>
          <w:rFonts w:ascii="Arial" w:eastAsia="Trebuchet MS" w:hAnsi="Arial"/>
          <w:color w:val="000000"/>
          <w:sz w:val="28"/>
          <w:szCs w:val="28"/>
        </w:rPr>
        <w:t>293</w:t>
      </w:r>
      <w:r w:rsidRPr="00E7146C">
        <w:rPr>
          <w:rFonts w:ascii="Arial" w:eastAsia="Trebuchet MS" w:hAnsi="Arial"/>
          <w:color w:val="000000"/>
          <w:sz w:val="28"/>
          <w:szCs w:val="28"/>
        </w:rPr>
        <w:t xml:space="preserve"> </w:t>
      </w:r>
      <w:r w:rsidR="00621877" w:rsidRPr="00E7146C">
        <w:rPr>
          <w:rFonts w:ascii="Arial" w:eastAsia="Trebuchet MS" w:hAnsi="Arial"/>
          <w:color w:val="000000"/>
          <w:sz w:val="28"/>
          <w:szCs w:val="28"/>
        </w:rPr>
        <w:t>BASTIA</w:t>
      </w:r>
      <w:r w:rsidRPr="00E7146C">
        <w:rPr>
          <w:rFonts w:ascii="Arial" w:eastAsia="Trebuchet MS" w:hAnsi="Arial"/>
          <w:color w:val="000000"/>
          <w:sz w:val="28"/>
          <w:szCs w:val="28"/>
        </w:rPr>
        <w:t xml:space="preserve"> CEDEX</w:t>
      </w:r>
    </w:p>
    <w:p w14:paraId="4CAA6E45" w14:textId="77777777" w:rsidR="0097369E" w:rsidRPr="00E7146C" w:rsidRDefault="0097369E" w:rsidP="00B01B7F">
      <w:pPr>
        <w:ind w:left="20" w:right="20"/>
        <w:jc w:val="center"/>
        <w:rPr>
          <w:rFonts w:ascii="Arial" w:eastAsia="Trebuchet MS" w:hAnsi="Arial"/>
          <w:color w:val="000000"/>
          <w:sz w:val="28"/>
          <w:szCs w:val="28"/>
        </w:rPr>
      </w:pPr>
      <w:r w:rsidRPr="00E7146C">
        <w:rPr>
          <w:rFonts w:ascii="Arial" w:eastAsia="Trebuchet MS" w:hAnsi="Arial"/>
          <w:color w:val="000000"/>
          <w:sz w:val="28"/>
          <w:szCs w:val="28"/>
        </w:rPr>
        <w:t>Tél :</w:t>
      </w:r>
      <w:r w:rsidRPr="00E7146C">
        <w:rPr>
          <w:rFonts w:ascii="Arial" w:hAnsi="Arial"/>
          <w:noProof/>
          <w:color w:val="0000FF"/>
          <w:sz w:val="28"/>
          <w:szCs w:val="28"/>
        </w:rPr>
        <w:t xml:space="preserve"> </w:t>
      </w:r>
      <w:r w:rsidRPr="00E7146C">
        <w:rPr>
          <w:rFonts w:ascii="Arial" w:eastAsia="Trebuchet MS" w:hAnsi="Arial"/>
          <w:color w:val="000000"/>
          <w:sz w:val="28"/>
          <w:szCs w:val="28"/>
        </w:rPr>
        <w:t>04</w:t>
      </w:r>
      <w:r w:rsidR="00621877" w:rsidRPr="00E7146C">
        <w:rPr>
          <w:rFonts w:ascii="Arial" w:eastAsia="Trebuchet MS" w:hAnsi="Arial"/>
          <w:color w:val="000000"/>
          <w:sz w:val="28"/>
          <w:szCs w:val="28"/>
        </w:rPr>
        <w:t xml:space="preserve"> </w:t>
      </w:r>
      <w:r w:rsidRPr="00E7146C">
        <w:rPr>
          <w:rFonts w:ascii="Arial" w:eastAsia="Trebuchet MS" w:hAnsi="Arial"/>
          <w:color w:val="000000"/>
          <w:sz w:val="28"/>
          <w:szCs w:val="28"/>
        </w:rPr>
        <w:t>95</w:t>
      </w:r>
      <w:r w:rsidR="00621877" w:rsidRPr="00E7146C">
        <w:rPr>
          <w:rFonts w:ascii="Arial" w:eastAsia="Trebuchet MS" w:hAnsi="Arial"/>
          <w:color w:val="000000"/>
          <w:sz w:val="28"/>
          <w:szCs w:val="28"/>
        </w:rPr>
        <w:t xml:space="preserve"> </w:t>
      </w:r>
      <w:r w:rsidR="007C11BE" w:rsidRPr="00E7146C">
        <w:rPr>
          <w:rFonts w:ascii="Arial" w:eastAsia="Trebuchet MS" w:hAnsi="Arial"/>
          <w:color w:val="000000"/>
          <w:sz w:val="28"/>
          <w:szCs w:val="28"/>
        </w:rPr>
        <w:t>51 55 55 (AJACCIO)</w:t>
      </w:r>
    </w:p>
    <w:p w14:paraId="415529E7" w14:textId="77777777" w:rsidR="0097369E" w:rsidRPr="00E7146C" w:rsidRDefault="0097369E" w:rsidP="00B01B7F">
      <w:pPr>
        <w:jc w:val="center"/>
        <w:rPr>
          <w:rFonts w:ascii="Arial" w:hAnsi="Arial"/>
          <w:b/>
          <w:sz w:val="28"/>
          <w:szCs w:val="28"/>
        </w:rPr>
      </w:pPr>
    </w:p>
    <w:p w14:paraId="7B355EC7" w14:textId="77777777" w:rsidR="00E72780" w:rsidRPr="00122E7F" w:rsidRDefault="00E72780" w:rsidP="00B01B7F">
      <w:pPr>
        <w:jc w:val="center"/>
        <w:rPr>
          <w:rFonts w:ascii="Arial" w:hAnsi="Arial"/>
          <w:sz w:val="22"/>
          <w:szCs w:val="22"/>
        </w:rPr>
      </w:pPr>
    </w:p>
    <w:p w14:paraId="4981ECA8" w14:textId="77777777" w:rsidR="00E72780" w:rsidRPr="00122E7F" w:rsidRDefault="00E72780" w:rsidP="00B01B7F">
      <w:pPr>
        <w:jc w:val="center"/>
        <w:rPr>
          <w:rFonts w:ascii="Arial" w:hAnsi="Arial"/>
          <w:sz w:val="22"/>
          <w:szCs w:val="22"/>
        </w:rPr>
      </w:pPr>
    </w:p>
    <w:p w14:paraId="1860C652" w14:textId="77777777" w:rsidR="00E72780" w:rsidRPr="00122E7F" w:rsidRDefault="00E72780" w:rsidP="00B01B7F">
      <w:pPr>
        <w:jc w:val="center"/>
        <w:rPr>
          <w:rFonts w:ascii="Arial" w:hAnsi="Arial"/>
          <w:sz w:val="22"/>
          <w:szCs w:val="22"/>
        </w:rPr>
      </w:pPr>
    </w:p>
    <w:p w14:paraId="53A4F0BC" w14:textId="77777777" w:rsidR="00E72780" w:rsidRPr="00122E7F" w:rsidRDefault="00E72780" w:rsidP="00B01B7F">
      <w:pPr>
        <w:jc w:val="center"/>
        <w:rPr>
          <w:rFonts w:ascii="Arial" w:hAnsi="Arial"/>
          <w:sz w:val="22"/>
          <w:szCs w:val="22"/>
        </w:rPr>
      </w:pPr>
    </w:p>
    <w:p w14:paraId="79B437EE" w14:textId="77777777" w:rsidR="00D001BB" w:rsidRPr="00122E7F" w:rsidRDefault="00D001BB" w:rsidP="00C453CB">
      <w:pPr>
        <w:rPr>
          <w:rFonts w:ascii="Arial" w:hAnsi="Arial"/>
          <w:sz w:val="22"/>
          <w:szCs w:val="22"/>
        </w:rPr>
      </w:pPr>
    </w:p>
    <w:p w14:paraId="11D2AB49" w14:textId="77777777" w:rsidR="00D001BB" w:rsidRPr="00122E7F" w:rsidRDefault="00D001BB" w:rsidP="00B01B7F">
      <w:pPr>
        <w:jc w:val="center"/>
        <w:rPr>
          <w:rFonts w:ascii="Arial" w:hAnsi="Arial"/>
          <w:sz w:val="22"/>
          <w:szCs w:val="22"/>
        </w:rPr>
      </w:pPr>
    </w:p>
    <w:p w14:paraId="5A01D2E1" w14:textId="77777777" w:rsidR="0066747C" w:rsidRPr="00122E7F" w:rsidRDefault="0066747C" w:rsidP="00B01B7F">
      <w:pPr>
        <w:jc w:val="center"/>
        <w:rPr>
          <w:rFonts w:ascii="Arial" w:hAnsi="Arial"/>
          <w:sz w:val="22"/>
          <w:szCs w:val="22"/>
        </w:rPr>
      </w:pPr>
    </w:p>
    <w:p w14:paraId="1303E6E5" w14:textId="77777777" w:rsidR="0066747C" w:rsidRPr="00122E7F" w:rsidRDefault="0066747C" w:rsidP="0066747C">
      <w:pPr>
        <w:rPr>
          <w:rFonts w:ascii="Arial" w:hAnsi="Arial"/>
          <w:sz w:val="22"/>
          <w:szCs w:val="22"/>
        </w:rPr>
      </w:pPr>
    </w:p>
    <w:p w14:paraId="3932273F" w14:textId="34044BE4" w:rsidR="00AA0659" w:rsidRPr="00122E7F" w:rsidRDefault="00E72780" w:rsidP="00E7146C">
      <w:pPr>
        <w:tabs>
          <w:tab w:val="left" w:pos="3108"/>
        </w:tabs>
        <w:rPr>
          <w:rFonts w:ascii="Arial" w:hAnsi="Arial"/>
          <w:sz w:val="22"/>
          <w:szCs w:val="22"/>
        </w:rPr>
      </w:pPr>
      <w:r w:rsidRPr="00122E7F">
        <w:rPr>
          <w:rFonts w:ascii="Arial" w:hAnsi="Arial"/>
          <w:sz w:val="22"/>
          <w:szCs w:val="22"/>
        </w:rPr>
        <w:br w:type="page"/>
      </w:r>
    </w:p>
    <w:p w14:paraId="0795F04B" w14:textId="6159825D" w:rsidR="0095221B" w:rsidRDefault="00027C67">
      <w:pPr>
        <w:pStyle w:val="TM1"/>
        <w:rPr>
          <w:rFonts w:asciiTheme="minorHAnsi" w:eastAsiaTheme="minorEastAsia" w:hAnsiTheme="minorHAnsi" w:cstheme="minorBidi"/>
          <w:bCs w:val="0"/>
          <w:caps w:val="0"/>
          <w:kern w:val="2"/>
          <w14:ligatures w14:val="standardContextual"/>
        </w:rPr>
      </w:pPr>
      <w:r w:rsidRPr="00122E7F">
        <w:rPr>
          <w:b/>
          <w:sz w:val="22"/>
          <w:szCs w:val="22"/>
        </w:rPr>
        <w:lastRenderedPageBreak/>
        <w:fldChar w:fldCharType="begin"/>
      </w:r>
      <w:r w:rsidR="00F93E91" w:rsidRPr="00122E7F">
        <w:rPr>
          <w:b/>
          <w:sz w:val="22"/>
          <w:szCs w:val="22"/>
        </w:rPr>
        <w:instrText xml:space="preserve"> TOC \o "1-4" \h \z \u </w:instrText>
      </w:r>
      <w:r w:rsidRPr="00122E7F">
        <w:rPr>
          <w:b/>
          <w:sz w:val="22"/>
          <w:szCs w:val="22"/>
        </w:rPr>
        <w:fldChar w:fldCharType="separate"/>
      </w:r>
      <w:hyperlink w:anchor="_Toc216422687" w:history="1">
        <w:r w:rsidR="0095221B" w:rsidRPr="008B7AE9">
          <w:rPr>
            <w:rStyle w:val="Lienhypertexte"/>
          </w:rPr>
          <w:t>I.</w:t>
        </w:r>
        <w:r w:rsidR="0095221B">
          <w:rPr>
            <w:rFonts w:asciiTheme="minorHAnsi" w:eastAsiaTheme="minorEastAsia" w:hAnsiTheme="minorHAnsi" w:cstheme="minorBidi"/>
            <w:bCs w:val="0"/>
            <w:caps w:val="0"/>
            <w:kern w:val="2"/>
            <w14:ligatures w14:val="standardContextual"/>
          </w:rPr>
          <w:tab/>
        </w:r>
        <w:r w:rsidR="0095221B" w:rsidRPr="008B7AE9">
          <w:rPr>
            <w:rStyle w:val="Lienhypertexte"/>
          </w:rPr>
          <w:t>PRESENTATION DE L’OPERATION</w:t>
        </w:r>
        <w:r w:rsidR="0095221B">
          <w:rPr>
            <w:webHidden/>
          </w:rPr>
          <w:tab/>
        </w:r>
        <w:r w:rsidR="0095221B">
          <w:rPr>
            <w:webHidden/>
          </w:rPr>
          <w:fldChar w:fldCharType="begin"/>
        </w:r>
        <w:r w:rsidR="0095221B">
          <w:rPr>
            <w:webHidden/>
          </w:rPr>
          <w:instrText xml:space="preserve"> PAGEREF _Toc216422687 \h </w:instrText>
        </w:r>
        <w:r w:rsidR="0095221B">
          <w:rPr>
            <w:webHidden/>
          </w:rPr>
        </w:r>
        <w:r w:rsidR="0095221B">
          <w:rPr>
            <w:webHidden/>
          </w:rPr>
          <w:fldChar w:fldCharType="separate"/>
        </w:r>
        <w:r w:rsidR="0095221B">
          <w:rPr>
            <w:webHidden/>
          </w:rPr>
          <w:t>5</w:t>
        </w:r>
        <w:r w:rsidR="0095221B">
          <w:rPr>
            <w:webHidden/>
          </w:rPr>
          <w:fldChar w:fldCharType="end"/>
        </w:r>
      </w:hyperlink>
    </w:p>
    <w:p w14:paraId="1E302020" w14:textId="723B88AC" w:rsidR="0095221B" w:rsidRDefault="0095221B">
      <w:pPr>
        <w:pStyle w:val="TM2"/>
        <w:rPr>
          <w:rFonts w:asciiTheme="minorHAnsi" w:eastAsiaTheme="minorEastAsia" w:hAnsiTheme="minorHAnsi" w:cstheme="minorBidi"/>
          <w:b w:val="0"/>
          <w:bCs w:val="0"/>
          <w:kern w:val="2"/>
          <w14:ligatures w14:val="standardContextual"/>
        </w:rPr>
      </w:pPr>
      <w:hyperlink w:anchor="_Toc216422688" w:history="1">
        <w:r w:rsidRPr="008B7AE9">
          <w:rPr>
            <w:rStyle w:val="Lienhypertexte"/>
          </w:rPr>
          <w:t>A.</w:t>
        </w:r>
        <w:r>
          <w:rPr>
            <w:rFonts w:asciiTheme="minorHAnsi" w:eastAsiaTheme="minorEastAsia" w:hAnsiTheme="minorHAnsi" w:cstheme="minorBidi"/>
            <w:b w:val="0"/>
            <w:bCs w:val="0"/>
            <w:kern w:val="2"/>
            <w14:ligatures w14:val="standardContextual"/>
          </w:rPr>
          <w:tab/>
        </w:r>
        <w:r w:rsidRPr="008B7AE9">
          <w:rPr>
            <w:rStyle w:val="Lienhypertexte"/>
          </w:rPr>
          <w:t>Objet</w:t>
        </w:r>
        <w:r>
          <w:rPr>
            <w:webHidden/>
          </w:rPr>
          <w:tab/>
        </w:r>
        <w:r>
          <w:rPr>
            <w:webHidden/>
          </w:rPr>
          <w:fldChar w:fldCharType="begin"/>
        </w:r>
        <w:r>
          <w:rPr>
            <w:webHidden/>
          </w:rPr>
          <w:instrText xml:space="preserve"> PAGEREF _Toc216422688 \h </w:instrText>
        </w:r>
        <w:r>
          <w:rPr>
            <w:webHidden/>
          </w:rPr>
        </w:r>
        <w:r>
          <w:rPr>
            <w:webHidden/>
          </w:rPr>
          <w:fldChar w:fldCharType="separate"/>
        </w:r>
        <w:r>
          <w:rPr>
            <w:webHidden/>
          </w:rPr>
          <w:t>5</w:t>
        </w:r>
        <w:r>
          <w:rPr>
            <w:webHidden/>
          </w:rPr>
          <w:fldChar w:fldCharType="end"/>
        </w:r>
      </w:hyperlink>
    </w:p>
    <w:p w14:paraId="374D2BEA" w14:textId="51B096C2" w:rsidR="0095221B" w:rsidRDefault="0095221B">
      <w:pPr>
        <w:pStyle w:val="TM2"/>
        <w:rPr>
          <w:rFonts w:asciiTheme="minorHAnsi" w:eastAsiaTheme="minorEastAsia" w:hAnsiTheme="minorHAnsi" w:cstheme="minorBidi"/>
          <w:b w:val="0"/>
          <w:bCs w:val="0"/>
          <w:kern w:val="2"/>
          <w14:ligatures w14:val="standardContextual"/>
        </w:rPr>
      </w:pPr>
      <w:hyperlink w:anchor="_Toc216422689" w:history="1">
        <w:r w:rsidRPr="008B7AE9">
          <w:rPr>
            <w:rStyle w:val="Lienhypertexte"/>
          </w:rPr>
          <w:t>B. Contexte et enjeux de l’opération</w:t>
        </w:r>
        <w:r>
          <w:rPr>
            <w:webHidden/>
          </w:rPr>
          <w:tab/>
        </w:r>
        <w:r>
          <w:rPr>
            <w:webHidden/>
          </w:rPr>
          <w:fldChar w:fldCharType="begin"/>
        </w:r>
        <w:r>
          <w:rPr>
            <w:webHidden/>
          </w:rPr>
          <w:instrText xml:space="preserve"> PAGEREF _Toc216422689 \h </w:instrText>
        </w:r>
        <w:r>
          <w:rPr>
            <w:webHidden/>
          </w:rPr>
        </w:r>
        <w:r>
          <w:rPr>
            <w:webHidden/>
          </w:rPr>
          <w:fldChar w:fldCharType="separate"/>
        </w:r>
        <w:r>
          <w:rPr>
            <w:webHidden/>
          </w:rPr>
          <w:t>5</w:t>
        </w:r>
        <w:r>
          <w:rPr>
            <w:webHidden/>
          </w:rPr>
          <w:fldChar w:fldCharType="end"/>
        </w:r>
      </w:hyperlink>
    </w:p>
    <w:p w14:paraId="269A8401" w14:textId="2051E4FF" w:rsidR="0095221B" w:rsidRDefault="0095221B">
      <w:pPr>
        <w:pStyle w:val="TM2"/>
        <w:rPr>
          <w:rFonts w:asciiTheme="minorHAnsi" w:eastAsiaTheme="minorEastAsia" w:hAnsiTheme="minorHAnsi" w:cstheme="minorBidi"/>
          <w:b w:val="0"/>
          <w:bCs w:val="0"/>
          <w:kern w:val="2"/>
          <w14:ligatures w14:val="standardContextual"/>
        </w:rPr>
      </w:pPr>
      <w:hyperlink w:anchor="_Toc216422690" w:history="1">
        <w:r w:rsidRPr="008B7AE9">
          <w:rPr>
            <w:rStyle w:val="Lienhypertexte"/>
          </w:rPr>
          <w:t>C. Contenu de l’opération</w:t>
        </w:r>
        <w:r>
          <w:rPr>
            <w:webHidden/>
          </w:rPr>
          <w:tab/>
        </w:r>
        <w:r>
          <w:rPr>
            <w:webHidden/>
          </w:rPr>
          <w:fldChar w:fldCharType="begin"/>
        </w:r>
        <w:r>
          <w:rPr>
            <w:webHidden/>
          </w:rPr>
          <w:instrText xml:space="preserve"> PAGEREF _Toc216422690 \h </w:instrText>
        </w:r>
        <w:r>
          <w:rPr>
            <w:webHidden/>
          </w:rPr>
        </w:r>
        <w:r>
          <w:rPr>
            <w:webHidden/>
          </w:rPr>
          <w:fldChar w:fldCharType="separate"/>
        </w:r>
        <w:r>
          <w:rPr>
            <w:webHidden/>
          </w:rPr>
          <w:t>6</w:t>
        </w:r>
        <w:r>
          <w:rPr>
            <w:webHidden/>
          </w:rPr>
          <w:fldChar w:fldCharType="end"/>
        </w:r>
      </w:hyperlink>
    </w:p>
    <w:p w14:paraId="10C6E598" w14:textId="7CA7334F" w:rsidR="0095221B" w:rsidRDefault="0095221B">
      <w:pPr>
        <w:pStyle w:val="TM1"/>
        <w:rPr>
          <w:rFonts w:asciiTheme="minorHAnsi" w:eastAsiaTheme="minorEastAsia" w:hAnsiTheme="minorHAnsi" w:cstheme="minorBidi"/>
          <w:bCs w:val="0"/>
          <w:caps w:val="0"/>
          <w:kern w:val="2"/>
          <w14:ligatures w14:val="standardContextual"/>
        </w:rPr>
      </w:pPr>
      <w:hyperlink w:anchor="_Toc216422691" w:history="1">
        <w:r w:rsidRPr="008B7AE9">
          <w:rPr>
            <w:rStyle w:val="Lienhypertexte"/>
          </w:rPr>
          <w:t>II.</w:t>
        </w:r>
        <w:r>
          <w:rPr>
            <w:rFonts w:asciiTheme="minorHAnsi" w:eastAsiaTheme="minorEastAsia" w:hAnsiTheme="minorHAnsi" w:cstheme="minorBidi"/>
            <w:bCs w:val="0"/>
            <w:caps w:val="0"/>
            <w:kern w:val="2"/>
            <w14:ligatures w14:val="standardContextual"/>
          </w:rPr>
          <w:tab/>
        </w:r>
        <w:r w:rsidRPr="008B7AE9">
          <w:rPr>
            <w:rStyle w:val="Lienhypertexte"/>
          </w:rPr>
          <w:t>Description de l’existant</w:t>
        </w:r>
        <w:r>
          <w:rPr>
            <w:webHidden/>
          </w:rPr>
          <w:tab/>
        </w:r>
        <w:r>
          <w:rPr>
            <w:webHidden/>
          </w:rPr>
          <w:fldChar w:fldCharType="begin"/>
        </w:r>
        <w:r>
          <w:rPr>
            <w:webHidden/>
          </w:rPr>
          <w:instrText xml:space="preserve"> PAGEREF _Toc216422691 \h </w:instrText>
        </w:r>
        <w:r>
          <w:rPr>
            <w:webHidden/>
          </w:rPr>
        </w:r>
        <w:r>
          <w:rPr>
            <w:webHidden/>
          </w:rPr>
          <w:fldChar w:fldCharType="separate"/>
        </w:r>
        <w:r>
          <w:rPr>
            <w:webHidden/>
          </w:rPr>
          <w:t>6</w:t>
        </w:r>
        <w:r>
          <w:rPr>
            <w:webHidden/>
          </w:rPr>
          <w:fldChar w:fldCharType="end"/>
        </w:r>
      </w:hyperlink>
    </w:p>
    <w:p w14:paraId="3962B9C8" w14:textId="7D6920E9" w:rsidR="0095221B" w:rsidRDefault="0095221B">
      <w:pPr>
        <w:pStyle w:val="TM2"/>
        <w:rPr>
          <w:rFonts w:asciiTheme="minorHAnsi" w:eastAsiaTheme="minorEastAsia" w:hAnsiTheme="minorHAnsi" w:cstheme="minorBidi"/>
          <w:b w:val="0"/>
          <w:bCs w:val="0"/>
          <w:kern w:val="2"/>
          <w14:ligatures w14:val="standardContextual"/>
        </w:rPr>
      </w:pPr>
      <w:hyperlink w:anchor="_Toc216422692" w:history="1">
        <w:r w:rsidRPr="008B7AE9">
          <w:rPr>
            <w:rStyle w:val="Lienhypertexte"/>
          </w:rPr>
          <w:t>A.</w:t>
        </w:r>
        <w:r>
          <w:rPr>
            <w:rFonts w:asciiTheme="minorHAnsi" w:eastAsiaTheme="minorEastAsia" w:hAnsiTheme="minorHAnsi" w:cstheme="minorBidi"/>
            <w:b w:val="0"/>
            <w:bCs w:val="0"/>
            <w:kern w:val="2"/>
            <w14:ligatures w14:val="standardContextual"/>
          </w:rPr>
          <w:tab/>
        </w:r>
        <w:r w:rsidRPr="008B7AE9">
          <w:rPr>
            <w:rStyle w:val="Lienhypertexte"/>
          </w:rPr>
          <w:t>Contexte</w:t>
        </w:r>
        <w:r>
          <w:rPr>
            <w:webHidden/>
          </w:rPr>
          <w:tab/>
        </w:r>
        <w:r>
          <w:rPr>
            <w:webHidden/>
          </w:rPr>
          <w:fldChar w:fldCharType="begin"/>
        </w:r>
        <w:r>
          <w:rPr>
            <w:webHidden/>
          </w:rPr>
          <w:instrText xml:space="preserve"> PAGEREF _Toc216422692 \h </w:instrText>
        </w:r>
        <w:r>
          <w:rPr>
            <w:webHidden/>
          </w:rPr>
        </w:r>
        <w:r>
          <w:rPr>
            <w:webHidden/>
          </w:rPr>
          <w:fldChar w:fldCharType="separate"/>
        </w:r>
        <w:r>
          <w:rPr>
            <w:webHidden/>
          </w:rPr>
          <w:t>6</w:t>
        </w:r>
        <w:r>
          <w:rPr>
            <w:webHidden/>
          </w:rPr>
          <w:fldChar w:fldCharType="end"/>
        </w:r>
      </w:hyperlink>
    </w:p>
    <w:p w14:paraId="1B7E0506" w14:textId="0C6D194E" w:rsidR="0095221B" w:rsidRDefault="0095221B">
      <w:pPr>
        <w:pStyle w:val="TM3"/>
        <w:rPr>
          <w:rFonts w:asciiTheme="minorHAnsi" w:eastAsiaTheme="minorEastAsia" w:hAnsiTheme="minorHAnsi" w:cstheme="minorBidi"/>
          <w:noProof/>
          <w:kern w:val="2"/>
          <w14:ligatures w14:val="standardContextual"/>
        </w:rPr>
      </w:pPr>
      <w:hyperlink w:anchor="_Toc216422693" w:history="1">
        <w:r w:rsidRPr="008B7AE9">
          <w:rPr>
            <w:rStyle w:val="Lienhypertexte"/>
            <w:noProof/>
          </w:rPr>
          <w:t>1. Parc public</w:t>
        </w:r>
        <w:r>
          <w:rPr>
            <w:noProof/>
            <w:webHidden/>
          </w:rPr>
          <w:tab/>
        </w:r>
        <w:r>
          <w:rPr>
            <w:noProof/>
            <w:webHidden/>
          </w:rPr>
          <w:fldChar w:fldCharType="begin"/>
        </w:r>
        <w:r>
          <w:rPr>
            <w:noProof/>
            <w:webHidden/>
          </w:rPr>
          <w:instrText xml:space="preserve"> PAGEREF _Toc216422693 \h </w:instrText>
        </w:r>
        <w:r>
          <w:rPr>
            <w:noProof/>
            <w:webHidden/>
          </w:rPr>
        </w:r>
        <w:r>
          <w:rPr>
            <w:noProof/>
            <w:webHidden/>
          </w:rPr>
          <w:fldChar w:fldCharType="separate"/>
        </w:r>
        <w:r>
          <w:rPr>
            <w:noProof/>
            <w:webHidden/>
          </w:rPr>
          <w:t>6</w:t>
        </w:r>
        <w:r>
          <w:rPr>
            <w:noProof/>
            <w:webHidden/>
          </w:rPr>
          <w:fldChar w:fldCharType="end"/>
        </w:r>
      </w:hyperlink>
    </w:p>
    <w:p w14:paraId="4C938913" w14:textId="0533BC9C" w:rsidR="0095221B" w:rsidRDefault="0095221B">
      <w:pPr>
        <w:pStyle w:val="TM3"/>
        <w:rPr>
          <w:rFonts w:asciiTheme="minorHAnsi" w:eastAsiaTheme="minorEastAsia" w:hAnsiTheme="minorHAnsi" w:cstheme="minorBidi"/>
          <w:noProof/>
          <w:kern w:val="2"/>
          <w14:ligatures w14:val="standardContextual"/>
        </w:rPr>
      </w:pPr>
      <w:hyperlink w:anchor="_Toc216422694" w:history="1">
        <w:r w:rsidRPr="008B7AE9">
          <w:rPr>
            <w:rStyle w:val="Lienhypertexte"/>
            <w:noProof/>
          </w:rPr>
          <w:t>2. Equipements et systèmes</w:t>
        </w:r>
        <w:r>
          <w:rPr>
            <w:noProof/>
            <w:webHidden/>
          </w:rPr>
          <w:tab/>
        </w:r>
        <w:r>
          <w:rPr>
            <w:noProof/>
            <w:webHidden/>
          </w:rPr>
          <w:fldChar w:fldCharType="begin"/>
        </w:r>
        <w:r>
          <w:rPr>
            <w:noProof/>
            <w:webHidden/>
          </w:rPr>
          <w:instrText xml:space="preserve"> PAGEREF _Toc216422694 \h </w:instrText>
        </w:r>
        <w:r>
          <w:rPr>
            <w:noProof/>
            <w:webHidden/>
          </w:rPr>
        </w:r>
        <w:r>
          <w:rPr>
            <w:noProof/>
            <w:webHidden/>
          </w:rPr>
          <w:fldChar w:fldCharType="separate"/>
        </w:r>
        <w:r>
          <w:rPr>
            <w:noProof/>
            <w:webHidden/>
          </w:rPr>
          <w:t>7</w:t>
        </w:r>
        <w:r>
          <w:rPr>
            <w:noProof/>
            <w:webHidden/>
          </w:rPr>
          <w:fldChar w:fldCharType="end"/>
        </w:r>
      </w:hyperlink>
    </w:p>
    <w:p w14:paraId="52FE8C32" w14:textId="5E343C1A" w:rsidR="0095221B" w:rsidRDefault="0095221B">
      <w:pPr>
        <w:pStyle w:val="TM4"/>
        <w:rPr>
          <w:rFonts w:asciiTheme="minorHAnsi" w:eastAsiaTheme="minorEastAsia" w:hAnsiTheme="minorHAnsi" w:cstheme="minorBidi"/>
          <w:noProof/>
          <w:kern w:val="2"/>
          <w14:ligatures w14:val="standardContextual"/>
        </w:rPr>
      </w:pPr>
      <w:hyperlink w:anchor="_Toc216422695" w:history="1">
        <w:r w:rsidRPr="008B7AE9">
          <w:rPr>
            <w:rStyle w:val="Lienhypertexte"/>
            <w:b/>
            <w:noProof/>
          </w:rPr>
          <w:t>a. Caisse automatique :</w:t>
        </w:r>
        <w:r>
          <w:rPr>
            <w:noProof/>
            <w:webHidden/>
          </w:rPr>
          <w:tab/>
        </w:r>
        <w:r>
          <w:rPr>
            <w:noProof/>
            <w:webHidden/>
          </w:rPr>
          <w:fldChar w:fldCharType="begin"/>
        </w:r>
        <w:r>
          <w:rPr>
            <w:noProof/>
            <w:webHidden/>
          </w:rPr>
          <w:instrText xml:space="preserve"> PAGEREF _Toc216422695 \h </w:instrText>
        </w:r>
        <w:r>
          <w:rPr>
            <w:noProof/>
            <w:webHidden/>
          </w:rPr>
        </w:r>
        <w:r>
          <w:rPr>
            <w:noProof/>
            <w:webHidden/>
          </w:rPr>
          <w:fldChar w:fldCharType="separate"/>
        </w:r>
        <w:r>
          <w:rPr>
            <w:noProof/>
            <w:webHidden/>
          </w:rPr>
          <w:t>7</w:t>
        </w:r>
        <w:r>
          <w:rPr>
            <w:noProof/>
            <w:webHidden/>
          </w:rPr>
          <w:fldChar w:fldCharType="end"/>
        </w:r>
      </w:hyperlink>
    </w:p>
    <w:p w14:paraId="0A554265" w14:textId="3CCFA7E7" w:rsidR="0095221B" w:rsidRDefault="0095221B">
      <w:pPr>
        <w:pStyle w:val="TM4"/>
        <w:rPr>
          <w:rFonts w:asciiTheme="minorHAnsi" w:eastAsiaTheme="minorEastAsia" w:hAnsiTheme="minorHAnsi" w:cstheme="minorBidi"/>
          <w:noProof/>
          <w:kern w:val="2"/>
          <w14:ligatures w14:val="standardContextual"/>
        </w:rPr>
      </w:pPr>
      <w:hyperlink w:anchor="_Toc216422696" w:history="1">
        <w:r w:rsidRPr="008B7AE9">
          <w:rPr>
            <w:rStyle w:val="Lienhypertexte"/>
            <w:b/>
            <w:noProof/>
          </w:rPr>
          <w:t>b. Poste d’Exploitation :</w:t>
        </w:r>
        <w:r>
          <w:rPr>
            <w:noProof/>
            <w:webHidden/>
          </w:rPr>
          <w:tab/>
        </w:r>
        <w:r>
          <w:rPr>
            <w:noProof/>
            <w:webHidden/>
          </w:rPr>
          <w:fldChar w:fldCharType="begin"/>
        </w:r>
        <w:r>
          <w:rPr>
            <w:noProof/>
            <w:webHidden/>
          </w:rPr>
          <w:instrText xml:space="preserve"> PAGEREF _Toc216422696 \h </w:instrText>
        </w:r>
        <w:r>
          <w:rPr>
            <w:noProof/>
            <w:webHidden/>
          </w:rPr>
        </w:r>
        <w:r>
          <w:rPr>
            <w:noProof/>
            <w:webHidden/>
          </w:rPr>
          <w:fldChar w:fldCharType="separate"/>
        </w:r>
        <w:r>
          <w:rPr>
            <w:noProof/>
            <w:webHidden/>
          </w:rPr>
          <w:t>7</w:t>
        </w:r>
        <w:r>
          <w:rPr>
            <w:noProof/>
            <w:webHidden/>
          </w:rPr>
          <w:fldChar w:fldCharType="end"/>
        </w:r>
      </w:hyperlink>
    </w:p>
    <w:p w14:paraId="03E0C335" w14:textId="29F4C5DA" w:rsidR="0095221B" w:rsidRDefault="0095221B">
      <w:pPr>
        <w:pStyle w:val="TM2"/>
        <w:rPr>
          <w:rFonts w:asciiTheme="minorHAnsi" w:eastAsiaTheme="minorEastAsia" w:hAnsiTheme="minorHAnsi" w:cstheme="minorBidi"/>
          <w:b w:val="0"/>
          <w:bCs w:val="0"/>
          <w:kern w:val="2"/>
          <w14:ligatures w14:val="standardContextual"/>
        </w:rPr>
      </w:pPr>
      <w:hyperlink w:anchor="_Toc216422697" w:history="1">
        <w:r w:rsidRPr="008B7AE9">
          <w:rPr>
            <w:rStyle w:val="Lienhypertexte"/>
          </w:rPr>
          <w:t>B.</w:t>
        </w:r>
        <w:r>
          <w:rPr>
            <w:rFonts w:asciiTheme="minorHAnsi" w:eastAsiaTheme="minorEastAsia" w:hAnsiTheme="minorHAnsi" w:cstheme="minorBidi"/>
            <w:b w:val="0"/>
            <w:bCs w:val="0"/>
            <w:kern w:val="2"/>
            <w14:ligatures w14:val="standardContextual"/>
          </w:rPr>
          <w:tab/>
        </w:r>
        <w:r w:rsidRPr="008B7AE9">
          <w:rPr>
            <w:rStyle w:val="Lienhypertexte"/>
          </w:rPr>
          <w:t>Architecture de l’existant</w:t>
        </w:r>
        <w:r>
          <w:rPr>
            <w:webHidden/>
          </w:rPr>
          <w:tab/>
        </w:r>
        <w:r>
          <w:rPr>
            <w:webHidden/>
          </w:rPr>
          <w:fldChar w:fldCharType="begin"/>
        </w:r>
        <w:r>
          <w:rPr>
            <w:webHidden/>
          </w:rPr>
          <w:instrText xml:space="preserve"> PAGEREF _Toc216422697 \h </w:instrText>
        </w:r>
        <w:r>
          <w:rPr>
            <w:webHidden/>
          </w:rPr>
        </w:r>
        <w:r>
          <w:rPr>
            <w:webHidden/>
          </w:rPr>
          <w:fldChar w:fldCharType="separate"/>
        </w:r>
        <w:r>
          <w:rPr>
            <w:webHidden/>
          </w:rPr>
          <w:t>8</w:t>
        </w:r>
        <w:r>
          <w:rPr>
            <w:webHidden/>
          </w:rPr>
          <w:fldChar w:fldCharType="end"/>
        </w:r>
      </w:hyperlink>
    </w:p>
    <w:p w14:paraId="60AD89AA" w14:textId="5DC44B23" w:rsidR="0095221B" w:rsidRDefault="0095221B">
      <w:pPr>
        <w:pStyle w:val="TM1"/>
        <w:rPr>
          <w:rFonts w:asciiTheme="minorHAnsi" w:eastAsiaTheme="minorEastAsia" w:hAnsiTheme="minorHAnsi" w:cstheme="minorBidi"/>
          <w:bCs w:val="0"/>
          <w:caps w:val="0"/>
          <w:kern w:val="2"/>
          <w14:ligatures w14:val="standardContextual"/>
        </w:rPr>
      </w:pPr>
      <w:hyperlink w:anchor="_Toc216422698" w:history="1">
        <w:r w:rsidRPr="008B7AE9">
          <w:rPr>
            <w:rStyle w:val="Lienhypertexte"/>
          </w:rPr>
          <w:t>III - Specifications fonctionnelles</w:t>
        </w:r>
        <w:r>
          <w:rPr>
            <w:webHidden/>
          </w:rPr>
          <w:tab/>
        </w:r>
        <w:r>
          <w:rPr>
            <w:webHidden/>
          </w:rPr>
          <w:fldChar w:fldCharType="begin"/>
        </w:r>
        <w:r>
          <w:rPr>
            <w:webHidden/>
          </w:rPr>
          <w:instrText xml:space="preserve"> PAGEREF _Toc216422698 \h </w:instrText>
        </w:r>
        <w:r>
          <w:rPr>
            <w:webHidden/>
          </w:rPr>
        </w:r>
        <w:r>
          <w:rPr>
            <w:webHidden/>
          </w:rPr>
          <w:fldChar w:fldCharType="separate"/>
        </w:r>
        <w:r>
          <w:rPr>
            <w:webHidden/>
          </w:rPr>
          <w:t>8</w:t>
        </w:r>
        <w:r>
          <w:rPr>
            <w:webHidden/>
          </w:rPr>
          <w:fldChar w:fldCharType="end"/>
        </w:r>
      </w:hyperlink>
    </w:p>
    <w:p w14:paraId="7C872E8C" w14:textId="24715E55" w:rsidR="0095221B" w:rsidRDefault="0095221B">
      <w:pPr>
        <w:pStyle w:val="TM2"/>
        <w:rPr>
          <w:rFonts w:asciiTheme="minorHAnsi" w:eastAsiaTheme="minorEastAsia" w:hAnsiTheme="minorHAnsi" w:cstheme="minorBidi"/>
          <w:b w:val="0"/>
          <w:bCs w:val="0"/>
          <w:kern w:val="2"/>
          <w14:ligatures w14:val="standardContextual"/>
        </w:rPr>
      </w:pPr>
      <w:hyperlink w:anchor="_Toc216422699" w:history="1">
        <w:r w:rsidRPr="008B7AE9">
          <w:rPr>
            <w:rStyle w:val="Lienhypertexte"/>
          </w:rPr>
          <w:t>A.</w:t>
        </w:r>
        <w:r>
          <w:rPr>
            <w:rFonts w:asciiTheme="minorHAnsi" w:eastAsiaTheme="minorEastAsia" w:hAnsiTheme="minorHAnsi" w:cstheme="minorBidi"/>
            <w:b w:val="0"/>
            <w:bCs w:val="0"/>
            <w:kern w:val="2"/>
            <w14:ligatures w14:val="standardContextual"/>
          </w:rPr>
          <w:tab/>
        </w:r>
        <w:r w:rsidRPr="008B7AE9">
          <w:rPr>
            <w:rStyle w:val="Lienhypertexte"/>
            <w:i/>
          </w:rPr>
          <w:t>- Présentation de l’installation projetée</w:t>
        </w:r>
        <w:r>
          <w:rPr>
            <w:webHidden/>
          </w:rPr>
          <w:tab/>
        </w:r>
        <w:r>
          <w:rPr>
            <w:webHidden/>
          </w:rPr>
          <w:fldChar w:fldCharType="begin"/>
        </w:r>
        <w:r>
          <w:rPr>
            <w:webHidden/>
          </w:rPr>
          <w:instrText xml:space="preserve"> PAGEREF _Toc216422699 \h </w:instrText>
        </w:r>
        <w:r>
          <w:rPr>
            <w:webHidden/>
          </w:rPr>
        </w:r>
        <w:r>
          <w:rPr>
            <w:webHidden/>
          </w:rPr>
          <w:fldChar w:fldCharType="separate"/>
        </w:r>
        <w:r>
          <w:rPr>
            <w:webHidden/>
          </w:rPr>
          <w:t>8</w:t>
        </w:r>
        <w:r>
          <w:rPr>
            <w:webHidden/>
          </w:rPr>
          <w:fldChar w:fldCharType="end"/>
        </w:r>
      </w:hyperlink>
    </w:p>
    <w:p w14:paraId="6911B15C" w14:textId="2C7D85EE" w:rsidR="0095221B" w:rsidRDefault="0095221B">
      <w:pPr>
        <w:pStyle w:val="TM2"/>
        <w:rPr>
          <w:rFonts w:asciiTheme="minorHAnsi" w:eastAsiaTheme="minorEastAsia" w:hAnsiTheme="minorHAnsi" w:cstheme="minorBidi"/>
          <w:b w:val="0"/>
          <w:bCs w:val="0"/>
          <w:kern w:val="2"/>
          <w14:ligatures w14:val="standardContextual"/>
        </w:rPr>
      </w:pPr>
      <w:hyperlink w:anchor="_Toc216422700" w:history="1">
        <w:r w:rsidRPr="008B7AE9">
          <w:rPr>
            <w:rStyle w:val="Lienhypertexte"/>
          </w:rPr>
          <w:t>B.</w:t>
        </w:r>
        <w:r>
          <w:rPr>
            <w:rFonts w:asciiTheme="minorHAnsi" w:eastAsiaTheme="minorEastAsia" w:hAnsiTheme="minorHAnsi" w:cstheme="minorBidi"/>
            <w:b w:val="0"/>
            <w:bCs w:val="0"/>
            <w:kern w:val="2"/>
            <w14:ligatures w14:val="standardContextual"/>
          </w:rPr>
          <w:tab/>
        </w:r>
        <w:r w:rsidRPr="008B7AE9">
          <w:rPr>
            <w:rStyle w:val="Lienhypertexte"/>
          </w:rPr>
          <w:t>- Titres utilisés</w:t>
        </w:r>
        <w:r>
          <w:rPr>
            <w:webHidden/>
          </w:rPr>
          <w:tab/>
        </w:r>
        <w:r>
          <w:rPr>
            <w:webHidden/>
          </w:rPr>
          <w:fldChar w:fldCharType="begin"/>
        </w:r>
        <w:r>
          <w:rPr>
            <w:webHidden/>
          </w:rPr>
          <w:instrText xml:space="preserve"> PAGEREF _Toc216422700 \h </w:instrText>
        </w:r>
        <w:r>
          <w:rPr>
            <w:webHidden/>
          </w:rPr>
        </w:r>
        <w:r>
          <w:rPr>
            <w:webHidden/>
          </w:rPr>
          <w:fldChar w:fldCharType="separate"/>
        </w:r>
        <w:r>
          <w:rPr>
            <w:webHidden/>
          </w:rPr>
          <w:t>9</w:t>
        </w:r>
        <w:r>
          <w:rPr>
            <w:webHidden/>
          </w:rPr>
          <w:fldChar w:fldCharType="end"/>
        </w:r>
      </w:hyperlink>
    </w:p>
    <w:p w14:paraId="66CE040A" w14:textId="00574775" w:rsidR="0095221B" w:rsidRDefault="0095221B">
      <w:pPr>
        <w:pStyle w:val="TM2"/>
        <w:rPr>
          <w:rFonts w:asciiTheme="minorHAnsi" w:eastAsiaTheme="minorEastAsia" w:hAnsiTheme="minorHAnsi" w:cstheme="minorBidi"/>
          <w:b w:val="0"/>
          <w:bCs w:val="0"/>
          <w:kern w:val="2"/>
          <w14:ligatures w14:val="standardContextual"/>
        </w:rPr>
      </w:pPr>
      <w:hyperlink w:anchor="_Toc216422701" w:history="1">
        <w:r w:rsidRPr="008B7AE9">
          <w:rPr>
            <w:rStyle w:val="Lienhypertexte"/>
          </w:rPr>
          <w:t>C.</w:t>
        </w:r>
        <w:r>
          <w:rPr>
            <w:rFonts w:asciiTheme="minorHAnsi" w:eastAsiaTheme="minorEastAsia" w:hAnsiTheme="minorHAnsi" w:cstheme="minorBidi"/>
            <w:b w:val="0"/>
            <w:bCs w:val="0"/>
            <w:kern w:val="2"/>
            <w14:ligatures w14:val="standardContextual"/>
          </w:rPr>
          <w:tab/>
        </w:r>
        <w:r w:rsidRPr="008B7AE9">
          <w:rPr>
            <w:rStyle w:val="Lienhypertexte"/>
            <w:i/>
          </w:rPr>
          <w:t xml:space="preserve">- </w:t>
        </w:r>
        <w:r w:rsidRPr="008B7AE9">
          <w:rPr>
            <w:rStyle w:val="Lienhypertexte"/>
          </w:rPr>
          <w:t>Description du système et de ses éléments</w:t>
        </w:r>
        <w:r>
          <w:rPr>
            <w:webHidden/>
          </w:rPr>
          <w:tab/>
        </w:r>
        <w:r>
          <w:rPr>
            <w:webHidden/>
          </w:rPr>
          <w:fldChar w:fldCharType="begin"/>
        </w:r>
        <w:r>
          <w:rPr>
            <w:webHidden/>
          </w:rPr>
          <w:instrText xml:space="preserve"> PAGEREF _Toc216422701 \h </w:instrText>
        </w:r>
        <w:r>
          <w:rPr>
            <w:webHidden/>
          </w:rPr>
        </w:r>
        <w:r>
          <w:rPr>
            <w:webHidden/>
          </w:rPr>
          <w:fldChar w:fldCharType="separate"/>
        </w:r>
        <w:r>
          <w:rPr>
            <w:webHidden/>
          </w:rPr>
          <w:t>9</w:t>
        </w:r>
        <w:r>
          <w:rPr>
            <w:webHidden/>
          </w:rPr>
          <w:fldChar w:fldCharType="end"/>
        </w:r>
      </w:hyperlink>
    </w:p>
    <w:p w14:paraId="087DE9E0" w14:textId="1C43DAFE" w:rsidR="0095221B" w:rsidRDefault="0095221B">
      <w:pPr>
        <w:pStyle w:val="TM3"/>
        <w:rPr>
          <w:rFonts w:asciiTheme="minorHAnsi" w:eastAsiaTheme="minorEastAsia" w:hAnsiTheme="minorHAnsi" w:cstheme="minorBidi"/>
          <w:noProof/>
          <w:kern w:val="2"/>
          <w14:ligatures w14:val="standardContextual"/>
        </w:rPr>
      </w:pPr>
      <w:hyperlink w:anchor="_Toc216422702" w:history="1">
        <w:r w:rsidRPr="008B7AE9">
          <w:rPr>
            <w:rStyle w:val="Lienhypertexte"/>
            <w:noProof/>
          </w:rPr>
          <w:t>1. Poste d’Exploitation</w:t>
        </w:r>
        <w:r>
          <w:rPr>
            <w:noProof/>
            <w:webHidden/>
          </w:rPr>
          <w:tab/>
        </w:r>
        <w:r>
          <w:rPr>
            <w:noProof/>
            <w:webHidden/>
          </w:rPr>
          <w:fldChar w:fldCharType="begin"/>
        </w:r>
        <w:r>
          <w:rPr>
            <w:noProof/>
            <w:webHidden/>
          </w:rPr>
          <w:instrText xml:space="preserve"> PAGEREF _Toc216422702 \h </w:instrText>
        </w:r>
        <w:r>
          <w:rPr>
            <w:noProof/>
            <w:webHidden/>
          </w:rPr>
        </w:r>
        <w:r>
          <w:rPr>
            <w:noProof/>
            <w:webHidden/>
          </w:rPr>
          <w:fldChar w:fldCharType="separate"/>
        </w:r>
        <w:r>
          <w:rPr>
            <w:noProof/>
            <w:webHidden/>
          </w:rPr>
          <w:t>10</w:t>
        </w:r>
        <w:r>
          <w:rPr>
            <w:noProof/>
            <w:webHidden/>
          </w:rPr>
          <w:fldChar w:fldCharType="end"/>
        </w:r>
      </w:hyperlink>
    </w:p>
    <w:p w14:paraId="6181DB9D" w14:textId="77065E6D" w:rsidR="0095221B" w:rsidRDefault="0095221B">
      <w:pPr>
        <w:pStyle w:val="TM4"/>
        <w:rPr>
          <w:rFonts w:asciiTheme="minorHAnsi" w:eastAsiaTheme="minorEastAsia" w:hAnsiTheme="minorHAnsi" w:cstheme="minorBidi"/>
          <w:noProof/>
          <w:kern w:val="2"/>
          <w14:ligatures w14:val="standardContextual"/>
        </w:rPr>
      </w:pPr>
      <w:hyperlink w:anchor="_Toc216422703" w:history="1">
        <w:r w:rsidRPr="008B7AE9">
          <w:rPr>
            <w:rStyle w:val="Lienhypertexte"/>
            <w:b/>
            <w:noProof/>
          </w:rPr>
          <w:t>a. Description fonctionnelle</w:t>
        </w:r>
        <w:r>
          <w:rPr>
            <w:noProof/>
            <w:webHidden/>
          </w:rPr>
          <w:tab/>
        </w:r>
        <w:r>
          <w:rPr>
            <w:noProof/>
            <w:webHidden/>
          </w:rPr>
          <w:fldChar w:fldCharType="begin"/>
        </w:r>
        <w:r>
          <w:rPr>
            <w:noProof/>
            <w:webHidden/>
          </w:rPr>
          <w:instrText xml:space="preserve"> PAGEREF _Toc216422703 \h </w:instrText>
        </w:r>
        <w:r>
          <w:rPr>
            <w:noProof/>
            <w:webHidden/>
          </w:rPr>
        </w:r>
        <w:r>
          <w:rPr>
            <w:noProof/>
            <w:webHidden/>
          </w:rPr>
          <w:fldChar w:fldCharType="separate"/>
        </w:r>
        <w:r>
          <w:rPr>
            <w:noProof/>
            <w:webHidden/>
          </w:rPr>
          <w:t>10</w:t>
        </w:r>
        <w:r>
          <w:rPr>
            <w:noProof/>
            <w:webHidden/>
          </w:rPr>
          <w:fldChar w:fldCharType="end"/>
        </w:r>
      </w:hyperlink>
    </w:p>
    <w:p w14:paraId="4DD2FA70" w14:textId="1561E10E" w:rsidR="0095221B" w:rsidRDefault="0095221B">
      <w:pPr>
        <w:pStyle w:val="TM4"/>
        <w:rPr>
          <w:rFonts w:asciiTheme="minorHAnsi" w:eastAsiaTheme="minorEastAsia" w:hAnsiTheme="minorHAnsi" w:cstheme="minorBidi"/>
          <w:noProof/>
          <w:kern w:val="2"/>
          <w14:ligatures w14:val="standardContextual"/>
        </w:rPr>
      </w:pPr>
      <w:hyperlink w:anchor="_Toc216422704" w:history="1">
        <w:r w:rsidRPr="008B7AE9">
          <w:rPr>
            <w:rStyle w:val="Lienhypertexte"/>
            <w:b/>
            <w:noProof/>
          </w:rPr>
          <w:t>b. Description matérielle</w:t>
        </w:r>
        <w:r>
          <w:rPr>
            <w:noProof/>
            <w:webHidden/>
          </w:rPr>
          <w:tab/>
        </w:r>
        <w:r>
          <w:rPr>
            <w:noProof/>
            <w:webHidden/>
          </w:rPr>
          <w:fldChar w:fldCharType="begin"/>
        </w:r>
        <w:r>
          <w:rPr>
            <w:noProof/>
            <w:webHidden/>
          </w:rPr>
          <w:instrText xml:space="preserve"> PAGEREF _Toc216422704 \h </w:instrText>
        </w:r>
        <w:r>
          <w:rPr>
            <w:noProof/>
            <w:webHidden/>
          </w:rPr>
        </w:r>
        <w:r>
          <w:rPr>
            <w:noProof/>
            <w:webHidden/>
          </w:rPr>
          <w:fldChar w:fldCharType="separate"/>
        </w:r>
        <w:r>
          <w:rPr>
            <w:noProof/>
            <w:webHidden/>
          </w:rPr>
          <w:t>12</w:t>
        </w:r>
        <w:r>
          <w:rPr>
            <w:noProof/>
            <w:webHidden/>
          </w:rPr>
          <w:fldChar w:fldCharType="end"/>
        </w:r>
      </w:hyperlink>
    </w:p>
    <w:p w14:paraId="31DE83D0" w14:textId="0F39BA0C" w:rsidR="0095221B" w:rsidRDefault="0095221B">
      <w:pPr>
        <w:pStyle w:val="TM3"/>
        <w:rPr>
          <w:rFonts w:asciiTheme="minorHAnsi" w:eastAsiaTheme="minorEastAsia" w:hAnsiTheme="minorHAnsi" w:cstheme="minorBidi"/>
          <w:noProof/>
          <w:kern w:val="2"/>
          <w14:ligatures w14:val="standardContextual"/>
        </w:rPr>
      </w:pPr>
      <w:hyperlink w:anchor="_Toc216422705" w:history="1">
        <w:r w:rsidRPr="008B7AE9">
          <w:rPr>
            <w:rStyle w:val="Lienhypertexte"/>
            <w:noProof/>
          </w:rPr>
          <w:t>2. Borne d’entrée (1 voie = 2 bornes d’entrée)</w:t>
        </w:r>
        <w:r>
          <w:rPr>
            <w:noProof/>
            <w:webHidden/>
          </w:rPr>
          <w:tab/>
        </w:r>
        <w:r>
          <w:rPr>
            <w:noProof/>
            <w:webHidden/>
          </w:rPr>
          <w:fldChar w:fldCharType="begin"/>
        </w:r>
        <w:r>
          <w:rPr>
            <w:noProof/>
            <w:webHidden/>
          </w:rPr>
          <w:instrText xml:space="preserve"> PAGEREF _Toc216422705 \h </w:instrText>
        </w:r>
        <w:r>
          <w:rPr>
            <w:noProof/>
            <w:webHidden/>
          </w:rPr>
        </w:r>
        <w:r>
          <w:rPr>
            <w:noProof/>
            <w:webHidden/>
          </w:rPr>
          <w:fldChar w:fldCharType="separate"/>
        </w:r>
        <w:r>
          <w:rPr>
            <w:noProof/>
            <w:webHidden/>
          </w:rPr>
          <w:t>13</w:t>
        </w:r>
        <w:r>
          <w:rPr>
            <w:noProof/>
            <w:webHidden/>
          </w:rPr>
          <w:fldChar w:fldCharType="end"/>
        </w:r>
      </w:hyperlink>
    </w:p>
    <w:p w14:paraId="40739655" w14:textId="6E7475F9" w:rsidR="0095221B" w:rsidRDefault="0095221B">
      <w:pPr>
        <w:pStyle w:val="TM4"/>
        <w:rPr>
          <w:rFonts w:asciiTheme="minorHAnsi" w:eastAsiaTheme="minorEastAsia" w:hAnsiTheme="minorHAnsi" w:cstheme="minorBidi"/>
          <w:noProof/>
          <w:kern w:val="2"/>
          <w14:ligatures w14:val="standardContextual"/>
        </w:rPr>
      </w:pPr>
      <w:hyperlink w:anchor="_Toc216422706" w:history="1">
        <w:r w:rsidRPr="008B7AE9">
          <w:rPr>
            <w:rStyle w:val="Lienhypertexte"/>
            <w:b/>
            <w:noProof/>
          </w:rPr>
          <w:t>a. Description fonctionnelle</w:t>
        </w:r>
        <w:r>
          <w:rPr>
            <w:noProof/>
            <w:webHidden/>
          </w:rPr>
          <w:tab/>
        </w:r>
        <w:r>
          <w:rPr>
            <w:noProof/>
            <w:webHidden/>
          </w:rPr>
          <w:fldChar w:fldCharType="begin"/>
        </w:r>
        <w:r>
          <w:rPr>
            <w:noProof/>
            <w:webHidden/>
          </w:rPr>
          <w:instrText xml:space="preserve"> PAGEREF _Toc216422706 \h </w:instrText>
        </w:r>
        <w:r>
          <w:rPr>
            <w:noProof/>
            <w:webHidden/>
          </w:rPr>
        </w:r>
        <w:r>
          <w:rPr>
            <w:noProof/>
            <w:webHidden/>
          </w:rPr>
          <w:fldChar w:fldCharType="separate"/>
        </w:r>
        <w:r>
          <w:rPr>
            <w:noProof/>
            <w:webHidden/>
          </w:rPr>
          <w:t>13</w:t>
        </w:r>
        <w:r>
          <w:rPr>
            <w:noProof/>
            <w:webHidden/>
          </w:rPr>
          <w:fldChar w:fldCharType="end"/>
        </w:r>
      </w:hyperlink>
    </w:p>
    <w:p w14:paraId="2D5B1791" w14:textId="70DC4C35" w:rsidR="0095221B" w:rsidRDefault="0095221B">
      <w:pPr>
        <w:pStyle w:val="TM4"/>
        <w:rPr>
          <w:rFonts w:asciiTheme="minorHAnsi" w:eastAsiaTheme="minorEastAsia" w:hAnsiTheme="minorHAnsi" w:cstheme="minorBidi"/>
          <w:noProof/>
          <w:kern w:val="2"/>
          <w14:ligatures w14:val="standardContextual"/>
        </w:rPr>
      </w:pPr>
      <w:hyperlink w:anchor="_Toc216422707" w:history="1">
        <w:r w:rsidRPr="008B7AE9">
          <w:rPr>
            <w:rStyle w:val="Lienhypertexte"/>
            <w:b/>
            <w:noProof/>
          </w:rPr>
          <w:t>b. Description matérielle</w:t>
        </w:r>
        <w:r>
          <w:rPr>
            <w:noProof/>
            <w:webHidden/>
          </w:rPr>
          <w:tab/>
        </w:r>
        <w:r>
          <w:rPr>
            <w:noProof/>
            <w:webHidden/>
          </w:rPr>
          <w:fldChar w:fldCharType="begin"/>
        </w:r>
        <w:r>
          <w:rPr>
            <w:noProof/>
            <w:webHidden/>
          </w:rPr>
          <w:instrText xml:space="preserve"> PAGEREF _Toc216422707 \h </w:instrText>
        </w:r>
        <w:r>
          <w:rPr>
            <w:noProof/>
            <w:webHidden/>
          </w:rPr>
        </w:r>
        <w:r>
          <w:rPr>
            <w:noProof/>
            <w:webHidden/>
          </w:rPr>
          <w:fldChar w:fldCharType="separate"/>
        </w:r>
        <w:r>
          <w:rPr>
            <w:noProof/>
            <w:webHidden/>
          </w:rPr>
          <w:t>13</w:t>
        </w:r>
        <w:r>
          <w:rPr>
            <w:noProof/>
            <w:webHidden/>
          </w:rPr>
          <w:fldChar w:fldCharType="end"/>
        </w:r>
      </w:hyperlink>
    </w:p>
    <w:p w14:paraId="1AA3E39B" w14:textId="02403715" w:rsidR="0095221B" w:rsidRDefault="0095221B">
      <w:pPr>
        <w:pStyle w:val="TM3"/>
        <w:rPr>
          <w:rFonts w:asciiTheme="minorHAnsi" w:eastAsiaTheme="minorEastAsia" w:hAnsiTheme="minorHAnsi" w:cstheme="minorBidi"/>
          <w:noProof/>
          <w:kern w:val="2"/>
          <w14:ligatures w14:val="standardContextual"/>
        </w:rPr>
      </w:pPr>
      <w:hyperlink w:anchor="_Toc216422708" w:history="1">
        <w:r w:rsidRPr="008B7AE9">
          <w:rPr>
            <w:rStyle w:val="Lienhypertexte"/>
            <w:noProof/>
          </w:rPr>
          <w:t>3. Bornes de sortie (2 voies = 2 bornes de sortie)</w:t>
        </w:r>
        <w:r>
          <w:rPr>
            <w:noProof/>
            <w:webHidden/>
          </w:rPr>
          <w:tab/>
        </w:r>
        <w:r>
          <w:rPr>
            <w:noProof/>
            <w:webHidden/>
          </w:rPr>
          <w:fldChar w:fldCharType="begin"/>
        </w:r>
        <w:r>
          <w:rPr>
            <w:noProof/>
            <w:webHidden/>
          </w:rPr>
          <w:instrText xml:space="preserve"> PAGEREF _Toc216422708 \h </w:instrText>
        </w:r>
        <w:r>
          <w:rPr>
            <w:noProof/>
            <w:webHidden/>
          </w:rPr>
        </w:r>
        <w:r>
          <w:rPr>
            <w:noProof/>
            <w:webHidden/>
          </w:rPr>
          <w:fldChar w:fldCharType="separate"/>
        </w:r>
        <w:r>
          <w:rPr>
            <w:noProof/>
            <w:webHidden/>
          </w:rPr>
          <w:t>14</w:t>
        </w:r>
        <w:r>
          <w:rPr>
            <w:noProof/>
            <w:webHidden/>
          </w:rPr>
          <w:fldChar w:fldCharType="end"/>
        </w:r>
      </w:hyperlink>
    </w:p>
    <w:p w14:paraId="1C5F6131" w14:textId="7CFE24C9" w:rsidR="0095221B" w:rsidRDefault="0095221B">
      <w:pPr>
        <w:pStyle w:val="TM4"/>
        <w:rPr>
          <w:rFonts w:asciiTheme="minorHAnsi" w:eastAsiaTheme="minorEastAsia" w:hAnsiTheme="minorHAnsi" w:cstheme="minorBidi"/>
          <w:noProof/>
          <w:kern w:val="2"/>
          <w14:ligatures w14:val="standardContextual"/>
        </w:rPr>
      </w:pPr>
      <w:hyperlink w:anchor="_Toc216422709" w:history="1">
        <w:r w:rsidRPr="008B7AE9">
          <w:rPr>
            <w:rStyle w:val="Lienhypertexte"/>
            <w:b/>
            <w:noProof/>
          </w:rPr>
          <w:t>a. Description fonctionnelle</w:t>
        </w:r>
        <w:r>
          <w:rPr>
            <w:noProof/>
            <w:webHidden/>
          </w:rPr>
          <w:tab/>
        </w:r>
        <w:r>
          <w:rPr>
            <w:noProof/>
            <w:webHidden/>
          </w:rPr>
          <w:fldChar w:fldCharType="begin"/>
        </w:r>
        <w:r>
          <w:rPr>
            <w:noProof/>
            <w:webHidden/>
          </w:rPr>
          <w:instrText xml:space="preserve"> PAGEREF _Toc216422709 \h </w:instrText>
        </w:r>
        <w:r>
          <w:rPr>
            <w:noProof/>
            <w:webHidden/>
          </w:rPr>
        </w:r>
        <w:r>
          <w:rPr>
            <w:noProof/>
            <w:webHidden/>
          </w:rPr>
          <w:fldChar w:fldCharType="separate"/>
        </w:r>
        <w:r>
          <w:rPr>
            <w:noProof/>
            <w:webHidden/>
          </w:rPr>
          <w:t>14</w:t>
        </w:r>
        <w:r>
          <w:rPr>
            <w:noProof/>
            <w:webHidden/>
          </w:rPr>
          <w:fldChar w:fldCharType="end"/>
        </w:r>
      </w:hyperlink>
    </w:p>
    <w:p w14:paraId="12204AE7" w14:textId="7FF96924" w:rsidR="0095221B" w:rsidRDefault="0095221B">
      <w:pPr>
        <w:pStyle w:val="TM4"/>
        <w:rPr>
          <w:rFonts w:asciiTheme="minorHAnsi" w:eastAsiaTheme="minorEastAsia" w:hAnsiTheme="minorHAnsi" w:cstheme="minorBidi"/>
          <w:noProof/>
          <w:kern w:val="2"/>
          <w14:ligatures w14:val="standardContextual"/>
        </w:rPr>
      </w:pPr>
      <w:hyperlink w:anchor="_Toc216422710" w:history="1">
        <w:r w:rsidRPr="008B7AE9">
          <w:rPr>
            <w:rStyle w:val="Lienhypertexte"/>
            <w:b/>
            <w:noProof/>
          </w:rPr>
          <w:t>b. Description matérielle</w:t>
        </w:r>
        <w:r>
          <w:rPr>
            <w:noProof/>
            <w:webHidden/>
          </w:rPr>
          <w:tab/>
        </w:r>
        <w:r>
          <w:rPr>
            <w:noProof/>
            <w:webHidden/>
          </w:rPr>
          <w:fldChar w:fldCharType="begin"/>
        </w:r>
        <w:r>
          <w:rPr>
            <w:noProof/>
            <w:webHidden/>
          </w:rPr>
          <w:instrText xml:space="preserve"> PAGEREF _Toc216422710 \h </w:instrText>
        </w:r>
        <w:r>
          <w:rPr>
            <w:noProof/>
            <w:webHidden/>
          </w:rPr>
        </w:r>
        <w:r>
          <w:rPr>
            <w:noProof/>
            <w:webHidden/>
          </w:rPr>
          <w:fldChar w:fldCharType="separate"/>
        </w:r>
        <w:r>
          <w:rPr>
            <w:noProof/>
            <w:webHidden/>
          </w:rPr>
          <w:t>15</w:t>
        </w:r>
        <w:r>
          <w:rPr>
            <w:noProof/>
            <w:webHidden/>
          </w:rPr>
          <w:fldChar w:fldCharType="end"/>
        </w:r>
      </w:hyperlink>
    </w:p>
    <w:p w14:paraId="7BE638EF" w14:textId="1F8464D6" w:rsidR="0095221B" w:rsidRDefault="0095221B">
      <w:pPr>
        <w:pStyle w:val="TM3"/>
        <w:rPr>
          <w:rFonts w:asciiTheme="minorHAnsi" w:eastAsiaTheme="minorEastAsia" w:hAnsiTheme="minorHAnsi" w:cstheme="minorBidi"/>
          <w:noProof/>
          <w:kern w:val="2"/>
          <w14:ligatures w14:val="standardContextual"/>
        </w:rPr>
      </w:pPr>
      <w:hyperlink w:anchor="_Toc216422711" w:history="1">
        <w:r w:rsidRPr="008B7AE9">
          <w:rPr>
            <w:rStyle w:val="Lienhypertexte"/>
            <w:noProof/>
          </w:rPr>
          <w:t>4. Caisses automatiques (2)</w:t>
        </w:r>
        <w:r>
          <w:rPr>
            <w:noProof/>
            <w:webHidden/>
          </w:rPr>
          <w:tab/>
        </w:r>
        <w:r>
          <w:rPr>
            <w:noProof/>
            <w:webHidden/>
          </w:rPr>
          <w:fldChar w:fldCharType="begin"/>
        </w:r>
        <w:r>
          <w:rPr>
            <w:noProof/>
            <w:webHidden/>
          </w:rPr>
          <w:instrText xml:space="preserve"> PAGEREF _Toc216422711 \h </w:instrText>
        </w:r>
        <w:r>
          <w:rPr>
            <w:noProof/>
            <w:webHidden/>
          </w:rPr>
        </w:r>
        <w:r>
          <w:rPr>
            <w:noProof/>
            <w:webHidden/>
          </w:rPr>
          <w:fldChar w:fldCharType="separate"/>
        </w:r>
        <w:r>
          <w:rPr>
            <w:noProof/>
            <w:webHidden/>
          </w:rPr>
          <w:t>16</w:t>
        </w:r>
        <w:r>
          <w:rPr>
            <w:noProof/>
            <w:webHidden/>
          </w:rPr>
          <w:fldChar w:fldCharType="end"/>
        </w:r>
      </w:hyperlink>
    </w:p>
    <w:p w14:paraId="4A2331CB" w14:textId="389F680B" w:rsidR="0095221B" w:rsidRDefault="0095221B">
      <w:pPr>
        <w:pStyle w:val="TM4"/>
        <w:rPr>
          <w:rFonts w:asciiTheme="minorHAnsi" w:eastAsiaTheme="minorEastAsia" w:hAnsiTheme="minorHAnsi" w:cstheme="minorBidi"/>
          <w:noProof/>
          <w:kern w:val="2"/>
          <w14:ligatures w14:val="standardContextual"/>
        </w:rPr>
      </w:pPr>
      <w:hyperlink w:anchor="_Toc216422712" w:history="1">
        <w:r w:rsidRPr="008B7AE9">
          <w:rPr>
            <w:rStyle w:val="Lienhypertexte"/>
            <w:b/>
            <w:noProof/>
          </w:rPr>
          <w:t>a.</w:t>
        </w:r>
        <w:r w:rsidRPr="008B7AE9">
          <w:rPr>
            <w:rStyle w:val="Lienhypertexte"/>
            <w:noProof/>
          </w:rPr>
          <w:t xml:space="preserve"> </w:t>
        </w:r>
        <w:r w:rsidRPr="008B7AE9">
          <w:rPr>
            <w:rStyle w:val="Lienhypertexte"/>
            <w:b/>
            <w:noProof/>
          </w:rPr>
          <w:t>Description fonctionnelle</w:t>
        </w:r>
        <w:r>
          <w:rPr>
            <w:noProof/>
            <w:webHidden/>
          </w:rPr>
          <w:tab/>
        </w:r>
        <w:r>
          <w:rPr>
            <w:noProof/>
            <w:webHidden/>
          </w:rPr>
          <w:fldChar w:fldCharType="begin"/>
        </w:r>
        <w:r>
          <w:rPr>
            <w:noProof/>
            <w:webHidden/>
          </w:rPr>
          <w:instrText xml:space="preserve"> PAGEREF _Toc216422712 \h </w:instrText>
        </w:r>
        <w:r>
          <w:rPr>
            <w:noProof/>
            <w:webHidden/>
          </w:rPr>
        </w:r>
        <w:r>
          <w:rPr>
            <w:noProof/>
            <w:webHidden/>
          </w:rPr>
          <w:fldChar w:fldCharType="separate"/>
        </w:r>
        <w:r>
          <w:rPr>
            <w:noProof/>
            <w:webHidden/>
          </w:rPr>
          <w:t>16</w:t>
        </w:r>
        <w:r>
          <w:rPr>
            <w:noProof/>
            <w:webHidden/>
          </w:rPr>
          <w:fldChar w:fldCharType="end"/>
        </w:r>
      </w:hyperlink>
    </w:p>
    <w:p w14:paraId="433A1415" w14:textId="5075AE5B" w:rsidR="0095221B" w:rsidRDefault="0095221B">
      <w:pPr>
        <w:pStyle w:val="TM4"/>
        <w:rPr>
          <w:rFonts w:asciiTheme="minorHAnsi" w:eastAsiaTheme="minorEastAsia" w:hAnsiTheme="minorHAnsi" w:cstheme="minorBidi"/>
          <w:noProof/>
          <w:kern w:val="2"/>
          <w14:ligatures w14:val="standardContextual"/>
        </w:rPr>
      </w:pPr>
      <w:hyperlink w:anchor="_Toc216422713" w:history="1">
        <w:r w:rsidRPr="008B7AE9">
          <w:rPr>
            <w:rStyle w:val="Lienhypertexte"/>
            <w:b/>
            <w:noProof/>
          </w:rPr>
          <w:t>b. Description matériel</w:t>
        </w:r>
        <w:r>
          <w:rPr>
            <w:noProof/>
            <w:webHidden/>
          </w:rPr>
          <w:tab/>
        </w:r>
        <w:r>
          <w:rPr>
            <w:noProof/>
            <w:webHidden/>
          </w:rPr>
          <w:fldChar w:fldCharType="begin"/>
        </w:r>
        <w:r>
          <w:rPr>
            <w:noProof/>
            <w:webHidden/>
          </w:rPr>
          <w:instrText xml:space="preserve"> PAGEREF _Toc216422713 \h </w:instrText>
        </w:r>
        <w:r>
          <w:rPr>
            <w:noProof/>
            <w:webHidden/>
          </w:rPr>
        </w:r>
        <w:r>
          <w:rPr>
            <w:noProof/>
            <w:webHidden/>
          </w:rPr>
          <w:fldChar w:fldCharType="separate"/>
        </w:r>
        <w:r>
          <w:rPr>
            <w:noProof/>
            <w:webHidden/>
          </w:rPr>
          <w:t>18</w:t>
        </w:r>
        <w:r>
          <w:rPr>
            <w:noProof/>
            <w:webHidden/>
          </w:rPr>
          <w:fldChar w:fldCharType="end"/>
        </w:r>
      </w:hyperlink>
    </w:p>
    <w:p w14:paraId="26215394" w14:textId="451170B2" w:rsidR="0095221B" w:rsidRDefault="0095221B">
      <w:pPr>
        <w:pStyle w:val="TM3"/>
        <w:rPr>
          <w:rFonts w:asciiTheme="minorHAnsi" w:eastAsiaTheme="minorEastAsia" w:hAnsiTheme="minorHAnsi" w:cstheme="minorBidi"/>
          <w:noProof/>
          <w:kern w:val="2"/>
          <w14:ligatures w14:val="standardContextual"/>
        </w:rPr>
      </w:pPr>
      <w:hyperlink w:anchor="_Toc216422714" w:history="1">
        <w:r w:rsidRPr="008B7AE9">
          <w:rPr>
            <w:rStyle w:val="Lienhypertexte"/>
            <w:noProof/>
          </w:rPr>
          <w:t>5. Centrale de gestion câblée « TOTEM »</w:t>
        </w:r>
        <w:r w:rsidRPr="008B7AE9">
          <w:rPr>
            <w:rStyle w:val="Lienhypertexte"/>
            <w:bCs/>
            <w:noProof/>
          </w:rPr>
          <w:t xml:space="preserve"> entre les deux SAS de sortie</w:t>
        </w:r>
        <w:r>
          <w:rPr>
            <w:noProof/>
            <w:webHidden/>
          </w:rPr>
          <w:tab/>
        </w:r>
        <w:r>
          <w:rPr>
            <w:noProof/>
            <w:webHidden/>
          </w:rPr>
          <w:fldChar w:fldCharType="begin"/>
        </w:r>
        <w:r>
          <w:rPr>
            <w:noProof/>
            <w:webHidden/>
          </w:rPr>
          <w:instrText xml:space="preserve"> PAGEREF _Toc216422714 \h </w:instrText>
        </w:r>
        <w:r>
          <w:rPr>
            <w:noProof/>
            <w:webHidden/>
          </w:rPr>
        </w:r>
        <w:r>
          <w:rPr>
            <w:noProof/>
            <w:webHidden/>
          </w:rPr>
          <w:fldChar w:fldCharType="separate"/>
        </w:r>
        <w:r>
          <w:rPr>
            <w:noProof/>
            <w:webHidden/>
          </w:rPr>
          <w:t>19</w:t>
        </w:r>
        <w:r>
          <w:rPr>
            <w:noProof/>
            <w:webHidden/>
          </w:rPr>
          <w:fldChar w:fldCharType="end"/>
        </w:r>
      </w:hyperlink>
    </w:p>
    <w:p w14:paraId="67902875" w14:textId="0284103C" w:rsidR="0095221B" w:rsidRDefault="0095221B">
      <w:pPr>
        <w:pStyle w:val="TM4"/>
        <w:rPr>
          <w:rFonts w:asciiTheme="minorHAnsi" w:eastAsiaTheme="minorEastAsia" w:hAnsiTheme="minorHAnsi" w:cstheme="minorBidi"/>
          <w:noProof/>
          <w:kern w:val="2"/>
          <w14:ligatures w14:val="standardContextual"/>
        </w:rPr>
      </w:pPr>
      <w:hyperlink w:anchor="_Toc216422715" w:history="1">
        <w:r w:rsidRPr="008B7AE9">
          <w:rPr>
            <w:rStyle w:val="Lienhypertexte"/>
            <w:b/>
            <w:noProof/>
          </w:rPr>
          <w:t>a. Description fonctionnelle</w:t>
        </w:r>
        <w:r>
          <w:rPr>
            <w:noProof/>
            <w:webHidden/>
          </w:rPr>
          <w:tab/>
        </w:r>
        <w:r>
          <w:rPr>
            <w:noProof/>
            <w:webHidden/>
          </w:rPr>
          <w:fldChar w:fldCharType="begin"/>
        </w:r>
        <w:r>
          <w:rPr>
            <w:noProof/>
            <w:webHidden/>
          </w:rPr>
          <w:instrText xml:space="preserve"> PAGEREF _Toc216422715 \h </w:instrText>
        </w:r>
        <w:r>
          <w:rPr>
            <w:noProof/>
            <w:webHidden/>
          </w:rPr>
        </w:r>
        <w:r>
          <w:rPr>
            <w:noProof/>
            <w:webHidden/>
          </w:rPr>
          <w:fldChar w:fldCharType="separate"/>
        </w:r>
        <w:r>
          <w:rPr>
            <w:noProof/>
            <w:webHidden/>
          </w:rPr>
          <w:t>19</w:t>
        </w:r>
        <w:r>
          <w:rPr>
            <w:noProof/>
            <w:webHidden/>
          </w:rPr>
          <w:fldChar w:fldCharType="end"/>
        </w:r>
      </w:hyperlink>
    </w:p>
    <w:p w14:paraId="206D0C96" w14:textId="147443F6" w:rsidR="0095221B" w:rsidRDefault="0095221B">
      <w:pPr>
        <w:pStyle w:val="TM4"/>
        <w:rPr>
          <w:rFonts w:asciiTheme="minorHAnsi" w:eastAsiaTheme="minorEastAsia" w:hAnsiTheme="minorHAnsi" w:cstheme="minorBidi"/>
          <w:noProof/>
          <w:kern w:val="2"/>
          <w14:ligatures w14:val="standardContextual"/>
        </w:rPr>
      </w:pPr>
      <w:hyperlink w:anchor="_Toc216422716" w:history="1">
        <w:r w:rsidRPr="008B7AE9">
          <w:rPr>
            <w:rStyle w:val="Lienhypertexte"/>
            <w:b/>
            <w:noProof/>
          </w:rPr>
          <w:t>b. Description matériel</w:t>
        </w:r>
        <w:r>
          <w:rPr>
            <w:noProof/>
            <w:webHidden/>
          </w:rPr>
          <w:tab/>
        </w:r>
        <w:r>
          <w:rPr>
            <w:noProof/>
            <w:webHidden/>
          </w:rPr>
          <w:fldChar w:fldCharType="begin"/>
        </w:r>
        <w:r>
          <w:rPr>
            <w:noProof/>
            <w:webHidden/>
          </w:rPr>
          <w:instrText xml:space="preserve"> PAGEREF _Toc216422716 \h </w:instrText>
        </w:r>
        <w:r>
          <w:rPr>
            <w:noProof/>
            <w:webHidden/>
          </w:rPr>
        </w:r>
        <w:r>
          <w:rPr>
            <w:noProof/>
            <w:webHidden/>
          </w:rPr>
          <w:fldChar w:fldCharType="separate"/>
        </w:r>
        <w:r>
          <w:rPr>
            <w:noProof/>
            <w:webHidden/>
          </w:rPr>
          <w:t>19</w:t>
        </w:r>
        <w:r>
          <w:rPr>
            <w:noProof/>
            <w:webHidden/>
          </w:rPr>
          <w:fldChar w:fldCharType="end"/>
        </w:r>
      </w:hyperlink>
    </w:p>
    <w:p w14:paraId="1288A88B" w14:textId="3845A70A" w:rsidR="0095221B" w:rsidRDefault="0095221B">
      <w:pPr>
        <w:pStyle w:val="TM3"/>
        <w:rPr>
          <w:rFonts w:asciiTheme="minorHAnsi" w:eastAsiaTheme="minorEastAsia" w:hAnsiTheme="minorHAnsi" w:cstheme="minorBidi"/>
          <w:noProof/>
          <w:kern w:val="2"/>
          <w14:ligatures w14:val="standardContextual"/>
        </w:rPr>
      </w:pPr>
      <w:hyperlink w:anchor="_Toc216422717" w:history="1">
        <w:r w:rsidRPr="008B7AE9">
          <w:rPr>
            <w:rStyle w:val="Lienhypertexte"/>
            <w:caps/>
            <w:noProof/>
          </w:rPr>
          <w:t xml:space="preserve">6 – </w:t>
        </w:r>
        <w:r w:rsidRPr="008B7AE9">
          <w:rPr>
            <w:rStyle w:val="Lienhypertexte"/>
            <w:noProof/>
          </w:rPr>
          <w:t>Barrières (X6)</w:t>
        </w:r>
        <w:r>
          <w:rPr>
            <w:noProof/>
            <w:webHidden/>
          </w:rPr>
          <w:tab/>
        </w:r>
        <w:r>
          <w:rPr>
            <w:noProof/>
            <w:webHidden/>
          </w:rPr>
          <w:fldChar w:fldCharType="begin"/>
        </w:r>
        <w:r>
          <w:rPr>
            <w:noProof/>
            <w:webHidden/>
          </w:rPr>
          <w:instrText xml:space="preserve"> PAGEREF _Toc216422717 \h </w:instrText>
        </w:r>
        <w:r>
          <w:rPr>
            <w:noProof/>
            <w:webHidden/>
          </w:rPr>
        </w:r>
        <w:r>
          <w:rPr>
            <w:noProof/>
            <w:webHidden/>
          </w:rPr>
          <w:fldChar w:fldCharType="separate"/>
        </w:r>
        <w:r>
          <w:rPr>
            <w:noProof/>
            <w:webHidden/>
          </w:rPr>
          <w:t>20</w:t>
        </w:r>
        <w:r>
          <w:rPr>
            <w:noProof/>
            <w:webHidden/>
          </w:rPr>
          <w:fldChar w:fldCharType="end"/>
        </w:r>
      </w:hyperlink>
    </w:p>
    <w:p w14:paraId="1FB68C01" w14:textId="43C8B02A" w:rsidR="0095221B" w:rsidRDefault="0095221B">
      <w:pPr>
        <w:pStyle w:val="TM4"/>
        <w:rPr>
          <w:rFonts w:asciiTheme="minorHAnsi" w:eastAsiaTheme="minorEastAsia" w:hAnsiTheme="minorHAnsi" w:cstheme="minorBidi"/>
          <w:noProof/>
          <w:kern w:val="2"/>
          <w14:ligatures w14:val="standardContextual"/>
        </w:rPr>
      </w:pPr>
      <w:hyperlink w:anchor="_Toc216422718" w:history="1">
        <w:r w:rsidRPr="008B7AE9">
          <w:rPr>
            <w:rStyle w:val="Lienhypertexte"/>
            <w:b/>
            <w:noProof/>
          </w:rPr>
          <w:t>a. Description fonctionnelle</w:t>
        </w:r>
        <w:r>
          <w:rPr>
            <w:noProof/>
            <w:webHidden/>
          </w:rPr>
          <w:tab/>
        </w:r>
        <w:r>
          <w:rPr>
            <w:noProof/>
            <w:webHidden/>
          </w:rPr>
          <w:fldChar w:fldCharType="begin"/>
        </w:r>
        <w:r>
          <w:rPr>
            <w:noProof/>
            <w:webHidden/>
          </w:rPr>
          <w:instrText xml:space="preserve"> PAGEREF _Toc216422718 \h </w:instrText>
        </w:r>
        <w:r>
          <w:rPr>
            <w:noProof/>
            <w:webHidden/>
          </w:rPr>
        </w:r>
        <w:r>
          <w:rPr>
            <w:noProof/>
            <w:webHidden/>
          </w:rPr>
          <w:fldChar w:fldCharType="separate"/>
        </w:r>
        <w:r>
          <w:rPr>
            <w:noProof/>
            <w:webHidden/>
          </w:rPr>
          <w:t>20</w:t>
        </w:r>
        <w:r>
          <w:rPr>
            <w:noProof/>
            <w:webHidden/>
          </w:rPr>
          <w:fldChar w:fldCharType="end"/>
        </w:r>
      </w:hyperlink>
    </w:p>
    <w:p w14:paraId="3925BBFC" w14:textId="7B782C94" w:rsidR="0095221B" w:rsidRDefault="0095221B">
      <w:pPr>
        <w:pStyle w:val="TM3"/>
        <w:rPr>
          <w:rFonts w:asciiTheme="minorHAnsi" w:eastAsiaTheme="minorEastAsia" w:hAnsiTheme="minorHAnsi" w:cstheme="minorBidi"/>
          <w:noProof/>
          <w:kern w:val="2"/>
          <w14:ligatures w14:val="standardContextual"/>
        </w:rPr>
      </w:pPr>
      <w:hyperlink w:anchor="_Toc216422719" w:history="1">
        <w:r w:rsidRPr="008B7AE9">
          <w:rPr>
            <w:rStyle w:val="Lienhypertexte"/>
            <w:noProof/>
          </w:rPr>
          <w:t>7. Lecture de plaques minéralogiques</w:t>
        </w:r>
        <w:r>
          <w:rPr>
            <w:noProof/>
            <w:webHidden/>
          </w:rPr>
          <w:tab/>
        </w:r>
        <w:r>
          <w:rPr>
            <w:noProof/>
            <w:webHidden/>
          </w:rPr>
          <w:fldChar w:fldCharType="begin"/>
        </w:r>
        <w:r>
          <w:rPr>
            <w:noProof/>
            <w:webHidden/>
          </w:rPr>
          <w:instrText xml:space="preserve"> PAGEREF _Toc216422719 \h </w:instrText>
        </w:r>
        <w:r>
          <w:rPr>
            <w:noProof/>
            <w:webHidden/>
          </w:rPr>
        </w:r>
        <w:r>
          <w:rPr>
            <w:noProof/>
            <w:webHidden/>
          </w:rPr>
          <w:fldChar w:fldCharType="separate"/>
        </w:r>
        <w:r>
          <w:rPr>
            <w:noProof/>
            <w:webHidden/>
          </w:rPr>
          <w:t>21</w:t>
        </w:r>
        <w:r>
          <w:rPr>
            <w:noProof/>
            <w:webHidden/>
          </w:rPr>
          <w:fldChar w:fldCharType="end"/>
        </w:r>
      </w:hyperlink>
    </w:p>
    <w:p w14:paraId="77A9802B" w14:textId="2BB7B547" w:rsidR="0095221B" w:rsidRDefault="0095221B">
      <w:pPr>
        <w:pStyle w:val="TM4"/>
        <w:rPr>
          <w:rFonts w:asciiTheme="minorHAnsi" w:eastAsiaTheme="minorEastAsia" w:hAnsiTheme="minorHAnsi" w:cstheme="minorBidi"/>
          <w:noProof/>
          <w:kern w:val="2"/>
          <w14:ligatures w14:val="standardContextual"/>
        </w:rPr>
      </w:pPr>
      <w:hyperlink w:anchor="_Toc216422720" w:history="1">
        <w:r w:rsidRPr="008B7AE9">
          <w:rPr>
            <w:rStyle w:val="Lienhypertexte"/>
            <w:b/>
            <w:noProof/>
          </w:rPr>
          <w:t>a. Descriptif fonctionnel</w:t>
        </w:r>
        <w:r>
          <w:rPr>
            <w:noProof/>
            <w:webHidden/>
          </w:rPr>
          <w:tab/>
        </w:r>
        <w:r>
          <w:rPr>
            <w:noProof/>
            <w:webHidden/>
          </w:rPr>
          <w:fldChar w:fldCharType="begin"/>
        </w:r>
        <w:r>
          <w:rPr>
            <w:noProof/>
            <w:webHidden/>
          </w:rPr>
          <w:instrText xml:space="preserve"> PAGEREF _Toc216422720 \h </w:instrText>
        </w:r>
        <w:r>
          <w:rPr>
            <w:noProof/>
            <w:webHidden/>
          </w:rPr>
        </w:r>
        <w:r>
          <w:rPr>
            <w:noProof/>
            <w:webHidden/>
          </w:rPr>
          <w:fldChar w:fldCharType="separate"/>
        </w:r>
        <w:r>
          <w:rPr>
            <w:noProof/>
            <w:webHidden/>
          </w:rPr>
          <w:t>21</w:t>
        </w:r>
        <w:r>
          <w:rPr>
            <w:noProof/>
            <w:webHidden/>
          </w:rPr>
          <w:fldChar w:fldCharType="end"/>
        </w:r>
      </w:hyperlink>
    </w:p>
    <w:p w14:paraId="3CA6F8B8" w14:textId="692BB74C" w:rsidR="0095221B" w:rsidRDefault="0095221B">
      <w:pPr>
        <w:pStyle w:val="TM4"/>
        <w:rPr>
          <w:rFonts w:asciiTheme="minorHAnsi" w:eastAsiaTheme="minorEastAsia" w:hAnsiTheme="minorHAnsi" w:cstheme="minorBidi"/>
          <w:noProof/>
          <w:kern w:val="2"/>
          <w14:ligatures w14:val="standardContextual"/>
        </w:rPr>
      </w:pPr>
      <w:hyperlink w:anchor="_Toc216422721" w:history="1">
        <w:r w:rsidRPr="008B7AE9">
          <w:rPr>
            <w:rStyle w:val="Lienhypertexte"/>
            <w:b/>
            <w:noProof/>
          </w:rPr>
          <w:t>b. Description matériel</w:t>
        </w:r>
        <w:r>
          <w:rPr>
            <w:noProof/>
            <w:webHidden/>
          </w:rPr>
          <w:tab/>
        </w:r>
        <w:r>
          <w:rPr>
            <w:noProof/>
            <w:webHidden/>
          </w:rPr>
          <w:fldChar w:fldCharType="begin"/>
        </w:r>
        <w:r>
          <w:rPr>
            <w:noProof/>
            <w:webHidden/>
          </w:rPr>
          <w:instrText xml:space="preserve"> PAGEREF _Toc216422721 \h </w:instrText>
        </w:r>
        <w:r>
          <w:rPr>
            <w:noProof/>
            <w:webHidden/>
          </w:rPr>
        </w:r>
        <w:r>
          <w:rPr>
            <w:noProof/>
            <w:webHidden/>
          </w:rPr>
          <w:fldChar w:fldCharType="separate"/>
        </w:r>
        <w:r>
          <w:rPr>
            <w:noProof/>
            <w:webHidden/>
          </w:rPr>
          <w:t>22</w:t>
        </w:r>
        <w:r>
          <w:rPr>
            <w:noProof/>
            <w:webHidden/>
          </w:rPr>
          <w:fldChar w:fldCharType="end"/>
        </w:r>
      </w:hyperlink>
    </w:p>
    <w:p w14:paraId="6CA07180" w14:textId="6F3F7BBF" w:rsidR="0095221B" w:rsidRDefault="0095221B">
      <w:pPr>
        <w:pStyle w:val="TM3"/>
        <w:rPr>
          <w:rFonts w:asciiTheme="minorHAnsi" w:eastAsiaTheme="minorEastAsia" w:hAnsiTheme="minorHAnsi" w:cstheme="minorBidi"/>
          <w:noProof/>
          <w:kern w:val="2"/>
          <w14:ligatures w14:val="standardContextual"/>
        </w:rPr>
      </w:pPr>
      <w:hyperlink w:anchor="_Toc216422722" w:history="1">
        <w:r w:rsidRPr="008B7AE9">
          <w:rPr>
            <w:rStyle w:val="Lienhypertexte"/>
            <w:noProof/>
          </w:rPr>
          <w:t>8. Désignation du Stock Permanent</w:t>
        </w:r>
        <w:r>
          <w:rPr>
            <w:noProof/>
            <w:webHidden/>
          </w:rPr>
          <w:tab/>
        </w:r>
        <w:r>
          <w:rPr>
            <w:noProof/>
            <w:webHidden/>
          </w:rPr>
          <w:fldChar w:fldCharType="begin"/>
        </w:r>
        <w:r>
          <w:rPr>
            <w:noProof/>
            <w:webHidden/>
          </w:rPr>
          <w:instrText xml:space="preserve"> PAGEREF _Toc216422722 \h </w:instrText>
        </w:r>
        <w:r>
          <w:rPr>
            <w:noProof/>
            <w:webHidden/>
          </w:rPr>
        </w:r>
        <w:r>
          <w:rPr>
            <w:noProof/>
            <w:webHidden/>
          </w:rPr>
          <w:fldChar w:fldCharType="separate"/>
        </w:r>
        <w:r>
          <w:rPr>
            <w:noProof/>
            <w:webHidden/>
          </w:rPr>
          <w:t>23</w:t>
        </w:r>
        <w:r>
          <w:rPr>
            <w:noProof/>
            <w:webHidden/>
          </w:rPr>
          <w:fldChar w:fldCharType="end"/>
        </w:r>
      </w:hyperlink>
    </w:p>
    <w:p w14:paraId="622F205A" w14:textId="221E2D0E" w:rsidR="0095221B" w:rsidRDefault="0095221B">
      <w:pPr>
        <w:pStyle w:val="TM3"/>
        <w:rPr>
          <w:rFonts w:asciiTheme="minorHAnsi" w:eastAsiaTheme="minorEastAsia" w:hAnsiTheme="minorHAnsi" w:cstheme="minorBidi"/>
          <w:noProof/>
          <w:kern w:val="2"/>
          <w14:ligatures w14:val="standardContextual"/>
        </w:rPr>
      </w:pPr>
      <w:hyperlink w:anchor="_Toc216422723" w:history="1">
        <w:r w:rsidRPr="008B7AE9">
          <w:rPr>
            <w:rStyle w:val="Lienhypertexte"/>
            <w:noProof/>
          </w:rPr>
          <w:t>9. Travaux de décroutage du SAS d’entrée et sorties</w:t>
        </w:r>
        <w:r>
          <w:rPr>
            <w:noProof/>
            <w:webHidden/>
          </w:rPr>
          <w:tab/>
        </w:r>
        <w:r>
          <w:rPr>
            <w:noProof/>
            <w:webHidden/>
          </w:rPr>
          <w:fldChar w:fldCharType="begin"/>
        </w:r>
        <w:r>
          <w:rPr>
            <w:noProof/>
            <w:webHidden/>
          </w:rPr>
          <w:instrText xml:space="preserve"> PAGEREF _Toc216422723 \h </w:instrText>
        </w:r>
        <w:r>
          <w:rPr>
            <w:noProof/>
            <w:webHidden/>
          </w:rPr>
        </w:r>
        <w:r>
          <w:rPr>
            <w:noProof/>
            <w:webHidden/>
          </w:rPr>
          <w:fldChar w:fldCharType="separate"/>
        </w:r>
        <w:r>
          <w:rPr>
            <w:noProof/>
            <w:webHidden/>
          </w:rPr>
          <w:t>23</w:t>
        </w:r>
        <w:r>
          <w:rPr>
            <w:noProof/>
            <w:webHidden/>
          </w:rPr>
          <w:fldChar w:fldCharType="end"/>
        </w:r>
      </w:hyperlink>
    </w:p>
    <w:p w14:paraId="44F9096B" w14:textId="4A04A553" w:rsidR="0095221B" w:rsidRDefault="0095221B">
      <w:pPr>
        <w:pStyle w:val="TM4"/>
        <w:rPr>
          <w:rFonts w:asciiTheme="minorHAnsi" w:eastAsiaTheme="minorEastAsia" w:hAnsiTheme="minorHAnsi" w:cstheme="minorBidi"/>
          <w:noProof/>
          <w:kern w:val="2"/>
          <w14:ligatures w14:val="standardContextual"/>
        </w:rPr>
      </w:pPr>
      <w:hyperlink w:anchor="_Toc216422724" w:history="1">
        <w:r w:rsidRPr="008B7AE9">
          <w:rPr>
            <w:rStyle w:val="Lienhypertexte"/>
            <w:b/>
            <w:noProof/>
          </w:rPr>
          <w:t>a.</w:t>
        </w:r>
        <w:r>
          <w:rPr>
            <w:rFonts w:asciiTheme="minorHAnsi" w:eastAsiaTheme="minorEastAsia" w:hAnsiTheme="minorHAnsi" w:cstheme="minorBidi"/>
            <w:noProof/>
            <w:kern w:val="2"/>
            <w14:ligatures w14:val="standardContextual"/>
          </w:rPr>
          <w:tab/>
        </w:r>
        <w:r w:rsidRPr="008B7AE9">
          <w:rPr>
            <w:rStyle w:val="Lienhypertexte"/>
            <w:b/>
            <w:noProof/>
          </w:rPr>
          <w:t>Décroutage de l’enrobé existant</w:t>
        </w:r>
        <w:r>
          <w:rPr>
            <w:noProof/>
            <w:webHidden/>
          </w:rPr>
          <w:tab/>
        </w:r>
        <w:r>
          <w:rPr>
            <w:noProof/>
            <w:webHidden/>
          </w:rPr>
          <w:fldChar w:fldCharType="begin"/>
        </w:r>
        <w:r>
          <w:rPr>
            <w:noProof/>
            <w:webHidden/>
          </w:rPr>
          <w:instrText xml:space="preserve"> PAGEREF _Toc216422724 \h </w:instrText>
        </w:r>
        <w:r>
          <w:rPr>
            <w:noProof/>
            <w:webHidden/>
          </w:rPr>
        </w:r>
        <w:r>
          <w:rPr>
            <w:noProof/>
            <w:webHidden/>
          </w:rPr>
          <w:fldChar w:fldCharType="separate"/>
        </w:r>
        <w:r>
          <w:rPr>
            <w:noProof/>
            <w:webHidden/>
          </w:rPr>
          <w:t>23</w:t>
        </w:r>
        <w:r>
          <w:rPr>
            <w:noProof/>
            <w:webHidden/>
          </w:rPr>
          <w:fldChar w:fldCharType="end"/>
        </w:r>
      </w:hyperlink>
    </w:p>
    <w:p w14:paraId="20EB16DA" w14:textId="59338504" w:rsidR="0095221B" w:rsidRDefault="0095221B">
      <w:pPr>
        <w:pStyle w:val="TM4"/>
        <w:rPr>
          <w:rFonts w:asciiTheme="minorHAnsi" w:eastAsiaTheme="minorEastAsia" w:hAnsiTheme="minorHAnsi" w:cstheme="minorBidi"/>
          <w:noProof/>
          <w:kern w:val="2"/>
          <w14:ligatures w14:val="standardContextual"/>
        </w:rPr>
      </w:pPr>
      <w:hyperlink w:anchor="_Toc216422725" w:history="1">
        <w:r w:rsidRPr="008B7AE9">
          <w:rPr>
            <w:rStyle w:val="Lienhypertexte"/>
            <w:b/>
            <w:noProof/>
          </w:rPr>
          <w:t>b.</w:t>
        </w:r>
        <w:r>
          <w:rPr>
            <w:rFonts w:asciiTheme="minorHAnsi" w:eastAsiaTheme="minorEastAsia" w:hAnsiTheme="minorHAnsi" w:cstheme="minorBidi"/>
            <w:noProof/>
            <w:kern w:val="2"/>
            <w14:ligatures w14:val="standardContextual"/>
          </w:rPr>
          <w:tab/>
        </w:r>
        <w:r w:rsidRPr="008B7AE9">
          <w:rPr>
            <w:rStyle w:val="Lienhypertexte"/>
            <w:b/>
            <w:noProof/>
          </w:rPr>
          <w:t>Dalle en béton armé d’épaisseur 9cm</w:t>
        </w:r>
        <w:r>
          <w:rPr>
            <w:noProof/>
            <w:webHidden/>
          </w:rPr>
          <w:tab/>
        </w:r>
        <w:r>
          <w:rPr>
            <w:noProof/>
            <w:webHidden/>
          </w:rPr>
          <w:fldChar w:fldCharType="begin"/>
        </w:r>
        <w:r>
          <w:rPr>
            <w:noProof/>
            <w:webHidden/>
          </w:rPr>
          <w:instrText xml:space="preserve"> PAGEREF _Toc216422725 \h </w:instrText>
        </w:r>
        <w:r>
          <w:rPr>
            <w:noProof/>
            <w:webHidden/>
          </w:rPr>
        </w:r>
        <w:r>
          <w:rPr>
            <w:noProof/>
            <w:webHidden/>
          </w:rPr>
          <w:fldChar w:fldCharType="separate"/>
        </w:r>
        <w:r>
          <w:rPr>
            <w:noProof/>
            <w:webHidden/>
          </w:rPr>
          <w:t>23</w:t>
        </w:r>
        <w:r>
          <w:rPr>
            <w:noProof/>
            <w:webHidden/>
          </w:rPr>
          <w:fldChar w:fldCharType="end"/>
        </w:r>
      </w:hyperlink>
    </w:p>
    <w:p w14:paraId="75D87FE2" w14:textId="3CA877CC" w:rsidR="0095221B" w:rsidRDefault="0095221B">
      <w:pPr>
        <w:pStyle w:val="TM4"/>
        <w:rPr>
          <w:rFonts w:asciiTheme="minorHAnsi" w:eastAsiaTheme="minorEastAsia" w:hAnsiTheme="minorHAnsi" w:cstheme="minorBidi"/>
          <w:noProof/>
          <w:kern w:val="2"/>
          <w14:ligatures w14:val="standardContextual"/>
        </w:rPr>
      </w:pPr>
      <w:hyperlink w:anchor="_Toc216422726" w:history="1">
        <w:r w:rsidRPr="008B7AE9">
          <w:rPr>
            <w:rStyle w:val="Lienhypertexte"/>
            <w:b/>
            <w:noProof/>
          </w:rPr>
          <w:t>c.</w:t>
        </w:r>
        <w:r>
          <w:rPr>
            <w:rFonts w:asciiTheme="minorHAnsi" w:eastAsiaTheme="minorEastAsia" w:hAnsiTheme="minorHAnsi" w:cstheme="minorBidi"/>
            <w:noProof/>
            <w:kern w:val="2"/>
            <w14:ligatures w14:val="standardContextual"/>
          </w:rPr>
          <w:tab/>
        </w:r>
        <w:r w:rsidRPr="008B7AE9">
          <w:rPr>
            <w:rStyle w:val="Lienhypertexte"/>
            <w:b/>
            <w:noProof/>
          </w:rPr>
          <w:t>Tapis de roulement en béton bitumineux d’épaisseur 6cm</w:t>
        </w:r>
        <w:r>
          <w:rPr>
            <w:noProof/>
            <w:webHidden/>
          </w:rPr>
          <w:tab/>
        </w:r>
        <w:r>
          <w:rPr>
            <w:noProof/>
            <w:webHidden/>
          </w:rPr>
          <w:fldChar w:fldCharType="begin"/>
        </w:r>
        <w:r>
          <w:rPr>
            <w:noProof/>
            <w:webHidden/>
          </w:rPr>
          <w:instrText xml:space="preserve"> PAGEREF _Toc216422726 \h </w:instrText>
        </w:r>
        <w:r>
          <w:rPr>
            <w:noProof/>
            <w:webHidden/>
          </w:rPr>
        </w:r>
        <w:r>
          <w:rPr>
            <w:noProof/>
            <w:webHidden/>
          </w:rPr>
          <w:fldChar w:fldCharType="separate"/>
        </w:r>
        <w:r>
          <w:rPr>
            <w:noProof/>
            <w:webHidden/>
          </w:rPr>
          <w:t>23</w:t>
        </w:r>
        <w:r>
          <w:rPr>
            <w:noProof/>
            <w:webHidden/>
          </w:rPr>
          <w:fldChar w:fldCharType="end"/>
        </w:r>
      </w:hyperlink>
    </w:p>
    <w:p w14:paraId="0DAF0760" w14:textId="33899A81" w:rsidR="0095221B" w:rsidRDefault="0095221B">
      <w:pPr>
        <w:pStyle w:val="TM3"/>
        <w:rPr>
          <w:rFonts w:asciiTheme="minorHAnsi" w:eastAsiaTheme="minorEastAsia" w:hAnsiTheme="minorHAnsi" w:cstheme="minorBidi"/>
          <w:noProof/>
          <w:kern w:val="2"/>
          <w14:ligatures w14:val="standardContextual"/>
        </w:rPr>
      </w:pPr>
      <w:hyperlink w:anchor="_Toc216422727" w:history="1">
        <w:r w:rsidRPr="008B7AE9">
          <w:rPr>
            <w:rStyle w:val="Lienhypertexte"/>
            <w:noProof/>
          </w:rPr>
          <w:t>10. Travaux électriques</w:t>
        </w:r>
        <w:r>
          <w:rPr>
            <w:noProof/>
            <w:webHidden/>
          </w:rPr>
          <w:tab/>
        </w:r>
        <w:r>
          <w:rPr>
            <w:noProof/>
            <w:webHidden/>
          </w:rPr>
          <w:fldChar w:fldCharType="begin"/>
        </w:r>
        <w:r>
          <w:rPr>
            <w:noProof/>
            <w:webHidden/>
          </w:rPr>
          <w:instrText xml:space="preserve"> PAGEREF _Toc216422727 \h </w:instrText>
        </w:r>
        <w:r>
          <w:rPr>
            <w:noProof/>
            <w:webHidden/>
          </w:rPr>
        </w:r>
        <w:r>
          <w:rPr>
            <w:noProof/>
            <w:webHidden/>
          </w:rPr>
          <w:fldChar w:fldCharType="separate"/>
        </w:r>
        <w:r>
          <w:rPr>
            <w:noProof/>
            <w:webHidden/>
          </w:rPr>
          <w:t>24</w:t>
        </w:r>
        <w:r>
          <w:rPr>
            <w:noProof/>
            <w:webHidden/>
          </w:rPr>
          <w:fldChar w:fldCharType="end"/>
        </w:r>
      </w:hyperlink>
    </w:p>
    <w:p w14:paraId="0EBAB489" w14:textId="2EE73C65" w:rsidR="0095221B" w:rsidRDefault="0095221B">
      <w:pPr>
        <w:pStyle w:val="TM1"/>
        <w:rPr>
          <w:rFonts w:asciiTheme="minorHAnsi" w:eastAsiaTheme="minorEastAsia" w:hAnsiTheme="minorHAnsi" w:cstheme="minorBidi"/>
          <w:bCs w:val="0"/>
          <w:caps w:val="0"/>
          <w:kern w:val="2"/>
          <w14:ligatures w14:val="standardContextual"/>
        </w:rPr>
      </w:pPr>
      <w:hyperlink w:anchor="_Toc216422728" w:history="1">
        <w:r w:rsidRPr="008B7AE9">
          <w:rPr>
            <w:rStyle w:val="Lienhypertexte"/>
          </w:rPr>
          <w:t>iv. périmètre des prestations</w:t>
        </w:r>
        <w:r>
          <w:rPr>
            <w:webHidden/>
          </w:rPr>
          <w:tab/>
        </w:r>
        <w:r>
          <w:rPr>
            <w:webHidden/>
          </w:rPr>
          <w:fldChar w:fldCharType="begin"/>
        </w:r>
        <w:r>
          <w:rPr>
            <w:webHidden/>
          </w:rPr>
          <w:instrText xml:space="preserve"> PAGEREF _Toc216422728 \h </w:instrText>
        </w:r>
        <w:r>
          <w:rPr>
            <w:webHidden/>
          </w:rPr>
        </w:r>
        <w:r>
          <w:rPr>
            <w:webHidden/>
          </w:rPr>
          <w:fldChar w:fldCharType="separate"/>
        </w:r>
        <w:r>
          <w:rPr>
            <w:webHidden/>
          </w:rPr>
          <w:t>25</w:t>
        </w:r>
        <w:r>
          <w:rPr>
            <w:webHidden/>
          </w:rPr>
          <w:fldChar w:fldCharType="end"/>
        </w:r>
      </w:hyperlink>
    </w:p>
    <w:p w14:paraId="2BACAA43" w14:textId="670183F1" w:rsidR="0095221B" w:rsidRDefault="0095221B">
      <w:pPr>
        <w:pStyle w:val="TM2"/>
        <w:rPr>
          <w:rFonts w:asciiTheme="minorHAnsi" w:eastAsiaTheme="minorEastAsia" w:hAnsiTheme="minorHAnsi" w:cstheme="minorBidi"/>
          <w:b w:val="0"/>
          <w:bCs w:val="0"/>
          <w:kern w:val="2"/>
          <w14:ligatures w14:val="standardContextual"/>
        </w:rPr>
      </w:pPr>
      <w:hyperlink w:anchor="_Toc216422729" w:history="1">
        <w:r w:rsidRPr="008B7AE9">
          <w:rPr>
            <w:rStyle w:val="Lienhypertexte"/>
          </w:rPr>
          <w:t>A - Prestations comprises au titre du CCTP</w:t>
        </w:r>
        <w:r>
          <w:rPr>
            <w:webHidden/>
          </w:rPr>
          <w:tab/>
        </w:r>
        <w:r>
          <w:rPr>
            <w:webHidden/>
          </w:rPr>
          <w:fldChar w:fldCharType="begin"/>
        </w:r>
        <w:r>
          <w:rPr>
            <w:webHidden/>
          </w:rPr>
          <w:instrText xml:space="preserve"> PAGEREF _Toc216422729 \h </w:instrText>
        </w:r>
        <w:r>
          <w:rPr>
            <w:webHidden/>
          </w:rPr>
        </w:r>
        <w:r>
          <w:rPr>
            <w:webHidden/>
          </w:rPr>
          <w:fldChar w:fldCharType="separate"/>
        </w:r>
        <w:r>
          <w:rPr>
            <w:webHidden/>
          </w:rPr>
          <w:t>25</w:t>
        </w:r>
        <w:r>
          <w:rPr>
            <w:webHidden/>
          </w:rPr>
          <w:fldChar w:fldCharType="end"/>
        </w:r>
      </w:hyperlink>
    </w:p>
    <w:p w14:paraId="1A0C928D" w14:textId="00DA25ED" w:rsidR="0095221B" w:rsidRDefault="0095221B">
      <w:pPr>
        <w:pStyle w:val="TM3"/>
        <w:rPr>
          <w:rFonts w:asciiTheme="minorHAnsi" w:eastAsiaTheme="minorEastAsia" w:hAnsiTheme="minorHAnsi" w:cstheme="minorBidi"/>
          <w:noProof/>
          <w:kern w:val="2"/>
          <w14:ligatures w14:val="standardContextual"/>
        </w:rPr>
      </w:pPr>
      <w:hyperlink w:anchor="_Toc216422730" w:history="1">
        <w:r w:rsidRPr="008B7AE9">
          <w:rPr>
            <w:rStyle w:val="Lienhypertexte"/>
            <w:noProof/>
          </w:rPr>
          <w:t>1. Prestations générales</w:t>
        </w:r>
        <w:r>
          <w:rPr>
            <w:noProof/>
            <w:webHidden/>
          </w:rPr>
          <w:tab/>
        </w:r>
        <w:r>
          <w:rPr>
            <w:noProof/>
            <w:webHidden/>
          </w:rPr>
          <w:fldChar w:fldCharType="begin"/>
        </w:r>
        <w:r>
          <w:rPr>
            <w:noProof/>
            <w:webHidden/>
          </w:rPr>
          <w:instrText xml:space="preserve"> PAGEREF _Toc216422730 \h </w:instrText>
        </w:r>
        <w:r>
          <w:rPr>
            <w:noProof/>
            <w:webHidden/>
          </w:rPr>
        </w:r>
        <w:r>
          <w:rPr>
            <w:noProof/>
            <w:webHidden/>
          </w:rPr>
          <w:fldChar w:fldCharType="separate"/>
        </w:r>
        <w:r>
          <w:rPr>
            <w:noProof/>
            <w:webHidden/>
          </w:rPr>
          <w:t>25</w:t>
        </w:r>
        <w:r>
          <w:rPr>
            <w:noProof/>
            <w:webHidden/>
          </w:rPr>
          <w:fldChar w:fldCharType="end"/>
        </w:r>
      </w:hyperlink>
    </w:p>
    <w:p w14:paraId="6F5EE643" w14:textId="79DB84E1" w:rsidR="0095221B" w:rsidRDefault="0095221B">
      <w:pPr>
        <w:pStyle w:val="TM3"/>
        <w:rPr>
          <w:rFonts w:asciiTheme="minorHAnsi" w:eastAsiaTheme="minorEastAsia" w:hAnsiTheme="minorHAnsi" w:cstheme="minorBidi"/>
          <w:noProof/>
          <w:kern w:val="2"/>
          <w14:ligatures w14:val="standardContextual"/>
        </w:rPr>
      </w:pPr>
      <w:hyperlink w:anchor="_Toc216422731" w:history="1">
        <w:r w:rsidRPr="008B7AE9">
          <w:rPr>
            <w:rStyle w:val="Lienhypertexte"/>
            <w:noProof/>
          </w:rPr>
          <w:t>2. Matériels informatiques</w:t>
        </w:r>
        <w:r>
          <w:rPr>
            <w:noProof/>
            <w:webHidden/>
          </w:rPr>
          <w:tab/>
        </w:r>
        <w:r>
          <w:rPr>
            <w:noProof/>
            <w:webHidden/>
          </w:rPr>
          <w:fldChar w:fldCharType="begin"/>
        </w:r>
        <w:r>
          <w:rPr>
            <w:noProof/>
            <w:webHidden/>
          </w:rPr>
          <w:instrText xml:space="preserve"> PAGEREF _Toc216422731 \h </w:instrText>
        </w:r>
        <w:r>
          <w:rPr>
            <w:noProof/>
            <w:webHidden/>
          </w:rPr>
        </w:r>
        <w:r>
          <w:rPr>
            <w:noProof/>
            <w:webHidden/>
          </w:rPr>
          <w:fldChar w:fldCharType="separate"/>
        </w:r>
        <w:r>
          <w:rPr>
            <w:noProof/>
            <w:webHidden/>
          </w:rPr>
          <w:t>26</w:t>
        </w:r>
        <w:r>
          <w:rPr>
            <w:noProof/>
            <w:webHidden/>
          </w:rPr>
          <w:fldChar w:fldCharType="end"/>
        </w:r>
      </w:hyperlink>
    </w:p>
    <w:p w14:paraId="26B49DA4" w14:textId="236176E4" w:rsidR="0095221B" w:rsidRDefault="0095221B">
      <w:pPr>
        <w:pStyle w:val="TM3"/>
        <w:rPr>
          <w:rFonts w:asciiTheme="minorHAnsi" w:eastAsiaTheme="minorEastAsia" w:hAnsiTheme="minorHAnsi" w:cstheme="minorBidi"/>
          <w:noProof/>
          <w:kern w:val="2"/>
          <w14:ligatures w14:val="standardContextual"/>
        </w:rPr>
      </w:pPr>
      <w:hyperlink w:anchor="_Toc216422732" w:history="1">
        <w:r w:rsidRPr="008B7AE9">
          <w:rPr>
            <w:rStyle w:val="Lienhypertexte"/>
            <w:noProof/>
          </w:rPr>
          <w:t>3. Réseau de transmission</w:t>
        </w:r>
        <w:r>
          <w:rPr>
            <w:noProof/>
            <w:webHidden/>
          </w:rPr>
          <w:tab/>
        </w:r>
        <w:r>
          <w:rPr>
            <w:noProof/>
            <w:webHidden/>
          </w:rPr>
          <w:fldChar w:fldCharType="begin"/>
        </w:r>
        <w:r>
          <w:rPr>
            <w:noProof/>
            <w:webHidden/>
          </w:rPr>
          <w:instrText xml:space="preserve"> PAGEREF _Toc216422732 \h </w:instrText>
        </w:r>
        <w:r>
          <w:rPr>
            <w:noProof/>
            <w:webHidden/>
          </w:rPr>
        </w:r>
        <w:r>
          <w:rPr>
            <w:noProof/>
            <w:webHidden/>
          </w:rPr>
          <w:fldChar w:fldCharType="separate"/>
        </w:r>
        <w:r>
          <w:rPr>
            <w:noProof/>
            <w:webHidden/>
          </w:rPr>
          <w:t>27</w:t>
        </w:r>
        <w:r>
          <w:rPr>
            <w:noProof/>
            <w:webHidden/>
          </w:rPr>
          <w:fldChar w:fldCharType="end"/>
        </w:r>
      </w:hyperlink>
    </w:p>
    <w:p w14:paraId="7A105572" w14:textId="36CAC198" w:rsidR="0095221B" w:rsidRDefault="0095221B">
      <w:pPr>
        <w:pStyle w:val="TM3"/>
        <w:rPr>
          <w:rFonts w:asciiTheme="minorHAnsi" w:eastAsiaTheme="minorEastAsia" w:hAnsiTheme="minorHAnsi" w:cstheme="minorBidi"/>
          <w:noProof/>
          <w:kern w:val="2"/>
          <w14:ligatures w14:val="standardContextual"/>
        </w:rPr>
      </w:pPr>
      <w:hyperlink w:anchor="_Toc216422733" w:history="1">
        <w:r w:rsidRPr="008B7AE9">
          <w:rPr>
            <w:rStyle w:val="Lienhypertexte"/>
            <w:noProof/>
          </w:rPr>
          <w:t>4. Parking « Tino Rossi » Port de Plaisance et de Pêche Ajaccio de Corse</w:t>
        </w:r>
        <w:r>
          <w:rPr>
            <w:noProof/>
            <w:webHidden/>
          </w:rPr>
          <w:tab/>
        </w:r>
        <w:r>
          <w:rPr>
            <w:noProof/>
            <w:webHidden/>
          </w:rPr>
          <w:fldChar w:fldCharType="begin"/>
        </w:r>
        <w:r>
          <w:rPr>
            <w:noProof/>
            <w:webHidden/>
          </w:rPr>
          <w:instrText xml:space="preserve"> PAGEREF _Toc216422733 \h </w:instrText>
        </w:r>
        <w:r>
          <w:rPr>
            <w:noProof/>
            <w:webHidden/>
          </w:rPr>
        </w:r>
        <w:r>
          <w:rPr>
            <w:noProof/>
            <w:webHidden/>
          </w:rPr>
          <w:fldChar w:fldCharType="separate"/>
        </w:r>
        <w:r>
          <w:rPr>
            <w:noProof/>
            <w:webHidden/>
          </w:rPr>
          <w:t>27</w:t>
        </w:r>
        <w:r>
          <w:rPr>
            <w:noProof/>
            <w:webHidden/>
          </w:rPr>
          <w:fldChar w:fldCharType="end"/>
        </w:r>
      </w:hyperlink>
    </w:p>
    <w:p w14:paraId="5FAAF172" w14:textId="73BDAC54" w:rsidR="0095221B" w:rsidRDefault="0095221B">
      <w:pPr>
        <w:pStyle w:val="TM3"/>
        <w:rPr>
          <w:rFonts w:asciiTheme="minorHAnsi" w:eastAsiaTheme="minorEastAsia" w:hAnsiTheme="minorHAnsi" w:cstheme="minorBidi"/>
          <w:noProof/>
          <w:kern w:val="2"/>
          <w14:ligatures w14:val="standardContextual"/>
        </w:rPr>
      </w:pPr>
      <w:hyperlink w:anchor="_Toc216422734" w:history="1">
        <w:r w:rsidRPr="008B7AE9">
          <w:rPr>
            <w:rStyle w:val="Lienhypertexte"/>
            <w:noProof/>
          </w:rPr>
          <w:t>5. Formation</w:t>
        </w:r>
        <w:r>
          <w:rPr>
            <w:noProof/>
            <w:webHidden/>
          </w:rPr>
          <w:tab/>
        </w:r>
        <w:r>
          <w:rPr>
            <w:noProof/>
            <w:webHidden/>
          </w:rPr>
          <w:fldChar w:fldCharType="begin"/>
        </w:r>
        <w:r>
          <w:rPr>
            <w:noProof/>
            <w:webHidden/>
          </w:rPr>
          <w:instrText xml:space="preserve"> PAGEREF _Toc216422734 \h </w:instrText>
        </w:r>
        <w:r>
          <w:rPr>
            <w:noProof/>
            <w:webHidden/>
          </w:rPr>
        </w:r>
        <w:r>
          <w:rPr>
            <w:noProof/>
            <w:webHidden/>
          </w:rPr>
          <w:fldChar w:fldCharType="separate"/>
        </w:r>
        <w:r>
          <w:rPr>
            <w:noProof/>
            <w:webHidden/>
          </w:rPr>
          <w:t>28</w:t>
        </w:r>
        <w:r>
          <w:rPr>
            <w:noProof/>
            <w:webHidden/>
          </w:rPr>
          <w:fldChar w:fldCharType="end"/>
        </w:r>
      </w:hyperlink>
    </w:p>
    <w:p w14:paraId="3BFD8625" w14:textId="795B48B6" w:rsidR="0095221B" w:rsidRDefault="0095221B">
      <w:pPr>
        <w:pStyle w:val="TM1"/>
        <w:rPr>
          <w:rFonts w:asciiTheme="minorHAnsi" w:eastAsiaTheme="minorEastAsia" w:hAnsiTheme="minorHAnsi" w:cstheme="minorBidi"/>
          <w:bCs w:val="0"/>
          <w:caps w:val="0"/>
          <w:kern w:val="2"/>
          <w14:ligatures w14:val="standardContextual"/>
        </w:rPr>
      </w:pPr>
      <w:hyperlink w:anchor="_Toc216422735" w:history="1">
        <w:r w:rsidRPr="008B7AE9">
          <w:rPr>
            <w:rStyle w:val="Lienhypertexte"/>
          </w:rPr>
          <w:t>v. Spécifications et normes de portée générale</w:t>
        </w:r>
        <w:r>
          <w:rPr>
            <w:webHidden/>
          </w:rPr>
          <w:tab/>
        </w:r>
        <w:r>
          <w:rPr>
            <w:webHidden/>
          </w:rPr>
          <w:fldChar w:fldCharType="begin"/>
        </w:r>
        <w:r>
          <w:rPr>
            <w:webHidden/>
          </w:rPr>
          <w:instrText xml:space="preserve"> PAGEREF _Toc216422735 \h </w:instrText>
        </w:r>
        <w:r>
          <w:rPr>
            <w:webHidden/>
          </w:rPr>
        </w:r>
        <w:r>
          <w:rPr>
            <w:webHidden/>
          </w:rPr>
          <w:fldChar w:fldCharType="separate"/>
        </w:r>
        <w:r>
          <w:rPr>
            <w:webHidden/>
          </w:rPr>
          <w:t>28</w:t>
        </w:r>
        <w:r>
          <w:rPr>
            <w:webHidden/>
          </w:rPr>
          <w:fldChar w:fldCharType="end"/>
        </w:r>
      </w:hyperlink>
    </w:p>
    <w:p w14:paraId="08100A38" w14:textId="57317A20" w:rsidR="0095221B" w:rsidRDefault="0095221B">
      <w:pPr>
        <w:pStyle w:val="TM2"/>
        <w:rPr>
          <w:rFonts w:asciiTheme="minorHAnsi" w:eastAsiaTheme="minorEastAsia" w:hAnsiTheme="minorHAnsi" w:cstheme="minorBidi"/>
          <w:b w:val="0"/>
          <w:bCs w:val="0"/>
          <w:kern w:val="2"/>
          <w14:ligatures w14:val="standardContextual"/>
        </w:rPr>
      </w:pPr>
      <w:hyperlink w:anchor="_Toc216422736" w:history="1">
        <w:r w:rsidRPr="008B7AE9">
          <w:rPr>
            <w:rStyle w:val="Lienhypertexte"/>
          </w:rPr>
          <w:t>A.  Validité des spécifications générales</w:t>
        </w:r>
        <w:r>
          <w:rPr>
            <w:webHidden/>
          </w:rPr>
          <w:tab/>
        </w:r>
        <w:r>
          <w:rPr>
            <w:webHidden/>
          </w:rPr>
          <w:fldChar w:fldCharType="begin"/>
        </w:r>
        <w:r>
          <w:rPr>
            <w:webHidden/>
          </w:rPr>
          <w:instrText xml:space="preserve"> PAGEREF _Toc216422736 \h </w:instrText>
        </w:r>
        <w:r>
          <w:rPr>
            <w:webHidden/>
          </w:rPr>
        </w:r>
        <w:r>
          <w:rPr>
            <w:webHidden/>
          </w:rPr>
          <w:fldChar w:fldCharType="separate"/>
        </w:r>
        <w:r>
          <w:rPr>
            <w:webHidden/>
          </w:rPr>
          <w:t>28</w:t>
        </w:r>
        <w:r>
          <w:rPr>
            <w:webHidden/>
          </w:rPr>
          <w:fldChar w:fldCharType="end"/>
        </w:r>
      </w:hyperlink>
    </w:p>
    <w:p w14:paraId="6A64B279" w14:textId="1301759F" w:rsidR="0095221B" w:rsidRDefault="0095221B">
      <w:pPr>
        <w:pStyle w:val="TM2"/>
        <w:rPr>
          <w:rFonts w:asciiTheme="minorHAnsi" w:eastAsiaTheme="minorEastAsia" w:hAnsiTheme="minorHAnsi" w:cstheme="minorBidi"/>
          <w:b w:val="0"/>
          <w:bCs w:val="0"/>
          <w:kern w:val="2"/>
          <w14:ligatures w14:val="standardContextual"/>
        </w:rPr>
      </w:pPr>
      <w:hyperlink w:anchor="_Toc216422737" w:history="1">
        <w:r w:rsidRPr="008B7AE9">
          <w:rPr>
            <w:rStyle w:val="Lienhypertexte"/>
          </w:rPr>
          <w:t>B. Normes et règlements</w:t>
        </w:r>
        <w:r>
          <w:rPr>
            <w:webHidden/>
          </w:rPr>
          <w:tab/>
        </w:r>
        <w:r>
          <w:rPr>
            <w:webHidden/>
          </w:rPr>
          <w:fldChar w:fldCharType="begin"/>
        </w:r>
        <w:r>
          <w:rPr>
            <w:webHidden/>
          </w:rPr>
          <w:instrText xml:space="preserve"> PAGEREF _Toc216422737 \h </w:instrText>
        </w:r>
        <w:r>
          <w:rPr>
            <w:webHidden/>
          </w:rPr>
        </w:r>
        <w:r>
          <w:rPr>
            <w:webHidden/>
          </w:rPr>
          <w:fldChar w:fldCharType="separate"/>
        </w:r>
        <w:r>
          <w:rPr>
            <w:webHidden/>
          </w:rPr>
          <w:t>28</w:t>
        </w:r>
        <w:r>
          <w:rPr>
            <w:webHidden/>
          </w:rPr>
          <w:fldChar w:fldCharType="end"/>
        </w:r>
      </w:hyperlink>
    </w:p>
    <w:p w14:paraId="341FCBA3" w14:textId="2CABCC30" w:rsidR="0095221B" w:rsidRDefault="0095221B">
      <w:pPr>
        <w:pStyle w:val="TM2"/>
        <w:rPr>
          <w:rFonts w:asciiTheme="minorHAnsi" w:eastAsiaTheme="minorEastAsia" w:hAnsiTheme="minorHAnsi" w:cstheme="minorBidi"/>
          <w:b w:val="0"/>
          <w:bCs w:val="0"/>
          <w:kern w:val="2"/>
          <w14:ligatures w14:val="standardContextual"/>
        </w:rPr>
      </w:pPr>
      <w:hyperlink w:anchor="_Toc216422738" w:history="1">
        <w:r w:rsidRPr="008B7AE9">
          <w:rPr>
            <w:rStyle w:val="Lienhypertexte"/>
          </w:rPr>
          <w:t>C. Caractéristiques des équipements</w:t>
        </w:r>
        <w:r>
          <w:rPr>
            <w:webHidden/>
          </w:rPr>
          <w:tab/>
        </w:r>
        <w:r>
          <w:rPr>
            <w:webHidden/>
          </w:rPr>
          <w:fldChar w:fldCharType="begin"/>
        </w:r>
        <w:r>
          <w:rPr>
            <w:webHidden/>
          </w:rPr>
          <w:instrText xml:space="preserve"> PAGEREF _Toc216422738 \h </w:instrText>
        </w:r>
        <w:r>
          <w:rPr>
            <w:webHidden/>
          </w:rPr>
        </w:r>
        <w:r>
          <w:rPr>
            <w:webHidden/>
          </w:rPr>
          <w:fldChar w:fldCharType="separate"/>
        </w:r>
        <w:r>
          <w:rPr>
            <w:webHidden/>
          </w:rPr>
          <w:t>28</w:t>
        </w:r>
        <w:r>
          <w:rPr>
            <w:webHidden/>
          </w:rPr>
          <w:fldChar w:fldCharType="end"/>
        </w:r>
      </w:hyperlink>
    </w:p>
    <w:p w14:paraId="42D3F379" w14:textId="06FF464A" w:rsidR="0095221B" w:rsidRDefault="0095221B">
      <w:pPr>
        <w:pStyle w:val="TM3"/>
        <w:rPr>
          <w:rFonts w:asciiTheme="minorHAnsi" w:eastAsiaTheme="minorEastAsia" w:hAnsiTheme="minorHAnsi" w:cstheme="minorBidi"/>
          <w:noProof/>
          <w:kern w:val="2"/>
          <w14:ligatures w14:val="standardContextual"/>
        </w:rPr>
      </w:pPr>
      <w:hyperlink w:anchor="_Toc216422739" w:history="1">
        <w:r w:rsidRPr="008B7AE9">
          <w:rPr>
            <w:rStyle w:val="Lienhypertexte"/>
            <w:noProof/>
          </w:rPr>
          <w:t>1. Caractéristiques électriques</w:t>
        </w:r>
        <w:r>
          <w:rPr>
            <w:noProof/>
            <w:webHidden/>
          </w:rPr>
          <w:tab/>
        </w:r>
        <w:r>
          <w:rPr>
            <w:noProof/>
            <w:webHidden/>
          </w:rPr>
          <w:fldChar w:fldCharType="begin"/>
        </w:r>
        <w:r>
          <w:rPr>
            <w:noProof/>
            <w:webHidden/>
          </w:rPr>
          <w:instrText xml:space="preserve"> PAGEREF _Toc216422739 \h </w:instrText>
        </w:r>
        <w:r>
          <w:rPr>
            <w:noProof/>
            <w:webHidden/>
          </w:rPr>
        </w:r>
        <w:r>
          <w:rPr>
            <w:noProof/>
            <w:webHidden/>
          </w:rPr>
          <w:fldChar w:fldCharType="separate"/>
        </w:r>
        <w:r>
          <w:rPr>
            <w:noProof/>
            <w:webHidden/>
          </w:rPr>
          <w:t>28</w:t>
        </w:r>
        <w:r>
          <w:rPr>
            <w:noProof/>
            <w:webHidden/>
          </w:rPr>
          <w:fldChar w:fldCharType="end"/>
        </w:r>
      </w:hyperlink>
    </w:p>
    <w:p w14:paraId="583038D4" w14:textId="28D15EDD" w:rsidR="0095221B" w:rsidRDefault="0095221B">
      <w:pPr>
        <w:pStyle w:val="TM3"/>
        <w:rPr>
          <w:rFonts w:asciiTheme="minorHAnsi" w:eastAsiaTheme="minorEastAsia" w:hAnsiTheme="minorHAnsi" w:cstheme="minorBidi"/>
          <w:noProof/>
          <w:kern w:val="2"/>
          <w14:ligatures w14:val="standardContextual"/>
        </w:rPr>
      </w:pPr>
      <w:hyperlink w:anchor="_Toc216422740" w:history="1">
        <w:r w:rsidRPr="008B7AE9">
          <w:rPr>
            <w:rStyle w:val="Lienhypertexte"/>
            <w:noProof/>
          </w:rPr>
          <w:t>2. Contraintes d’environnement – influences externes</w:t>
        </w:r>
        <w:r>
          <w:rPr>
            <w:noProof/>
            <w:webHidden/>
          </w:rPr>
          <w:tab/>
        </w:r>
        <w:r>
          <w:rPr>
            <w:noProof/>
            <w:webHidden/>
          </w:rPr>
          <w:fldChar w:fldCharType="begin"/>
        </w:r>
        <w:r>
          <w:rPr>
            <w:noProof/>
            <w:webHidden/>
          </w:rPr>
          <w:instrText xml:space="preserve"> PAGEREF _Toc216422740 \h </w:instrText>
        </w:r>
        <w:r>
          <w:rPr>
            <w:noProof/>
            <w:webHidden/>
          </w:rPr>
        </w:r>
        <w:r>
          <w:rPr>
            <w:noProof/>
            <w:webHidden/>
          </w:rPr>
          <w:fldChar w:fldCharType="separate"/>
        </w:r>
        <w:r>
          <w:rPr>
            <w:noProof/>
            <w:webHidden/>
          </w:rPr>
          <w:t>29</w:t>
        </w:r>
        <w:r>
          <w:rPr>
            <w:noProof/>
            <w:webHidden/>
          </w:rPr>
          <w:fldChar w:fldCharType="end"/>
        </w:r>
      </w:hyperlink>
    </w:p>
    <w:p w14:paraId="4D010EFB" w14:textId="0D01B2F3" w:rsidR="0095221B" w:rsidRDefault="0095221B">
      <w:pPr>
        <w:pStyle w:val="TM3"/>
        <w:rPr>
          <w:rFonts w:asciiTheme="minorHAnsi" w:eastAsiaTheme="minorEastAsia" w:hAnsiTheme="minorHAnsi" w:cstheme="minorBidi"/>
          <w:noProof/>
          <w:kern w:val="2"/>
          <w14:ligatures w14:val="standardContextual"/>
        </w:rPr>
      </w:pPr>
      <w:hyperlink w:anchor="_Toc216422741" w:history="1">
        <w:r w:rsidRPr="008B7AE9">
          <w:rPr>
            <w:rStyle w:val="Lienhypertexte"/>
            <w:noProof/>
          </w:rPr>
          <w:t>3. Compatibilité électromagnétique</w:t>
        </w:r>
        <w:r>
          <w:rPr>
            <w:noProof/>
            <w:webHidden/>
          </w:rPr>
          <w:tab/>
        </w:r>
        <w:r>
          <w:rPr>
            <w:noProof/>
            <w:webHidden/>
          </w:rPr>
          <w:fldChar w:fldCharType="begin"/>
        </w:r>
        <w:r>
          <w:rPr>
            <w:noProof/>
            <w:webHidden/>
          </w:rPr>
          <w:instrText xml:space="preserve"> PAGEREF _Toc216422741 \h </w:instrText>
        </w:r>
        <w:r>
          <w:rPr>
            <w:noProof/>
            <w:webHidden/>
          </w:rPr>
        </w:r>
        <w:r>
          <w:rPr>
            <w:noProof/>
            <w:webHidden/>
          </w:rPr>
          <w:fldChar w:fldCharType="separate"/>
        </w:r>
        <w:r>
          <w:rPr>
            <w:noProof/>
            <w:webHidden/>
          </w:rPr>
          <w:t>30</w:t>
        </w:r>
        <w:r>
          <w:rPr>
            <w:noProof/>
            <w:webHidden/>
          </w:rPr>
          <w:fldChar w:fldCharType="end"/>
        </w:r>
      </w:hyperlink>
    </w:p>
    <w:p w14:paraId="3CA89797" w14:textId="0AFA00B0" w:rsidR="0095221B" w:rsidRDefault="0095221B">
      <w:pPr>
        <w:pStyle w:val="TM2"/>
        <w:rPr>
          <w:rFonts w:asciiTheme="minorHAnsi" w:eastAsiaTheme="minorEastAsia" w:hAnsiTheme="minorHAnsi" w:cstheme="minorBidi"/>
          <w:b w:val="0"/>
          <w:bCs w:val="0"/>
          <w:kern w:val="2"/>
          <w14:ligatures w14:val="standardContextual"/>
        </w:rPr>
      </w:pPr>
      <w:hyperlink w:anchor="_Toc216422742" w:history="1">
        <w:r w:rsidRPr="008B7AE9">
          <w:rPr>
            <w:rStyle w:val="Lienhypertexte"/>
          </w:rPr>
          <w:t>D. Qualité et agrément des matériaux et matériels</w:t>
        </w:r>
        <w:r>
          <w:rPr>
            <w:webHidden/>
          </w:rPr>
          <w:tab/>
        </w:r>
        <w:r>
          <w:rPr>
            <w:webHidden/>
          </w:rPr>
          <w:fldChar w:fldCharType="begin"/>
        </w:r>
        <w:r>
          <w:rPr>
            <w:webHidden/>
          </w:rPr>
          <w:instrText xml:space="preserve"> PAGEREF _Toc216422742 \h </w:instrText>
        </w:r>
        <w:r>
          <w:rPr>
            <w:webHidden/>
          </w:rPr>
        </w:r>
        <w:r>
          <w:rPr>
            <w:webHidden/>
          </w:rPr>
          <w:fldChar w:fldCharType="separate"/>
        </w:r>
        <w:r>
          <w:rPr>
            <w:webHidden/>
          </w:rPr>
          <w:t>30</w:t>
        </w:r>
        <w:r>
          <w:rPr>
            <w:webHidden/>
          </w:rPr>
          <w:fldChar w:fldCharType="end"/>
        </w:r>
      </w:hyperlink>
    </w:p>
    <w:p w14:paraId="2ACC3E9E" w14:textId="76074421" w:rsidR="0095221B" w:rsidRDefault="0095221B">
      <w:pPr>
        <w:pStyle w:val="TM3"/>
        <w:rPr>
          <w:rFonts w:asciiTheme="minorHAnsi" w:eastAsiaTheme="minorEastAsia" w:hAnsiTheme="minorHAnsi" w:cstheme="minorBidi"/>
          <w:noProof/>
          <w:kern w:val="2"/>
          <w14:ligatures w14:val="standardContextual"/>
        </w:rPr>
      </w:pPr>
      <w:hyperlink w:anchor="_Toc216422743" w:history="1">
        <w:r w:rsidRPr="008B7AE9">
          <w:rPr>
            <w:rStyle w:val="Lienhypertexte"/>
            <w:noProof/>
          </w:rPr>
          <w:t>1. Généralités</w:t>
        </w:r>
        <w:r>
          <w:rPr>
            <w:noProof/>
            <w:webHidden/>
          </w:rPr>
          <w:tab/>
        </w:r>
        <w:r>
          <w:rPr>
            <w:noProof/>
            <w:webHidden/>
          </w:rPr>
          <w:fldChar w:fldCharType="begin"/>
        </w:r>
        <w:r>
          <w:rPr>
            <w:noProof/>
            <w:webHidden/>
          </w:rPr>
          <w:instrText xml:space="preserve"> PAGEREF _Toc216422743 \h </w:instrText>
        </w:r>
        <w:r>
          <w:rPr>
            <w:noProof/>
            <w:webHidden/>
          </w:rPr>
        </w:r>
        <w:r>
          <w:rPr>
            <w:noProof/>
            <w:webHidden/>
          </w:rPr>
          <w:fldChar w:fldCharType="separate"/>
        </w:r>
        <w:r>
          <w:rPr>
            <w:noProof/>
            <w:webHidden/>
          </w:rPr>
          <w:t>30</w:t>
        </w:r>
        <w:r>
          <w:rPr>
            <w:noProof/>
            <w:webHidden/>
          </w:rPr>
          <w:fldChar w:fldCharType="end"/>
        </w:r>
      </w:hyperlink>
    </w:p>
    <w:p w14:paraId="788B072A" w14:textId="5D527FC2" w:rsidR="0095221B" w:rsidRDefault="0095221B">
      <w:pPr>
        <w:pStyle w:val="TM3"/>
        <w:rPr>
          <w:rFonts w:asciiTheme="minorHAnsi" w:eastAsiaTheme="minorEastAsia" w:hAnsiTheme="minorHAnsi" w:cstheme="minorBidi"/>
          <w:noProof/>
          <w:kern w:val="2"/>
          <w14:ligatures w14:val="standardContextual"/>
        </w:rPr>
      </w:pPr>
      <w:hyperlink w:anchor="_Toc216422744" w:history="1">
        <w:r w:rsidRPr="008B7AE9">
          <w:rPr>
            <w:rStyle w:val="Lienhypertexte"/>
            <w:noProof/>
          </w:rPr>
          <w:t>2. Composants</w:t>
        </w:r>
        <w:r>
          <w:rPr>
            <w:noProof/>
            <w:webHidden/>
          </w:rPr>
          <w:tab/>
        </w:r>
        <w:r>
          <w:rPr>
            <w:noProof/>
            <w:webHidden/>
          </w:rPr>
          <w:fldChar w:fldCharType="begin"/>
        </w:r>
        <w:r>
          <w:rPr>
            <w:noProof/>
            <w:webHidden/>
          </w:rPr>
          <w:instrText xml:space="preserve"> PAGEREF _Toc216422744 \h </w:instrText>
        </w:r>
        <w:r>
          <w:rPr>
            <w:noProof/>
            <w:webHidden/>
          </w:rPr>
        </w:r>
        <w:r>
          <w:rPr>
            <w:noProof/>
            <w:webHidden/>
          </w:rPr>
          <w:fldChar w:fldCharType="separate"/>
        </w:r>
        <w:r>
          <w:rPr>
            <w:noProof/>
            <w:webHidden/>
          </w:rPr>
          <w:t>30</w:t>
        </w:r>
        <w:r>
          <w:rPr>
            <w:noProof/>
            <w:webHidden/>
          </w:rPr>
          <w:fldChar w:fldCharType="end"/>
        </w:r>
      </w:hyperlink>
    </w:p>
    <w:p w14:paraId="089ED950" w14:textId="2229397C" w:rsidR="0095221B" w:rsidRDefault="0095221B">
      <w:pPr>
        <w:pStyle w:val="TM4"/>
        <w:rPr>
          <w:rFonts w:asciiTheme="minorHAnsi" w:eastAsiaTheme="minorEastAsia" w:hAnsiTheme="minorHAnsi" w:cstheme="minorBidi"/>
          <w:noProof/>
          <w:kern w:val="2"/>
          <w14:ligatures w14:val="standardContextual"/>
        </w:rPr>
      </w:pPr>
      <w:hyperlink w:anchor="_Toc216422745" w:history="1">
        <w:r w:rsidRPr="008B7AE9">
          <w:rPr>
            <w:rStyle w:val="Lienhypertexte"/>
            <w:b/>
            <w:noProof/>
          </w:rPr>
          <w:t>a. Composants électriques et pièces détachées</w:t>
        </w:r>
        <w:r>
          <w:rPr>
            <w:noProof/>
            <w:webHidden/>
          </w:rPr>
          <w:tab/>
        </w:r>
        <w:r>
          <w:rPr>
            <w:noProof/>
            <w:webHidden/>
          </w:rPr>
          <w:fldChar w:fldCharType="begin"/>
        </w:r>
        <w:r>
          <w:rPr>
            <w:noProof/>
            <w:webHidden/>
          </w:rPr>
          <w:instrText xml:space="preserve"> PAGEREF _Toc216422745 \h </w:instrText>
        </w:r>
        <w:r>
          <w:rPr>
            <w:noProof/>
            <w:webHidden/>
          </w:rPr>
        </w:r>
        <w:r>
          <w:rPr>
            <w:noProof/>
            <w:webHidden/>
          </w:rPr>
          <w:fldChar w:fldCharType="separate"/>
        </w:r>
        <w:r>
          <w:rPr>
            <w:noProof/>
            <w:webHidden/>
          </w:rPr>
          <w:t>30</w:t>
        </w:r>
        <w:r>
          <w:rPr>
            <w:noProof/>
            <w:webHidden/>
          </w:rPr>
          <w:fldChar w:fldCharType="end"/>
        </w:r>
      </w:hyperlink>
    </w:p>
    <w:p w14:paraId="510379B3" w14:textId="67833718" w:rsidR="0095221B" w:rsidRDefault="0095221B">
      <w:pPr>
        <w:pStyle w:val="TM4"/>
        <w:rPr>
          <w:rFonts w:asciiTheme="minorHAnsi" w:eastAsiaTheme="minorEastAsia" w:hAnsiTheme="minorHAnsi" w:cstheme="minorBidi"/>
          <w:noProof/>
          <w:kern w:val="2"/>
          <w14:ligatures w14:val="standardContextual"/>
        </w:rPr>
      </w:pPr>
      <w:hyperlink w:anchor="_Toc216422746" w:history="1">
        <w:r w:rsidRPr="008B7AE9">
          <w:rPr>
            <w:rStyle w:val="Lienhypertexte"/>
            <w:b/>
            <w:noProof/>
          </w:rPr>
          <w:t>b. Composants électroniques</w:t>
        </w:r>
        <w:r>
          <w:rPr>
            <w:noProof/>
            <w:webHidden/>
          </w:rPr>
          <w:tab/>
        </w:r>
        <w:r>
          <w:rPr>
            <w:noProof/>
            <w:webHidden/>
          </w:rPr>
          <w:fldChar w:fldCharType="begin"/>
        </w:r>
        <w:r>
          <w:rPr>
            <w:noProof/>
            <w:webHidden/>
          </w:rPr>
          <w:instrText xml:space="preserve"> PAGEREF _Toc216422746 \h </w:instrText>
        </w:r>
        <w:r>
          <w:rPr>
            <w:noProof/>
            <w:webHidden/>
          </w:rPr>
        </w:r>
        <w:r>
          <w:rPr>
            <w:noProof/>
            <w:webHidden/>
          </w:rPr>
          <w:fldChar w:fldCharType="separate"/>
        </w:r>
        <w:r>
          <w:rPr>
            <w:noProof/>
            <w:webHidden/>
          </w:rPr>
          <w:t>30</w:t>
        </w:r>
        <w:r>
          <w:rPr>
            <w:noProof/>
            <w:webHidden/>
          </w:rPr>
          <w:fldChar w:fldCharType="end"/>
        </w:r>
      </w:hyperlink>
    </w:p>
    <w:p w14:paraId="0D60A53E" w14:textId="1127276D" w:rsidR="0095221B" w:rsidRDefault="0095221B">
      <w:pPr>
        <w:pStyle w:val="TM3"/>
        <w:rPr>
          <w:rFonts w:asciiTheme="minorHAnsi" w:eastAsiaTheme="minorEastAsia" w:hAnsiTheme="minorHAnsi" w:cstheme="minorBidi"/>
          <w:noProof/>
          <w:kern w:val="2"/>
          <w14:ligatures w14:val="standardContextual"/>
        </w:rPr>
      </w:pPr>
      <w:hyperlink w:anchor="_Toc216422747" w:history="1">
        <w:r w:rsidRPr="008B7AE9">
          <w:rPr>
            <w:rStyle w:val="Lienhypertexte"/>
            <w:noProof/>
          </w:rPr>
          <w:t>3. Protections anticorrosion – Peintures</w:t>
        </w:r>
        <w:r>
          <w:rPr>
            <w:noProof/>
            <w:webHidden/>
          </w:rPr>
          <w:tab/>
        </w:r>
        <w:r>
          <w:rPr>
            <w:noProof/>
            <w:webHidden/>
          </w:rPr>
          <w:fldChar w:fldCharType="begin"/>
        </w:r>
        <w:r>
          <w:rPr>
            <w:noProof/>
            <w:webHidden/>
          </w:rPr>
          <w:instrText xml:space="preserve"> PAGEREF _Toc216422747 \h </w:instrText>
        </w:r>
        <w:r>
          <w:rPr>
            <w:noProof/>
            <w:webHidden/>
          </w:rPr>
        </w:r>
        <w:r>
          <w:rPr>
            <w:noProof/>
            <w:webHidden/>
          </w:rPr>
          <w:fldChar w:fldCharType="separate"/>
        </w:r>
        <w:r>
          <w:rPr>
            <w:noProof/>
            <w:webHidden/>
          </w:rPr>
          <w:t>31</w:t>
        </w:r>
        <w:r>
          <w:rPr>
            <w:noProof/>
            <w:webHidden/>
          </w:rPr>
          <w:fldChar w:fldCharType="end"/>
        </w:r>
      </w:hyperlink>
    </w:p>
    <w:p w14:paraId="4FAFED80" w14:textId="3AC2C25D" w:rsidR="0095221B" w:rsidRDefault="0095221B">
      <w:pPr>
        <w:pStyle w:val="TM3"/>
        <w:rPr>
          <w:rFonts w:asciiTheme="minorHAnsi" w:eastAsiaTheme="minorEastAsia" w:hAnsiTheme="minorHAnsi" w:cstheme="minorBidi"/>
          <w:noProof/>
          <w:kern w:val="2"/>
          <w14:ligatures w14:val="standardContextual"/>
        </w:rPr>
      </w:pPr>
      <w:hyperlink w:anchor="_Toc216422748" w:history="1">
        <w:r w:rsidRPr="008B7AE9">
          <w:rPr>
            <w:rStyle w:val="Lienhypertexte"/>
            <w:noProof/>
          </w:rPr>
          <w:t>4. Enveloppes</w:t>
        </w:r>
        <w:r>
          <w:rPr>
            <w:noProof/>
            <w:webHidden/>
          </w:rPr>
          <w:tab/>
        </w:r>
        <w:r>
          <w:rPr>
            <w:noProof/>
            <w:webHidden/>
          </w:rPr>
          <w:fldChar w:fldCharType="begin"/>
        </w:r>
        <w:r>
          <w:rPr>
            <w:noProof/>
            <w:webHidden/>
          </w:rPr>
          <w:instrText xml:space="preserve"> PAGEREF _Toc216422748 \h </w:instrText>
        </w:r>
        <w:r>
          <w:rPr>
            <w:noProof/>
            <w:webHidden/>
          </w:rPr>
        </w:r>
        <w:r>
          <w:rPr>
            <w:noProof/>
            <w:webHidden/>
          </w:rPr>
          <w:fldChar w:fldCharType="separate"/>
        </w:r>
        <w:r>
          <w:rPr>
            <w:noProof/>
            <w:webHidden/>
          </w:rPr>
          <w:t>31</w:t>
        </w:r>
        <w:r>
          <w:rPr>
            <w:noProof/>
            <w:webHidden/>
          </w:rPr>
          <w:fldChar w:fldCharType="end"/>
        </w:r>
      </w:hyperlink>
    </w:p>
    <w:p w14:paraId="2B372743" w14:textId="148A28F3" w:rsidR="0095221B" w:rsidRDefault="0095221B">
      <w:pPr>
        <w:pStyle w:val="TM3"/>
        <w:rPr>
          <w:rFonts w:asciiTheme="minorHAnsi" w:eastAsiaTheme="minorEastAsia" w:hAnsiTheme="minorHAnsi" w:cstheme="minorBidi"/>
          <w:noProof/>
          <w:kern w:val="2"/>
          <w14:ligatures w14:val="standardContextual"/>
        </w:rPr>
      </w:pPr>
      <w:hyperlink w:anchor="_Toc216422749" w:history="1">
        <w:r w:rsidRPr="008B7AE9">
          <w:rPr>
            <w:rStyle w:val="Lienhypertexte"/>
            <w:noProof/>
          </w:rPr>
          <w:t>5. Câblages</w:t>
        </w:r>
        <w:r>
          <w:rPr>
            <w:noProof/>
            <w:webHidden/>
          </w:rPr>
          <w:tab/>
        </w:r>
        <w:r>
          <w:rPr>
            <w:noProof/>
            <w:webHidden/>
          </w:rPr>
          <w:fldChar w:fldCharType="begin"/>
        </w:r>
        <w:r>
          <w:rPr>
            <w:noProof/>
            <w:webHidden/>
          </w:rPr>
          <w:instrText xml:space="preserve"> PAGEREF _Toc216422749 \h </w:instrText>
        </w:r>
        <w:r>
          <w:rPr>
            <w:noProof/>
            <w:webHidden/>
          </w:rPr>
        </w:r>
        <w:r>
          <w:rPr>
            <w:noProof/>
            <w:webHidden/>
          </w:rPr>
          <w:fldChar w:fldCharType="separate"/>
        </w:r>
        <w:r>
          <w:rPr>
            <w:noProof/>
            <w:webHidden/>
          </w:rPr>
          <w:t>31</w:t>
        </w:r>
        <w:r>
          <w:rPr>
            <w:noProof/>
            <w:webHidden/>
          </w:rPr>
          <w:fldChar w:fldCharType="end"/>
        </w:r>
      </w:hyperlink>
    </w:p>
    <w:p w14:paraId="7DE9EE0F" w14:textId="423621E9" w:rsidR="0095221B" w:rsidRDefault="0095221B">
      <w:pPr>
        <w:pStyle w:val="TM3"/>
        <w:rPr>
          <w:rFonts w:asciiTheme="minorHAnsi" w:eastAsiaTheme="minorEastAsia" w:hAnsiTheme="minorHAnsi" w:cstheme="minorBidi"/>
          <w:noProof/>
          <w:kern w:val="2"/>
          <w14:ligatures w14:val="standardContextual"/>
        </w:rPr>
      </w:pPr>
      <w:hyperlink w:anchor="_Toc216422750" w:history="1">
        <w:r w:rsidRPr="008B7AE9">
          <w:rPr>
            <w:rStyle w:val="Lienhypertexte"/>
            <w:noProof/>
          </w:rPr>
          <w:t>6.Installations et protections électriques</w:t>
        </w:r>
        <w:r>
          <w:rPr>
            <w:noProof/>
            <w:webHidden/>
          </w:rPr>
          <w:tab/>
        </w:r>
        <w:r>
          <w:rPr>
            <w:noProof/>
            <w:webHidden/>
          </w:rPr>
          <w:fldChar w:fldCharType="begin"/>
        </w:r>
        <w:r>
          <w:rPr>
            <w:noProof/>
            <w:webHidden/>
          </w:rPr>
          <w:instrText xml:space="preserve"> PAGEREF _Toc216422750 \h </w:instrText>
        </w:r>
        <w:r>
          <w:rPr>
            <w:noProof/>
            <w:webHidden/>
          </w:rPr>
        </w:r>
        <w:r>
          <w:rPr>
            <w:noProof/>
            <w:webHidden/>
          </w:rPr>
          <w:fldChar w:fldCharType="separate"/>
        </w:r>
        <w:r>
          <w:rPr>
            <w:noProof/>
            <w:webHidden/>
          </w:rPr>
          <w:t>31</w:t>
        </w:r>
        <w:r>
          <w:rPr>
            <w:noProof/>
            <w:webHidden/>
          </w:rPr>
          <w:fldChar w:fldCharType="end"/>
        </w:r>
      </w:hyperlink>
    </w:p>
    <w:p w14:paraId="125EA28C" w14:textId="22C7F6BB" w:rsidR="0095221B" w:rsidRDefault="0095221B">
      <w:pPr>
        <w:pStyle w:val="TM3"/>
        <w:rPr>
          <w:rFonts w:asciiTheme="minorHAnsi" w:eastAsiaTheme="minorEastAsia" w:hAnsiTheme="minorHAnsi" w:cstheme="minorBidi"/>
          <w:noProof/>
          <w:kern w:val="2"/>
          <w14:ligatures w14:val="standardContextual"/>
        </w:rPr>
      </w:pPr>
      <w:hyperlink w:anchor="_Toc216422751" w:history="1">
        <w:r w:rsidRPr="008B7AE9">
          <w:rPr>
            <w:rStyle w:val="Lienhypertexte"/>
            <w:noProof/>
          </w:rPr>
          <w:t>7. Génie civil</w:t>
        </w:r>
        <w:r>
          <w:rPr>
            <w:noProof/>
            <w:webHidden/>
          </w:rPr>
          <w:tab/>
        </w:r>
        <w:r>
          <w:rPr>
            <w:noProof/>
            <w:webHidden/>
          </w:rPr>
          <w:fldChar w:fldCharType="begin"/>
        </w:r>
        <w:r>
          <w:rPr>
            <w:noProof/>
            <w:webHidden/>
          </w:rPr>
          <w:instrText xml:space="preserve"> PAGEREF _Toc216422751 \h </w:instrText>
        </w:r>
        <w:r>
          <w:rPr>
            <w:noProof/>
            <w:webHidden/>
          </w:rPr>
        </w:r>
        <w:r>
          <w:rPr>
            <w:noProof/>
            <w:webHidden/>
          </w:rPr>
          <w:fldChar w:fldCharType="separate"/>
        </w:r>
        <w:r>
          <w:rPr>
            <w:noProof/>
            <w:webHidden/>
          </w:rPr>
          <w:t>32</w:t>
        </w:r>
        <w:r>
          <w:rPr>
            <w:noProof/>
            <w:webHidden/>
          </w:rPr>
          <w:fldChar w:fldCharType="end"/>
        </w:r>
      </w:hyperlink>
    </w:p>
    <w:p w14:paraId="538E9A51" w14:textId="0276D538" w:rsidR="0095221B" w:rsidRDefault="0095221B">
      <w:pPr>
        <w:pStyle w:val="TM4"/>
        <w:rPr>
          <w:rFonts w:asciiTheme="minorHAnsi" w:eastAsiaTheme="minorEastAsia" w:hAnsiTheme="minorHAnsi" w:cstheme="minorBidi"/>
          <w:noProof/>
          <w:kern w:val="2"/>
          <w14:ligatures w14:val="standardContextual"/>
        </w:rPr>
      </w:pPr>
      <w:hyperlink w:anchor="_Toc216422752" w:history="1">
        <w:r w:rsidRPr="008B7AE9">
          <w:rPr>
            <w:rStyle w:val="Lienhypertexte"/>
            <w:b/>
            <w:noProof/>
          </w:rPr>
          <w:t>b. Fourreaux</w:t>
        </w:r>
        <w:r>
          <w:rPr>
            <w:noProof/>
            <w:webHidden/>
          </w:rPr>
          <w:tab/>
        </w:r>
        <w:r>
          <w:rPr>
            <w:noProof/>
            <w:webHidden/>
          </w:rPr>
          <w:fldChar w:fldCharType="begin"/>
        </w:r>
        <w:r>
          <w:rPr>
            <w:noProof/>
            <w:webHidden/>
          </w:rPr>
          <w:instrText xml:space="preserve"> PAGEREF _Toc216422752 \h </w:instrText>
        </w:r>
        <w:r>
          <w:rPr>
            <w:noProof/>
            <w:webHidden/>
          </w:rPr>
        </w:r>
        <w:r>
          <w:rPr>
            <w:noProof/>
            <w:webHidden/>
          </w:rPr>
          <w:fldChar w:fldCharType="separate"/>
        </w:r>
        <w:r>
          <w:rPr>
            <w:noProof/>
            <w:webHidden/>
          </w:rPr>
          <w:t>33</w:t>
        </w:r>
        <w:r>
          <w:rPr>
            <w:noProof/>
            <w:webHidden/>
          </w:rPr>
          <w:fldChar w:fldCharType="end"/>
        </w:r>
      </w:hyperlink>
    </w:p>
    <w:p w14:paraId="20C2FDE1" w14:textId="298B996E" w:rsidR="0095221B" w:rsidRDefault="0095221B">
      <w:pPr>
        <w:pStyle w:val="TM3"/>
        <w:rPr>
          <w:rFonts w:asciiTheme="minorHAnsi" w:eastAsiaTheme="minorEastAsia" w:hAnsiTheme="minorHAnsi" w:cstheme="minorBidi"/>
          <w:noProof/>
          <w:kern w:val="2"/>
          <w14:ligatures w14:val="standardContextual"/>
        </w:rPr>
      </w:pPr>
      <w:hyperlink w:anchor="_Toc216422753" w:history="1">
        <w:r w:rsidRPr="008B7AE9">
          <w:rPr>
            <w:rStyle w:val="Lienhypertexte"/>
            <w:noProof/>
          </w:rPr>
          <w:t>8. Câbles énergie</w:t>
        </w:r>
        <w:r>
          <w:rPr>
            <w:noProof/>
            <w:webHidden/>
          </w:rPr>
          <w:tab/>
        </w:r>
        <w:r>
          <w:rPr>
            <w:noProof/>
            <w:webHidden/>
          </w:rPr>
          <w:fldChar w:fldCharType="begin"/>
        </w:r>
        <w:r>
          <w:rPr>
            <w:noProof/>
            <w:webHidden/>
          </w:rPr>
          <w:instrText xml:space="preserve"> PAGEREF _Toc216422753 \h </w:instrText>
        </w:r>
        <w:r>
          <w:rPr>
            <w:noProof/>
            <w:webHidden/>
          </w:rPr>
        </w:r>
        <w:r>
          <w:rPr>
            <w:noProof/>
            <w:webHidden/>
          </w:rPr>
          <w:fldChar w:fldCharType="separate"/>
        </w:r>
        <w:r>
          <w:rPr>
            <w:noProof/>
            <w:webHidden/>
          </w:rPr>
          <w:t>33</w:t>
        </w:r>
        <w:r>
          <w:rPr>
            <w:noProof/>
            <w:webHidden/>
          </w:rPr>
          <w:fldChar w:fldCharType="end"/>
        </w:r>
      </w:hyperlink>
    </w:p>
    <w:p w14:paraId="73925C27" w14:textId="221ECD62" w:rsidR="0095221B" w:rsidRDefault="0095221B">
      <w:pPr>
        <w:pStyle w:val="TM1"/>
        <w:rPr>
          <w:rFonts w:asciiTheme="minorHAnsi" w:eastAsiaTheme="minorEastAsia" w:hAnsiTheme="minorHAnsi" w:cstheme="minorBidi"/>
          <w:bCs w:val="0"/>
          <w:caps w:val="0"/>
          <w:kern w:val="2"/>
          <w14:ligatures w14:val="standardContextual"/>
        </w:rPr>
      </w:pPr>
      <w:hyperlink w:anchor="_Toc216422754" w:history="1">
        <w:r w:rsidRPr="008B7AE9">
          <w:rPr>
            <w:rStyle w:val="Lienhypertexte"/>
          </w:rPr>
          <w:t>vi. Mode d’execution des travaux</w:t>
        </w:r>
        <w:r>
          <w:rPr>
            <w:webHidden/>
          </w:rPr>
          <w:tab/>
        </w:r>
        <w:r>
          <w:rPr>
            <w:webHidden/>
          </w:rPr>
          <w:fldChar w:fldCharType="begin"/>
        </w:r>
        <w:r>
          <w:rPr>
            <w:webHidden/>
          </w:rPr>
          <w:instrText xml:space="preserve"> PAGEREF _Toc216422754 \h </w:instrText>
        </w:r>
        <w:r>
          <w:rPr>
            <w:webHidden/>
          </w:rPr>
        </w:r>
        <w:r>
          <w:rPr>
            <w:webHidden/>
          </w:rPr>
          <w:fldChar w:fldCharType="separate"/>
        </w:r>
        <w:r>
          <w:rPr>
            <w:webHidden/>
          </w:rPr>
          <w:t>34</w:t>
        </w:r>
        <w:r>
          <w:rPr>
            <w:webHidden/>
          </w:rPr>
          <w:fldChar w:fldCharType="end"/>
        </w:r>
      </w:hyperlink>
    </w:p>
    <w:p w14:paraId="50E645F1" w14:textId="02AC555E" w:rsidR="0095221B" w:rsidRDefault="0095221B">
      <w:pPr>
        <w:pStyle w:val="TM2"/>
        <w:rPr>
          <w:rFonts w:asciiTheme="minorHAnsi" w:eastAsiaTheme="minorEastAsia" w:hAnsiTheme="minorHAnsi" w:cstheme="minorBidi"/>
          <w:b w:val="0"/>
          <w:bCs w:val="0"/>
          <w:kern w:val="2"/>
          <w14:ligatures w14:val="standardContextual"/>
        </w:rPr>
      </w:pPr>
      <w:hyperlink w:anchor="_Toc216422755" w:history="1">
        <w:r w:rsidRPr="008B7AE9">
          <w:rPr>
            <w:rStyle w:val="Lienhypertexte"/>
          </w:rPr>
          <w:t>A. Généralités</w:t>
        </w:r>
        <w:r>
          <w:rPr>
            <w:webHidden/>
          </w:rPr>
          <w:tab/>
        </w:r>
        <w:r>
          <w:rPr>
            <w:webHidden/>
          </w:rPr>
          <w:fldChar w:fldCharType="begin"/>
        </w:r>
        <w:r>
          <w:rPr>
            <w:webHidden/>
          </w:rPr>
          <w:instrText xml:space="preserve"> PAGEREF _Toc216422755 \h </w:instrText>
        </w:r>
        <w:r>
          <w:rPr>
            <w:webHidden/>
          </w:rPr>
        </w:r>
        <w:r>
          <w:rPr>
            <w:webHidden/>
          </w:rPr>
          <w:fldChar w:fldCharType="separate"/>
        </w:r>
        <w:r>
          <w:rPr>
            <w:webHidden/>
          </w:rPr>
          <w:t>34</w:t>
        </w:r>
        <w:r>
          <w:rPr>
            <w:webHidden/>
          </w:rPr>
          <w:fldChar w:fldCharType="end"/>
        </w:r>
      </w:hyperlink>
    </w:p>
    <w:p w14:paraId="2D161F78" w14:textId="2D72060B" w:rsidR="0095221B" w:rsidRDefault="0095221B">
      <w:pPr>
        <w:pStyle w:val="TM2"/>
        <w:rPr>
          <w:rFonts w:asciiTheme="minorHAnsi" w:eastAsiaTheme="minorEastAsia" w:hAnsiTheme="minorHAnsi" w:cstheme="minorBidi"/>
          <w:b w:val="0"/>
          <w:bCs w:val="0"/>
          <w:kern w:val="2"/>
          <w14:ligatures w14:val="standardContextual"/>
        </w:rPr>
      </w:pPr>
      <w:hyperlink w:anchor="_Toc216422756" w:history="1">
        <w:r w:rsidRPr="008B7AE9">
          <w:rPr>
            <w:rStyle w:val="Lienhypertexte"/>
          </w:rPr>
          <w:t>B. Migration des systèmes</w:t>
        </w:r>
        <w:r>
          <w:rPr>
            <w:webHidden/>
          </w:rPr>
          <w:tab/>
        </w:r>
        <w:r>
          <w:rPr>
            <w:webHidden/>
          </w:rPr>
          <w:fldChar w:fldCharType="begin"/>
        </w:r>
        <w:r>
          <w:rPr>
            <w:webHidden/>
          </w:rPr>
          <w:instrText xml:space="preserve"> PAGEREF _Toc216422756 \h </w:instrText>
        </w:r>
        <w:r>
          <w:rPr>
            <w:webHidden/>
          </w:rPr>
        </w:r>
        <w:r>
          <w:rPr>
            <w:webHidden/>
          </w:rPr>
          <w:fldChar w:fldCharType="separate"/>
        </w:r>
        <w:r>
          <w:rPr>
            <w:webHidden/>
          </w:rPr>
          <w:t>34</w:t>
        </w:r>
        <w:r>
          <w:rPr>
            <w:webHidden/>
          </w:rPr>
          <w:fldChar w:fldCharType="end"/>
        </w:r>
      </w:hyperlink>
    </w:p>
    <w:p w14:paraId="44C20E2B" w14:textId="6851D530" w:rsidR="0095221B" w:rsidRDefault="0095221B">
      <w:pPr>
        <w:pStyle w:val="TM2"/>
        <w:rPr>
          <w:rFonts w:asciiTheme="minorHAnsi" w:eastAsiaTheme="minorEastAsia" w:hAnsiTheme="minorHAnsi" w:cstheme="minorBidi"/>
          <w:b w:val="0"/>
          <w:bCs w:val="0"/>
          <w:kern w:val="2"/>
          <w14:ligatures w14:val="standardContextual"/>
        </w:rPr>
      </w:pPr>
      <w:hyperlink w:anchor="_Toc216422757" w:history="1">
        <w:r w:rsidRPr="008B7AE9">
          <w:rPr>
            <w:rStyle w:val="Lienhypertexte"/>
          </w:rPr>
          <w:t>C. Découpe des revêtements de chaussée ou trottoir</w:t>
        </w:r>
        <w:r>
          <w:rPr>
            <w:webHidden/>
          </w:rPr>
          <w:tab/>
        </w:r>
        <w:r>
          <w:rPr>
            <w:webHidden/>
          </w:rPr>
          <w:fldChar w:fldCharType="begin"/>
        </w:r>
        <w:r>
          <w:rPr>
            <w:webHidden/>
          </w:rPr>
          <w:instrText xml:space="preserve"> PAGEREF _Toc216422757 \h </w:instrText>
        </w:r>
        <w:r>
          <w:rPr>
            <w:webHidden/>
          </w:rPr>
        </w:r>
        <w:r>
          <w:rPr>
            <w:webHidden/>
          </w:rPr>
          <w:fldChar w:fldCharType="separate"/>
        </w:r>
        <w:r>
          <w:rPr>
            <w:webHidden/>
          </w:rPr>
          <w:t>34</w:t>
        </w:r>
        <w:r>
          <w:rPr>
            <w:webHidden/>
          </w:rPr>
          <w:fldChar w:fldCharType="end"/>
        </w:r>
      </w:hyperlink>
    </w:p>
    <w:p w14:paraId="63A65DB6" w14:textId="295A47C4" w:rsidR="0095221B" w:rsidRDefault="0095221B">
      <w:pPr>
        <w:pStyle w:val="TM2"/>
        <w:rPr>
          <w:rFonts w:asciiTheme="minorHAnsi" w:eastAsiaTheme="minorEastAsia" w:hAnsiTheme="minorHAnsi" w:cstheme="minorBidi"/>
          <w:b w:val="0"/>
          <w:bCs w:val="0"/>
          <w:kern w:val="2"/>
          <w14:ligatures w14:val="standardContextual"/>
        </w:rPr>
      </w:pPr>
      <w:hyperlink w:anchor="_Toc216422758" w:history="1">
        <w:r w:rsidRPr="008B7AE9">
          <w:rPr>
            <w:rStyle w:val="Lienhypertexte"/>
          </w:rPr>
          <w:t>D. Pose de fourreaux</w:t>
        </w:r>
        <w:r>
          <w:rPr>
            <w:webHidden/>
          </w:rPr>
          <w:tab/>
        </w:r>
        <w:r>
          <w:rPr>
            <w:webHidden/>
          </w:rPr>
          <w:fldChar w:fldCharType="begin"/>
        </w:r>
        <w:r>
          <w:rPr>
            <w:webHidden/>
          </w:rPr>
          <w:instrText xml:space="preserve"> PAGEREF _Toc216422758 \h </w:instrText>
        </w:r>
        <w:r>
          <w:rPr>
            <w:webHidden/>
          </w:rPr>
        </w:r>
        <w:r>
          <w:rPr>
            <w:webHidden/>
          </w:rPr>
          <w:fldChar w:fldCharType="separate"/>
        </w:r>
        <w:r>
          <w:rPr>
            <w:webHidden/>
          </w:rPr>
          <w:t>34</w:t>
        </w:r>
        <w:r>
          <w:rPr>
            <w:webHidden/>
          </w:rPr>
          <w:fldChar w:fldCharType="end"/>
        </w:r>
      </w:hyperlink>
    </w:p>
    <w:p w14:paraId="00660402" w14:textId="54C35032" w:rsidR="0095221B" w:rsidRDefault="0095221B">
      <w:pPr>
        <w:pStyle w:val="TM2"/>
        <w:rPr>
          <w:rFonts w:asciiTheme="minorHAnsi" w:eastAsiaTheme="minorEastAsia" w:hAnsiTheme="minorHAnsi" w:cstheme="minorBidi"/>
          <w:b w:val="0"/>
          <w:bCs w:val="0"/>
          <w:kern w:val="2"/>
          <w14:ligatures w14:val="standardContextual"/>
        </w:rPr>
      </w:pPr>
      <w:hyperlink w:anchor="_Toc216422759" w:history="1">
        <w:r w:rsidRPr="008B7AE9">
          <w:rPr>
            <w:rStyle w:val="Lienhypertexte"/>
          </w:rPr>
          <w:t>E. Pose de câbles</w:t>
        </w:r>
        <w:r>
          <w:rPr>
            <w:webHidden/>
          </w:rPr>
          <w:tab/>
        </w:r>
        <w:r>
          <w:rPr>
            <w:webHidden/>
          </w:rPr>
          <w:fldChar w:fldCharType="begin"/>
        </w:r>
        <w:r>
          <w:rPr>
            <w:webHidden/>
          </w:rPr>
          <w:instrText xml:space="preserve"> PAGEREF _Toc216422759 \h </w:instrText>
        </w:r>
        <w:r>
          <w:rPr>
            <w:webHidden/>
          </w:rPr>
        </w:r>
        <w:r>
          <w:rPr>
            <w:webHidden/>
          </w:rPr>
          <w:fldChar w:fldCharType="separate"/>
        </w:r>
        <w:r>
          <w:rPr>
            <w:webHidden/>
          </w:rPr>
          <w:t>34</w:t>
        </w:r>
        <w:r>
          <w:rPr>
            <w:webHidden/>
          </w:rPr>
          <w:fldChar w:fldCharType="end"/>
        </w:r>
      </w:hyperlink>
    </w:p>
    <w:p w14:paraId="64B481FD" w14:textId="6477F0B7" w:rsidR="0095221B" w:rsidRDefault="0095221B">
      <w:pPr>
        <w:pStyle w:val="TM2"/>
        <w:rPr>
          <w:rFonts w:asciiTheme="minorHAnsi" w:eastAsiaTheme="minorEastAsia" w:hAnsiTheme="minorHAnsi" w:cstheme="minorBidi"/>
          <w:b w:val="0"/>
          <w:bCs w:val="0"/>
          <w:kern w:val="2"/>
          <w14:ligatures w14:val="standardContextual"/>
        </w:rPr>
      </w:pPr>
      <w:hyperlink w:anchor="_Toc216422760" w:history="1">
        <w:r w:rsidRPr="008B7AE9">
          <w:rPr>
            <w:rStyle w:val="Lienhypertexte"/>
          </w:rPr>
          <w:t>F. Réfections de surface en enrobés</w:t>
        </w:r>
        <w:r>
          <w:rPr>
            <w:webHidden/>
          </w:rPr>
          <w:tab/>
        </w:r>
        <w:r>
          <w:rPr>
            <w:webHidden/>
          </w:rPr>
          <w:fldChar w:fldCharType="begin"/>
        </w:r>
        <w:r>
          <w:rPr>
            <w:webHidden/>
          </w:rPr>
          <w:instrText xml:space="preserve"> PAGEREF _Toc216422760 \h </w:instrText>
        </w:r>
        <w:r>
          <w:rPr>
            <w:webHidden/>
          </w:rPr>
        </w:r>
        <w:r>
          <w:rPr>
            <w:webHidden/>
          </w:rPr>
          <w:fldChar w:fldCharType="separate"/>
        </w:r>
        <w:r>
          <w:rPr>
            <w:webHidden/>
          </w:rPr>
          <w:t>34</w:t>
        </w:r>
        <w:r>
          <w:rPr>
            <w:webHidden/>
          </w:rPr>
          <w:fldChar w:fldCharType="end"/>
        </w:r>
      </w:hyperlink>
    </w:p>
    <w:p w14:paraId="7BEBA8C4" w14:textId="7656A176" w:rsidR="0095221B" w:rsidRDefault="0095221B">
      <w:pPr>
        <w:pStyle w:val="TM2"/>
        <w:rPr>
          <w:rFonts w:asciiTheme="minorHAnsi" w:eastAsiaTheme="minorEastAsia" w:hAnsiTheme="minorHAnsi" w:cstheme="minorBidi"/>
          <w:b w:val="0"/>
          <w:bCs w:val="0"/>
          <w:kern w:val="2"/>
          <w14:ligatures w14:val="standardContextual"/>
        </w:rPr>
      </w:pPr>
      <w:hyperlink w:anchor="_Toc216422761" w:history="1">
        <w:r w:rsidRPr="008B7AE9">
          <w:rPr>
            <w:rStyle w:val="Lienhypertexte"/>
          </w:rPr>
          <w:t>H. Gestion des déchets de chantier</w:t>
        </w:r>
        <w:r>
          <w:rPr>
            <w:webHidden/>
          </w:rPr>
          <w:tab/>
        </w:r>
        <w:r>
          <w:rPr>
            <w:webHidden/>
          </w:rPr>
          <w:fldChar w:fldCharType="begin"/>
        </w:r>
        <w:r>
          <w:rPr>
            <w:webHidden/>
          </w:rPr>
          <w:instrText xml:space="preserve"> PAGEREF _Toc216422761 \h </w:instrText>
        </w:r>
        <w:r>
          <w:rPr>
            <w:webHidden/>
          </w:rPr>
        </w:r>
        <w:r>
          <w:rPr>
            <w:webHidden/>
          </w:rPr>
          <w:fldChar w:fldCharType="separate"/>
        </w:r>
        <w:r>
          <w:rPr>
            <w:webHidden/>
          </w:rPr>
          <w:t>35</w:t>
        </w:r>
        <w:r>
          <w:rPr>
            <w:webHidden/>
          </w:rPr>
          <w:fldChar w:fldCharType="end"/>
        </w:r>
      </w:hyperlink>
    </w:p>
    <w:p w14:paraId="1AB657F9" w14:textId="7E0B4325" w:rsidR="0095221B" w:rsidRDefault="0095221B">
      <w:pPr>
        <w:pStyle w:val="TM3"/>
        <w:rPr>
          <w:rFonts w:asciiTheme="minorHAnsi" w:eastAsiaTheme="minorEastAsia" w:hAnsiTheme="minorHAnsi" w:cstheme="minorBidi"/>
          <w:noProof/>
          <w:kern w:val="2"/>
          <w14:ligatures w14:val="standardContextual"/>
        </w:rPr>
      </w:pPr>
      <w:hyperlink w:anchor="_Toc216422762" w:history="1">
        <w:r w:rsidRPr="008B7AE9">
          <w:rPr>
            <w:rStyle w:val="Lienhypertexte"/>
            <w:noProof/>
          </w:rPr>
          <w:t>1. Généralités</w:t>
        </w:r>
        <w:r>
          <w:rPr>
            <w:noProof/>
            <w:webHidden/>
          </w:rPr>
          <w:tab/>
        </w:r>
        <w:r>
          <w:rPr>
            <w:noProof/>
            <w:webHidden/>
          </w:rPr>
          <w:fldChar w:fldCharType="begin"/>
        </w:r>
        <w:r>
          <w:rPr>
            <w:noProof/>
            <w:webHidden/>
          </w:rPr>
          <w:instrText xml:space="preserve"> PAGEREF _Toc216422762 \h </w:instrText>
        </w:r>
        <w:r>
          <w:rPr>
            <w:noProof/>
            <w:webHidden/>
          </w:rPr>
        </w:r>
        <w:r>
          <w:rPr>
            <w:noProof/>
            <w:webHidden/>
          </w:rPr>
          <w:fldChar w:fldCharType="separate"/>
        </w:r>
        <w:r>
          <w:rPr>
            <w:noProof/>
            <w:webHidden/>
          </w:rPr>
          <w:t>35</w:t>
        </w:r>
        <w:r>
          <w:rPr>
            <w:noProof/>
            <w:webHidden/>
          </w:rPr>
          <w:fldChar w:fldCharType="end"/>
        </w:r>
      </w:hyperlink>
    </w:p>
    <w:p w14:paraId="6059AD2B" w14:textId="77429522" w:rsidR="0095221B" w:rsidRDefault="0095221B">
      <w:pPr>
        <w:pStyle w:val="TM3"/>
        <w:rPr>
          <w:rFonts w:asciiTheme="minorHAnsi" w:eastAsiaTheme="minorEastAsia" w:hAnsiTheme="minorHAnsi" w:cstheme="minorBidi"/>
          <w:noProof/>
          <w:kern w:val="2"/>
          <w14:ligatures w14:val="standardContextual"/>
        </w:rPr>
      </w:pPr>
      <w:hyperlink w:anchor="_Toc216422763" w:history="1">
        <w:r w:rsidRPr="008B7AE9">
          <w:rPr>
            <w:rStyle w:val="Lienhypertexte"/>
            <w:noProof/>
          </w:rPr>
          <w:t>2. Procédures de mise en œuvre</w:t>
        </w:r>
        <w:r>
          <w:rPr>
            <w:noProof/>
            <w:webHidden/>
          </w:rPr>
          <w:tab/>
        </w:r>
        <w:r>
          <w:rPr>
            <w:noProof/>
            <w:webHidden/>
          </w:rPr>
          <w:fldChar w:fldCharType="begin"/>
        </w:r>
        <w:r>
          <w:rPr>
            <w:noProof/>
            <w:webHidden/>
          </w:rPr>
          <w:instrText xml:space="preserve"> PAGEREF _Toc216422763 \h </w:instrText>
        </w:r>
        <w:r>
          <w:rPr>
            <w:noProof/>
            <w:webHidden/>
          </w:rPr>
        </w:r>
        <w:r>
          <w:rPr>
            <w:noProof/>
            <w:webHidden/>
          </w:rPr>
          <w:fldChar w:fldCharType="separate"/>
        </w:r>
        <w:r>
          <w:rPr>
            <w:noProof/>
            <w:webHidden/>
          </w:rPr>
          <w:t>35</w:t>
        </w:r>
        <w:r>
          <w:rPr>
            <w:noProof/>
            <w:webHidden/>
          </w:rPr>
          <w:fldChar w:fldCharType="end"/>
        </w:r>
      </w:hyperlink>
    </w:p>
    <w:p w14:paraId="6B552FEC" w14:textId="133714D2" w:rsidR="0095221B" w:rsidRDefault="0095221B">
      <w:pPr>
        <w:pStyle w:val="TM2"/>
        <w:rPr>
          <w:rFonts w:asciiTheme="minorHAnsi" w:eastAsiaTheme="minorEastAsia" w:hAnsiTheme="minorHAnsi" w:cstheme="minorBidi"/>
          <w:b w:val="0"/>
          <w:bCs w:val="0"/>
          <w:kern w:val="2"/>
          <w14:ligatures w14:val="standardContextual"/>
        </w:rPr>
      </w:pPr>
      <w:hyperlink w:anchor="_Toc216422764" w:history="1">
        <w:r w:rsidRPr="008B7AE9">
          <w:rPr>
            <w:rStyle w:val="Lienhypertexte"/>
          </w:rPr>
          <w:t>J. Les moyens</w:t>
        </w:r>
        <w:r>
          <w:rPr>
            <w:webHidden/>
          </w:rPr>
          <w:tab/>
        </w:r>
        <w:r>
          <w:rPr>
            <w:webHidden/>
          </w:rPr>
          <w:fldChar w:fldCharType="begin"/>
        </w:r>
        <w:r>
          <w:rPr>
            <w:webHidden/>
          </w:rPr>
          <w:instrText xml:space="preserve"> PAGEREF _Toc216422764 \h </w:instrText>
        </w:r>
        <w:r>
          <w:rPr>
            <w:webHidden/>
          </w:rPr>
        </w:r>
        <w:r>
          <w:rPr>
            <w:webHidden/>
          </w:rPr>
          <w:fldChar w:fldCharType="separate"/>
        </w:r>
        <w:r>
          <w:rPr>
            <w:webHidden/>
          </w:rPr>
          <w:t>36</w:t>
        </w:r>
        <w:r>
          <w:rPr>
            <w:webHidden/>
          </w:rPr>
          <w:fldChar w:fldCharType="end"/>
        </w:r>
      </w:hyperlink>
    </w:p>
    <w:p w14:paraId="3E1C60C1" w14:textId="361312EF" w:rsidR="0095221B" w:rsidRDefault="0095221B">
      <w:pPr>
        <w:pStyle w:val="TM2"/>
        <w:rPr>
          <w:rFonts w:asciiTheme="minorHAnsi" w:eastAsiaTheme="minorEastAsia" w:hAnsiTheme="minorHAnsi" w:cstheme="minorBidi"/>
          <w:b w:val="0"/>
          <w:bCs w:val="0"/>
          <w:kern w:val="2"/>
          <w14:ligatures w14:val="standardContextual"/>
        </w:rPr>
      </w:pPr>
      <w:hyperlink w:anchor="_Toc216422765" w:history="1">
        <w:r w:rsidRPr="008B7AE9">
          <w:rPr>
            <w:rStyle w:val="Lienhypertexte"/>
          </w:rPr>
          <w:t>K. Etudes, installations, mise en service</w:t>
        </w:r>
        <w:r>
          <w:rPr>
            <w:webHidden/>
          </w:rPr>
          <w:tab/>
        </w:r>
        <w:r>
          <w:rPr>
            <w:webHidden/>
          </w:rPr>
          <w:fldChar w:fldCharType="begin"/>
        </w:r>
        <w:r>
          <w:rPr>
            <w:webHidden/>
          </w:rPr>
          <w:instrText xml:space="preserve"> PAGEREF _Toc216422765 \h </w:instrText>
        </w:r>
        <w:r>
          <w:rPr>
            <w:webHidden/>
          </w:rPr>
        </w:r>
        <w:r>
          <w:rPr>
            <w:webHidden/>
          </w:rPr>
          <w:fldChar w:fldCharType="separate"/>
        </w:r>
        <w:r>
          <w:rPr>
            <w:webHidden/>
          </w:rPr>
          <w:t>36</w:t>
        </w:r>
        <w:r>
          <w:rPr>
            <w:webHidden/>
          </w:rPr>
          <w:fldChar w:fldCharType="end"/>
        </w:r>
      </w:hyperlink>
    </w:p>
    <w:p w14:paraId="61B894DE" w14:textId="2BD794FE" w:rsidR="0095221B" w:rsidRDefault="0095221B">
      <w:pPr>
        <w:pStyle w:val="TM3"/>
        <w:rPr>
          <w:rFonts w:asciiTheme="minorHAnsi" w:eastAsiaTheme="minorEastAsia" w:hAnsiTheme="minorHAnsi" w:cstheme="minorBidi"/>
          <w:noProof/>
          <w:kern w:val="2"/>
          <w14:ligatures w14:val="standardContextual"/>
        </w:rPr>
      </w:pPr>
      <w:hyperlink w:anchor="_Toc216422766" w:history="1">
        <w:r w:rsidRPr="008B7AE9">
          <w:rPr>
            <w:rStyle w:val="Lienhypertexte"/>
            <w:noProof/>
          </w:rPr>
          <w:t>1. Vérifications préalables sur site</w:t>
        </w:r>
        <w:r>
          <w:rPr>
            <w:noProof/>
            <w:webHidden/>
          </w:rPr>
          <w:tab/>
        </w:r>
        <w:r>
          <w:rPr>
            <w:noProof/>
            <w:webHidden/>
          </w:rPr>
          <w:fldChar w:fldCharType="begin"/>
        </w:r>
        <w:r>
          <w:rPr>
            <w:noProof/>
            <w:webHidden/>
          </w:rPr>
          <w:instrText xml:space="preserve"> PAGEREF _Toc216422766 \h </w:instrText>
        </w:r>
        <w:r>
          <w:rPr>
            <w:noProof/>
            <w:webHidden/>
          </w:rPr>
        </w:r>
        <w:r>
          <w:rPr>
            <w:noProof/>
            <w:webHidden/>
          </w:rPr>
          <w:fldChar w:fldCharType="separate"/>
        </w:r>
        <w:r>
          <w:rPr>
            <w:noProof/>
            <w:webHidden/>
          </w:rPr>
          <w:t>36</w:t>
        </w:r>
        <w:r>
          <w:rPr>
            <w:noProof/>
            <w:webHidden/>
          </w:rPr>
          <w:fldChar w:fldCharType="end"/>
        </w:r>
      </w:hyperlink>
    </w:p>
    <w:p w14:paraId="0133F0CE" w14:textId="09919A35" w:rsidR="0095221B" w:rsidRDefault="0095221B">
      <w:pPr>
        <w:pStyle w:val="TM3"/>
        <w:rPr>
          <w:rFonts w:asciiTheme="minorHAnsi" w:eastAsiaTheme="minorEastAsia" w:hAnsiTheme="minorHAnsi" w:cstheme="minorBidi"/>
          <w:noProof/>
          <w:kern w:val="2"/>
          <w14:ligatures w14:val="standardContextual"/>
        </w:rPr>
      </w:pPr>
      <w:hyperlink w:anchor="_Toc216422767" w:history="1">
        <w:r w:rsidRPr="008B7AE9">
          <w:rPr>
            <w:rStyle w:val="Lienhypertexte"/>
            <w:noProof/>
          </w:rPr>
          <w:t>2. Documents à fournir avant exécution</w:t>
        </w:r>
        <w:r>
          <w:rPr>
            <w:noProof/>
            <w:webHidden/>
          </w:rPr>
          <w:tab/>
        </w:r>
        <w:r>
          <w:rPr>
            <w:noProof/>
            <w:webHidden/>
          </w:rPr>
          <w:fldChar w:fldCharType="begin"/>
        </w:r>
        <w:r>
          <w:rPr>
            <w:noProof/>
            <w:webHidden/>
          </w:rPr>
          <w:instrText xml:space="preserve"> PAGEREF _Toc216422767 \h </w:instrText>
        </w:r>
        <w:r>
          <w:rPr>
            <w:noProof/>
            <w:webHidden/>
          </w:rPr>
        </w:r>
        <w:r>
          <w:rPr>
            <w:noProof/>
            <w:webHidden/>
          </w:rPr>
          <w:fldChar w:fldCharType="separate"/>
        </w:r>
        <w:r>
          <w:rPr>
            <w:noProof/>
            <w:webHidden/>
          </w:rPr>
          <w:t>36</w:t>
        </w:r>
        <w:r>
          <w:rPr>
            <w:noProof/>
            <w:webHidden/>
          </w:rPr>
          <w:fldChar w:fldCharType="end"/>
        </w:r>
      </w:hyperlink>
    </w:p>
    <w:p w14:paraId="40A9AE62" w14:textId="679A5169" w:rsidR="0095221B" w:rsidRDefault="0095221B">
      <w:pPr>
        <w:pStyle w:val="TM2"/>
        <w:rPr>
          <w:rFonts w:asciiTheme="minorHAnsi" w:eastAsiaTheme="minorEastAsia" w:hAnsiTheme="minorHAnsi" w:cstheme="minorBidi"/>
          <w:b w:val="0"/>
          <w:bCs w:val="0"/>
          <w:kern w:val="2"/>
          <w14:ligatures w14:val="standardContextual"/>
        </w:rPr>
      </w:pPr>
      <w:hyperlink w:anchor="_Toc216422768" w:history="1">
        <w:r w:rsidRPr="008B7AE9">
          <w:rPr>
            <w:rStyle w:val="Lienhypertexte"/>
          </w:rPr>
          <w:t>L. Programme d'exécution des travaux</w:t>
        </w:r>
        <w:r>
          <w:rPr>
            <w:webHidden/>
          </w:rPr>
          <w:tab/>
        </w:r>
        <w:r>
          <w:rPr>
            <w:webHidden/>
          </w:rPr>
          <w:fldChar w:fldCharType="begin"/>
        </w:r>
        <w:r>
          <w:rPr>
            <w:webHidden/>
          </w:rPr>
          <w:instrText xml:space="preserve"> PAGEREF _Toc216422768 \h </w:instrText>
        </w:r>
        <w:r>
          <w:rPr>
            <w:webHidden/>
          </w:rPr>
        </w:r>
        <w:r>
          <w:rPr>
            <w:webHidden/>
          </w:rPr>
          <w:fldChar w:fldCharType="separate"/>
        </w:r>
        <w:r>
          <w:rPr>
            <w:webHidden/>
          </w:rPr>
          <w:t>37</w:t>
        </w:r>
        <w:r>
          <w:rPr>
            <w:webHidden/>
          </w:rPr>
          <w:fldChar w:fldCharType="end"/>
        </w:r>
      </w:hyperlink>
    </w:p>
    <w:p w14:paraId="4893AB23" w14:textId="6824E9A8" w:rsidR="0095221B" w:rsidRDefault="0095221B">
      <w:pPr>
        <w:pStyle w:val="TM3"/>
        <w:rPr>
          <w:rFonts w:asciiTheme="minorHAnsi" w:eastAsiaTheme="minorEastAsia" w:hAnsiTheme="minorHAnsi" w:cstheme="minorBidi"/>
          <w:noProof/>
          <w:kern w:val="2"/>
          <w14:ligatures w14:val="standardContextual"/>
        </w:rPr>
      </w:pPr>
      <w:hyperlink w:anchor="_Toc216422769" w:history="1">
        <w:r w:rsidRPr="008B7AE9">
          <w:rPr>
            <w:rStyle w:val="Lienhypertexte"/>
            <w:noProof/>
          </w:rPr>
          <w:t>1. Déploiement site</w:t>
        </w:r>
        <w:r>
          <w:rPr>
            <w:noProof/>
            <w:webHidden/>
          </w:rPr>
          <w:tab/>
        </w:r>
        <w:r>
          <w:rPr>
            <w:noProof/>
            <w:webHidden/>
          </w:rPr>
          <w:fldChar w:fldCharType="begin"/>
        </w:r>
        <w:r>
          <w:rPr>
            <w:noProof/>
            <w:webHidden/>
          </w:rPr>
          <w:instrText xml:space="preserve"> PAGEREF _Toc216422769 \h </w:instrText>
        </w:r>
        <w:r>
          <w:rPr>
            <w:noProof/>
            <w:webHidden/>
          </w:rPr>
        </w:r>
        <w:r>
          <w:rPr>
            <w:noProof/>
            <w:webHidden/>
          </w:rPr>
          <w:fldChar w:fldCharType="separate"/>
        </w:r>
        <w:r>
          <w:rPr>
            <w:noProof/>
            <w:webHidden/>
          </w:rPr>
          <w:t>37</w:t>
        </w:r>
        <w:r>
          <w:rPr>
            <w:noProof/>
            <w:webHidden/>
          </w:rPr>
          <w:fldChar w:fldCharType="end"/>
        </w:r>
      </w:hyperlink>
    </w:p>
    <w:p w14:paraId="6419323B" w14:textId="7B01A33D" w:rsidR="0095221B" w:rsidRDefault="0095221B">
      <w:pPr>
        <w:pStyle w:val="TM3"/>
        <w:rPr>
          <w:rFonts w:asciiTheme="minorHAnsi" w:eastAsiaTheme="minorEastAsia" w:hAnsiTheme="minorHAnsi" w:cstheme="minorBidi"/>
          <w:noProof/>
          <w:kern w:val="2"/>
          <w14:ligatures w14:val="standardContextual"/>
        </w:rPr>
      </w:pPr>
      <w:hyperlink w:anchor="_Toc216422770" w:history="1">
        <w:r w:rsidRPr="008B7AE9">
          <w:rPr>
            <w:rStyle w:val="Lienhypertexte"/>
            <w:noProof/>
          </w:rPr>
          <w:t>2. Modalités d’acceptation des matériels</w:t>
        </w:r>
        <w:r>
          <w:rPr>
            <w:noProof/>
            <w:webHidden/>
          </w:rPr>
          <w:tab/>
        </w:r>
        <w:r>
          <w:rPr>
            <w:noProof/>
            <w:webHidden/>
          </w:rPr>
          <w:fldChar w:fldCharType="begin"/>
        </w:r>
        <w:r>
          <w:rPr>
            <w:noProof/>
            <w:webHidden/>
          </w:rPr>
          <w:instrText xml:space="preserve"> PAGEREF _Toc216422770 \h </w:instrText>
        </w:r>
        <w:r>
          <w:rPr>
            <w:noProof/>
            <w:webHidden/>
          </w:rPr>
        </w:r>
        <w:r>
          <w:rPr>
            <w:noProof/>
            <w:webHidden/>
          </w:rPr>
          <w:fldChar w:fldCharType="separate"/>
        </w:r>
        <w:r>
          <w:rPr>
            <w:noProof/>
            <w:webHidden/>
          </w:rPr>
          <w:t>37</w:t>
        </w:r>
        <w:r>
          <w:rPr>
            <w:noProof/>
            <w:webHidden/>
          </w:rPr>
          <w:fldChar w:fldCharType="end"/>
        </w:r>
      </w:hyperlink>
    </w:p>
    <w:p w14:paraId="35A8FD71" w14:textId="2051E53A" w:rsidR="0095221B" w:rsidRDefault="0095221B">
      <w:pPr>
        <w:pStyle w:val="TM2"/>
        <w:rPr>
          <w:rFonts w:asciiTheme="minorHAnsi" w:eastAsiaTheme="minorEastAsia" w:hAnsiTheme="minorHAnsi" w:cstheme="minorBidi"/>
          <w:b w:val="0"/>
          <w:bCs w:val="0"/>
          <w:kern w:val="2"/>
          <w14:ligatures w14:val="standardContextual"/>
        </w:rPr>
      </w:pPr>
      <w:hyperlink w:anchor="_Toc216422771" w:history="1">
        <w:r w:rsidRPr="008B7AE9">
          <w:rPr>
            <w:rStyle w:val="Lienhypertexte"/>
          </w:rPr>
          <w:t>M. Déroulement des vérifications</w:t>
        </w:r>
        <w:r>
          <w:rPr>
            <w:webHidden/>
          </w:rPr>
          <w:tab/>
        </w:r>
        <w:r>
          <w:rPr>
            <w:webHidden/>
          </w:rPr>
          <w:fldChar w:fldCharType="begin"/>
        </w:r>
        <w:r>
          <w:rPr>
            <w:webHidden/>
          </w:rPr>
          <w:instrText xml:space="preserve"> PAGEREF _Toc216422771 \h </w:instrText>
        </w:r>
        <w:r>
          <w:rPr>
            <w:webHidden/>
          </w:rPr>
        </w:r>
        <w:r>
          <w:rPr>
            <w:webHidden/>
          </w:rPr>
          <w:fldChar w:fldCharType="separate"/>
        </w:r>
        <w:r>
          <w:rPr>
            <w:webHidden/>
          </w:rPr>
          <w:t>38</w:t>
        </w:r>
        <w:r>
          <w:rPr>
            <w:webHidden/>
          </w:rPr>
          <w:fldChar w:fldCharType="end"/>
        </w:r>
      </w:hyperlink>
    </w:p>
    <w:p w14:paraId="2F0FA321" w14:textId="522AF5DD" w:rsidR="0095221B" w:rsidRDefault="0095221B">
      <w:pPr>
        <w:pStyle w:val="TM3"/>
        <w:rPr>
          <w:rFonts w:asciiTheme="minorHAnsi" w:eastAsiaTheme="minorEastAsia" w:hAnsiTheme="minorHAnsi" w:cstheme="minorBidi"/>
          <w:noProof/>
          <w:kern w:val="2"/>
          <w14:ligatures w14:val="standardContextual"/>
        </w:rPr>
      </w:pPr>
      <w:hyperlink w:anchor="_Toc216422772" w:history="1">
        <w:r w:rsidRPr="008B7AE9">
          <w:rPr>
            <w:rStyle w:val="Lienhypertexte"/>
            <w:noProof/>
          </w:rPr>
          <w:t>1. Généralités</w:t>
        </w:r>
        <w:r>
          <w:rPr>
            <w:noProof/>
            <w:webHidden/>
          </w:rPr>
          <w:tab/>
        </w:r>
        <w:r>
          <w:rPr>
            <w:noProof/>
            <w:webHidden/>
          </w:rPr>
          <w:fldChar w:fldCharType="begin"/>
        </w:r>
        <w:r>
          <w:rPr>
            <w:noProof/>
            <w:webHidden/>
          </w:rPr>
          <w:instrText xml:space="preserve"> PAGEREF _Toc216422772 \h </w:instrText>
        </w:r>
        <w:r>
          <w:rPr>
            <w:noProof/>
            <w:webHidden/>
          </w:rPr>
        </w:r>
        <w:r>
          <w:rPr>
            <w:noProof/>
            <w:webHidden/>
          </w:rPr>
          <w:fldChar w:fldCharType="separate"/>
        </w:r>
        <w:r>
          <w:rPr>
            <w:noProof/>
            <w:webHidden/>
          </w:rPr>
          <w:t>38</w:t>
        </w:r>
        <w:r>
          <w:rPr>
            <w:noProof/>
            <w:webHidden/>
          </w:rPr>
          <w:fldChar w:fldCharType="end"/>
        </w:r>
      </w:hyperlink>
    </w:p>
    <w:p w14:paraId="05F202FB" w14:textId="5515E7E7" w:rsidR="0095221B" w:rsidRDefault="0095221B">
      <w:pPr>
        <w:pStyle w:val="TM3"/>
        <w:rPr>
          <w:rFonts w:asciiTheme="minorHAnsi" w:eastAsiaTheme="minorEastAsia" w:hAnsiTheme="minorHAnsi" w:cstheme="minorBidi"/>
          <w:noProof/>
          <w:kern w:val="2"/>
          <w14:ligatures w14:val="standardContextual"/>
        </w:rPr>
      </w:pPr>
      <w:hyperlink w:anchor="_Toc216422773" w:history="1">
        <w:r w:rsidRPr="008B7AE9">
          <w:rPr>
            <w:rStyle w:val="Lienhypertexte"/>
            <w:noProof/>
          </w:rPr>
          <w:t>2. Cahiers de recette</w:t>
        </w:r>
        <w:r>
          <w:rPr>
            <w:noProof/>
            <w:webHidden/>
          </w:rPr>
          <w:tab/>
        </w:r>
        <w:r>
          <w:rPr>
            <w:noProof/>
            <w:webHidden/>
          </w:rPr>
          <w:fldChar w:fldCharType="begin"/>
        </w:r>
        <w:r>
          <w:rPr>
            <w:noProof/>
            <w:webHidden/>
          </w:rPr>
          <w:instrText xml:space="preserve"> PAGEREF _Toc216422773 \h </w:instrText>
        </w:r>
        <w:r>
          <w:rPr>
            <w:noProof/>
            <w:webHidden/>
          </w:rPr>
        </w:r>
        <w:r>
          <w:rPr>
            <w:noProof/>
            <w:webHidden/>
          </w:rPr>
          <w:fldChar w:fldCharType="separate"/>
        </w:r>
        <w:r>
          <w:rPr>
            <w:noProof/>
            <w:webHidden/>
          </w:rPr>
          <w:t>38</w:t>
        </w:r>
        <w:r>
          <w:rPr>
            <w:noProof/>
            <w:webHidden/>
          </w:rPr>
          <w:fldChar w:fldCharType="end"/>
        </w:r>
      </w:hyperlink>
    </w:p>
    <w:p w14:paraId="3069106E" w14:textId="5D6754C3" w:rsidR="0095221B" w:rsidRDefault="0095221B">
      <w:pPr>
        <w:pStyle w:val="TM3"/>
        <w:rPr>
          <w:rFonts w:asciiTheme="minorHAnsi" w:eastAsiaTheme="minorEastAsia" w:hAnsiTheme="minorHAnsi" w:cstheme="minorBidi"/>
          <w:noProof/>
          <w:kern w:val="2"/>
          <w14:ligatures w14:val="standardContextual"/>
        </w:rPr>
      </w:pPr>
      <w:hyperlink w:anchor="_Toc216422774" w:history="1">
        <w:r w:rsidRPr="008B7AE9">
          <w:rPr>
            <w:rStyle w:val="Lienhypertexte"/>
            <w:noProof/>
          </w:rPr>
          <w:t>3. Recette usine</w:t>
        </w:r>
        <w:r>
          <w:rPr>
            <w:noProof/>
            <w:webHidden/>
          </w:rPr>
          <w:tab/>
        </w:r>
        <w:r>
          <w:rPr>
            <w:noProof/>
            <w:webHidden/>
          </w:rPr>
          <w:fldChar w:fldCharType="begin"/>
        </w:r>
        <w:r>
          <w:rPr>
            <w:noProof/>
            <w:webHidden/>
          </w:rPr>
          <w:instrText xml:space="preserve"> PAGEREF _Toc216422774 \h </w:instrText>
        </w:r>
        <w:r>
          <w:rPr>
            <w:noProof/>
            <w:webHidden/>
          </w:rPr>
        </w:r>
        <w:r>
          <w:rPr>
            <w:noProof/>
            <w:webHidden/>
          </w:rPr>
          <w:fldChar w:fldCharType="separate"/>
        </w:r>
        <w:r>
          <w:rPr>
            <w:noProof/>
            <w:webHidden/>
          </w:rPr>
          <w:t>38</w:t>
        </w:r>
        <w:r>
          <w:rPr>
            <w:noProof/>
            <w:webHidden/>
          </w:rPr>
          <w:fldChar w:fldCharType="end"/>
        </w:r>
      </w:hyperlink>
    </w:p>
    <w:p w14:paraId="49A81D1C" w14:textId="06C6FA47" w:rsidR="0095221B" w:rsidRDefault="0095221B">
      <w:pPr>
        <w:pStyle w:val="TM3"/>
        <w:rPr>
          <w:rFonts w:asciiTheme="minorHAnsi" w:eastAsiaTheme="minorEastAsia" w:hAnsiTheme="minorHAnsi" w:cstheme="minorBidi"/>
          <w:noProof/>
          <w:kern w:val="2"/>
          <w14:ligatures w14:val="standardContextual"/>
        </w:rPr>
      </w:pPr>
      <w:hyperlink w:anchor="_Toc216422775" w:history="1">
        <w:r w:rsidRPr="008B7AE9">
          <w:rPr>
            <w:rStyle w:val="Lienhypertexte"/>
            <w:noProof/>
          </w:rPr>
          <w:t>4. Vérification d'aptitude de bon fonctionnement</w:t>
        </w:r>
        <w:r>
          <w:rPr>
            <w:noProof/>
            <w:webHidden/>
          </w:rPr>
          <w:tab/>
        </w:r>
        <w:r>
          <w:rPr>
            <w:noProof/>
            <w:webHidden/>
          </w:rPr>
          <w:fldChar w:fldCharType="begin"/>
        </w:r>
        <w:r>
          <w:rPr>
            <w:noProof/>
            <w:webHidden/>
          </w:rPr>
          <w:instrText xml:space="preserve"> PAGEREF _Toc216422775 \h </w:instrText>
        </w:r>
        <w:r>
          <w:rPr>
            <w:noProof/>
            <w:webHidden/>
          </w:rPr>
        </w:r>
        <w:r>
          <w:rPr>
            <w:noProof/>
            <w:webHidden/>
          </w:rPr>
          <w:fldChar w:fldCharType="separate"/>
        </w:r>
        <w:r>
          <w:rPr>
            <w:noProof/>
            <w:webHidden/>
          </w:rPr>
          <w:t>39</w:t>
        </w:r>
        <w:r>
          <w:rPr>
            <w:noProof/>
            <w:webHidden/>
          </w:rPr>
          <w:fldChar w:fldCharType="end"/>
        </w:r>
      </w:hyperlink>
    </w:p>
    <w:p w14:paraId="51718A25" w14:textId="29C37CAB" w:rsidR="0095221B" w:rsidRDefault="0095221B">
      <w:pPr>
        <w:pStyle w:val="TM3"/>
        <w:rPr>
          <w:rFonts w:asciiTheme="minorHAnsi" w:eastAsiaTheme="minorEastAsia" w:hAnsiTheme="minorHAnsi" w:cstheme="minorBidi"/>
          <w:noProof/>
          <w:kern w:val="2"/>
          <w14:ligatures w14:val="standardContextual"/>
        </w:rPr>
      </w:pPr>
      <w:hyperlink w:anchor="_Toc216422776" w:history="1">
        <w:r w:rsidRPr="008B7AE9">
          <w:rPr>
            <w:rStyle w:val="Lienhypertexte"/>
            <w:noProof/>
          </w:rPr>
          <w:t>5. Recettes sur site</w:t>
        </w:r>
        <w:r>
          <w:rPr>
            <w:noProof/>
            <w:webHidden/>
          </w:rPr>
          <w:tab/>
        </w:r>
        <w:r>
          <w:rPr>
            <w:noProof/>
            <w:webHidden/>
          </w:rPr>
          <w:fldChar w:fldCharType="begin"/>
        </w:r>
        <w:r>
          <w:rPr>
            <w:noProof/>
            <w:webHidden/>
          </w:rPr>
          <w:instrText xml:space="preserve"> PAGEREF _Toc216422776 \h </w:instrText>
        </w:r>
        <w:r>
          <w:rPr>
            <w:noProof/>
            <w:webHidden/>
          </w:rPr>
        </w:r>
        <w:r>
          <w:rPr>
            <w:noProof/>
            <w:webHidden/>
          </w:rPr>
          <w:fldChar w:fldCharType="separate"/>
        </w:r>
        <w:r>
          <w:rPr>
            <w:noProof/>
            <w:webHidden/>
          </w:rPr>
          <w:t>39</w:t>
        </w:r>
        <w:r>
          <w:rPr>
            <w:noProof/>
            <w:webHidden/>
          </w:rPr>
          <w:fldChar w:fldCharType="end"/>
        </w:r>
      </w:hyperlink>
    </w:p>
    <w:p w14:paraId="0BCD9884" w14:textId="4E104CB6" w:rsidR="0095221B" w:rsidRDefault="0095221B">
      <w:pPr>
        <w:pStyle w:val="TM3"/>
        <w:rPr>
          <w:rFonts w:asciiTheme="minorHAnsi" w:eastAsiaTheme="minorEastAsia" w:hAnsiTheme="minorHAnsi" w:cstheme="minorBidi"/>
          <w:noProof/>
          <w:kern w:val="2"/>
          <w14:ligatures w14:val="standardContextual"/>
        </w:rPr>
      </w:pPr>
      <w:hyperlink w:anchor="_Toc216422777" w:history="1">
        <w:r w:rsidRPr="008B7AE9">
          <w:rPr>
            <w:rStyle w:val="Lienhypertexte"/>
            <w:noProof/>
          </w:rPr>
          <w:t>6. Qualification de l’installation</w:t>
        </w:r>
        <w:r>
          <w:rPr>
            <w:noProof/>
            <w:webHidden/>
          </w:rPr>
          <w:tab/>
        </w:r>
        <w:r>
          <w:rPr>
            <w:noProof/>
            <w:webHidden/>
          </w:rPr>
          <w:fldChar w:fldCharType="begin"/>
        </w:r>
        <w:r>
          <w:rPr>
            <w:noProof/>
            <w:webHidden/>
          </w:rPr>
          <w:instrText xml:space="preserve"> PAGEREF _Toc216422777 \h </w:instrText>
        </w:r>
        <w:r>
          <w:rPr>
            <w:noProof/>
            <w:webHidden/>
          </w:rPr>
        </w:r>
        <w:r>
          <w:rPr>
            <w:noProof/>
            <w:webHidden/>
          </w:rPr>
          <w:fldChar w:fldCharType="separate"/>
        </w:r>
        <w:r>
          <w:rPr>
            <w:noProof/>
            <w:webHidden/>
          </w:rPr>
          <w:t>39</w:t>
        </w:r>
        <w:r>
          <w:rPr>
            <w:noProof/>
            <w:webHidden/>
          </w:rPr>
          <w:fldChar w:fldCharType="end"/>
        </w:r>
      </w:hyperlink>
    </w:p>
    <w:p w14:paraId="6960C915" w14:textId="773D5588" w:rsidR="0095221B" w:rsidRDefault="0095221B">
      <w:pPr>
        <w:pStyle w:val="TM3"/>
        <w:rPr>
          <w:rFonts w:asciiTheme="minorHAnsi" w:eastAsiaTheme="minorEastAsia" w:hAnsiTheme="minorHAnsi" w:cstheme="minorBidi"/>
          <w:noProof/>
          <w:kern w:val="2"/>
          <w14:ligatures w14:val="standardContextual"/>
        </w:rPr>
      </w:pPr>
      <w:hyperlink w:anchor="_Toc216422778" w:history="1">
        <w:r w:rsidRPr="008B7AE9">
          <w:rPr>
            <w:rStyle w:val="Lienhypertexte"/>
            <w:noProof/>
          </w:rPr>
          <w:t>7. Vérification de service régulier (VSR)</w:t>
        </w:r>
        <w:r>
          <w:rPr>
            <w:noProof/>
            <w:webHidden/>
          </w:rPr>
          <w:tab/>
        </w:r>
        <w:r>
          <w:rPr>
            <w:noProof/>
            <w:webHidden/>
          </w:rPr>
          <w:fldChar w:fldCharType="begin"/>
        </w:r>
        <w:r>
          <w:rPr>
            <w:noProof/>
            <w:webHidden/>
          </w:rPr>
          <w:instrText xml:space="preserve"> PAGEREF _Toc216422778 \h </w:instrText>
        </w:r>
        <w:r>
          <w:rPr>
            <w:noProof/>
            <w:webHidden/>
          </w:rPr>
        </w:r>
        <w:r>
          <w:rPr>
            <w:noProof/>
            <w:webHidden/>
          </w:rPr>
          <w:fldChar w:fldCharType="separate"/>
        </w:r>
        <w:r>
          <w:rPr>
            <w:noProof/>
            <w:webHidden/>
          </w:rPr>
          <w:t>40</w:t>
        </w:r>
        <w:r>
          <w:rPr>
            <w:noProof/>
            <w:webHidden/>
          </w:rPr>
          <w:fldChar w:fldCharType="end"/>
        </w:r>
      </w:hyperlink>
    </w:p>
    <w:p w14:paraId="410F0F42" w14:textId="3A7104FE" w:rsidR="0095221B" w:rsidRDefault="0095221B">
      <w:pPr>
        <w:pStyle w:val="TM3"/>
        <w:rPr>
          <w:rFonts w:asciiTheme="minorHAnsi" w:eastAsiaTheme="minorEastAsia" w:hAnsiTheme="minorHAnsi" w:cstheme="minorBidi"/>
          <w:noProof/>
          <w:kern w:val="2"/>
          <w14:ligatures w14:val="standardContextual"/>
        </w:rPr>
      </w:pPr>
      <w:hyperlink w:anchor="_Toc216422779" w:history="1">
        <w:r w:rsidRPr="008B7AE9">
          <w:rPr>
            <w:rStyle w:val="Lienhypertexte"/>
            <w:noProof/>
          </w:rPr>
          <w:t>8. Réception Site</w:t>
        </w:r>
        <w:r>
          <w:rPr>
            <w:noProof/>
            <w:webHidden/>
          </w:rPr>
          <w:tab/>
        </w:r>
        <w:r>
          <w:rPr>
            <w:noProof/>
            <w:webHidden/>
          </w:rPr>
          <w:fldChar w:fldCharType="begin"/>
        </w:r>
        <w:r>
          <w:rPr>
            <w:noProof/>
            <w:webHidden/>
          </w:rPr>
          <w:instrText xml:space="preserve"> PAGEREF _Toc216422779 \h </w:instrText>
        </w:r>
        <w:r>
          <w:rPr>
            <w:noProof/>
            <w:webHidden/>
          </w:rPr>
        </w:r>
        <w:r>
          <w:rPr>
            <w:noProof/>
            <w:webHidden/>
          </w:rPr>
          <w:fldChar w:fldCharType="separate"/>
        </w:r>
        <w:r>
          <w:rPr>
            <w:noProof/>
            <w:webHidden/>
          </w:rPr>
          <w:t>41</w:t>
        </w:r>
        <w:r>
          <w:rPr>
            <w:noProof/>
            <w:webHidden/>
          </w:rPr>
          <w:fldChar w:fldCharType="end"/>
        </w:r>
      </w:hyperlink>
    </w:p>
    <w:p w14:paraId="79C92EA4" w14:textId="57924C03" w:rsidR="0095221B" w:rsidRDefault="0095221B">
      <w:pPr>
        <w:pStyle w:val="TM2"/>
        <w:rPr>
          <w:rFonts w:asciiTheme="minorHAnsi" w:eastAsiaTheme="minorEastAsia" w:hAnsiTheme="minorHAnsi" w:cstheme="minorBidi"/>
          <w:b w:val="0"/>
          <w:bCs w:val="0"/>
          <w:kern w:val="2"/>
          <w14:ligatures w14:val="standardContextual"/>
        </w:rPr>
      </w:pPr>
      <w:hyperlink w:anchor="_Toc216422780" w:history="1">
        <w:r w:rsidRPr="008B7AE9">
          <w:rPr>
            <w:rStyle w:val="Lienhypertexte"/>
          </w:rPr>
          <w:t>9. Récolement – Dossier des Ouvrages Exécutés</w:t>
        </w:r>
        <w:r>
          <w:rPr>
            <w:webHidden/>
          </w:rPr>
          <w:tab/>
        </w:r>
        <w:r>
          <w:rPr>
            <w:webHidden/>
          </w:rPr>
          <w:fldChar w:fldCharType="begin"/>
        </w:r>
        <w:r>
          <w:rPr>
            <w:webHidden/>
          </w:rPr>
          <w:instrText xml:space="preserve"> PAGEREF _Toc216422780 \h </w:instrText>
        </w:r>
        <w:r>
          <w:rPr>
            <w:webHidden/>
          </w:rPr>
        </w:r>
        <w:r>
          <w:rPr>
            <w:webHidden/>
          </w:rPr>
          <w:fldChar w:fldCharType="separate"/>
        </w:r>
        <w:r>
          <w:rPr>
            <w:webHidden/>
          </w:rPr>
          <w:t>41</w:t>
        </w:r>
        <w:r>
          <w:rPr>
            <w:webHidden/>
          </w:rPr>
          <w:fldChar w:fldCharType="end"/>
        </w:r>
      </w:hyperlink>
    </w:p>
    <w:p w14:paraId="360F3759" w14:textId="60C25E92" w:rsidR="0095221B" w:rsidRDefault="0095221B">
      <w:pPr>
        <w:pStyle w:val="TM1"/>
        <w:rPr>
          <w:rFonts w:asciiTheme="minorHAnsi" w:eastAsiaTheme="minorEastAsia" w:hAnsiTheme="minorHAnsi" w:cstheme="minorBidi"/>
          <w:bCs w:val="0"/>
          <w:caps w:val="0"/>
          <w:kern w:val="2"/>
          <w14:ligatures w14:val="standardContextual"/>
        </w:rPr>
      </w:pPr>
      <w:hyperlink w:anchor="_Toc216422781" w:history="1">
        <w:r w:rsidRPr="008B7AE9">
          <w:rPr>
            <w:rStyle w:val="Lienhypertexte"/>
          </w:rPr>
          <w:t>viI. MAINTENANCE DES INSTALLATIONS</w:t>
        </w:r>
        <w:r>
          <w:rPr>
            <w:webHidden/>
          </w:rPr>
          <w:tab/>
        </w:r>
        <w:r>
          <w:rPr>
            <w:webHidden/>
          </w:rPr>
          <w:fldChar w:fldCharType="begin"/>
        </w:r>
        <w:r>
          <w:rPr>
            <w:webHidden/>
          </w:rPr>
          <w:instrText xml:space="preserve"> PAGEREF _Toc216422781 \h </w:instrText>
        </w:r>
        <w:r>
          <w:rPr>
            <w:webHidden/>
          </w:rPr>
        </w:r>
        <w:r>
          <w:rPr>
            <w:webHidden/>
          </w:rPr>
          <w:fldChar w:fldCharType="separate"/>
        </w:r>
        <w:r>
          <w:rPr>
            <w:webHidden/>
          </w:rPr>
          <w:t>42</w:t>
        </w:r>
        <w:r>
          <w:rPr>
            <w:webHidden/>
          </w:rPr>
          <w:fldChar w:fldCharType="end"/>
        </w:r>
      </w:hyperlink>
    </w:p>
    <w:p w14:paraId="00CB2F39" w14:textId="3A8930F8" w:rsidR="0095221B" w:rsidRDefault="0095221B">
      <w:pPr>
        <w:pStyle w:val="TM2"/>
        <w:rPr>
          <w:rFonts w:asciiTheme="minorHAnsi" w:eastAsiaTheme="minorEastAsia" w:hAnsiTheme="minorHAnsi" w:cstheme="minorBidi"/>
          <w:b w:val="0"/>
          <w:bCs w:val="0"/>
          <w:kern w:val="2"/>
          <w14:ligatures w14:val="standardContextual"/>
        </w:rPr>
      </w:pPr>
      <w:hyperlink w:anchor="_Toc216422782" w:history="1">
        <w:r w:rsidRPr="008B7AE9">
          <w:rPr>
            <w:rStyle w:val="Lienhypertexte"/>
          </w:rPr>
          <w:t>A.  - Contrat</w:t>
        </w:r>
        <w:r>
          <w:rPr>
            <w:webHidden/>
          </w:rPr>
          <w:tab/>
        </w:r>
        <w:r>
          <w:rPr>
            <w:webHidden/>
          </w:rPr>
          <w:fldChar w:fldCharType="begin"/>
        </w:r>
        <w:r>
          <w:rPr>
            <w:webHidden/>
          </w:rPr>
          <w:instrText xml:space="preserve"> PAGEREF _Toc216422782 \h </w:instrText>
        </w:r>
        <w:r>
          <w:rPr>
            <w:webHidden/>
          </w:rPr>
        </w:r>
        <w:r>
          <w:rPr>
            <w:webHidden/>
          </w:rPr>
          <w:fldChar w:fldCharType="separate"/>
        </w:r>
        <w:r>
          <w:rPr>
            <w:webHidden/>
          </w:rPr>
          <w:t>42</w:t>
        </w:r>
        <w:r>
          <w:rPr>
            <w:webHidden/>
          </w:rPr>
          <w:fldChar w:fldCharType="end"/>
        </w:r>
      </w:hyperlink>
    </w:p>
    <w:p w14:paraId="0DDF41AD" w14:textId="75259E51" w:rsidR="0095221B" w:rsidRDefault="0095221B">
      <w:pPr>
        <w:pStyle w:val="TM2"/>
        <w:rPr>
          <w:rFonts w:asciiTheme="minorHAnsi" w:eastAsiaTheme="minorEastAsia" w:hAnsiTheme="minorHAnsi" w:cstheme="minorBidi"/>
          <w:b w:val="0"/>
          <w:bCs w:val="0"/>
          <w:kern w:val="2"/>
          <w14:ligatures w14:val="standardContextual"/>
        </w:rPr>
      </w:pPr>
      <w:hyperlink w:anchor="_Toc216422783" w:history="1">
        <w:r w:rsidRPr="008B7AE9">
          <w:rPr>
            <w:rStyle w:val="Lienhypertexte"/>
          </w:rPr>
          <w:t>1 - Maintenance préventive</w:t>
        </w:r>
        <w:r>
          <w:rPr>
            <w:webHidden/>
          </w:rPr>
          <w:tab/>
        </w:r>
        <w:r>
          <w:rPr>
            <w:webHidden/>
          </w:rPr>
          <w:fldChar w:fldCharType="begin"/>
        </w:r>
        <w:r>
          <w:rPr>
            <w:webHidden/>
          </w:rPr>
          <w:instrText xml:space="preserve"> PAGEREF _Toc216422783 \h </w:instrText>
        </w:r>
        <w:r>
          <w:rPr>
            <w:webHidden/>
          </w:rPr>
        </w:r>
        <w:r>
          <w:rPr>
            <w:webHidden/>
          </w:rPr>
          <w:fldChar w:fldCharType="separate"/>
        </w:r>
        <w:r>
          <w:rPr>
            <w:webHidden/>
          </w:rPr>
          <w:t>42</w:t>
        </w:r>
        <w:r>
          <w:rPr>
            <w:webHidden/>
          </w:rPr>
          <w:fldChar w:fldCharType="end"/>
        </w:r>
      </w:hyperlink>
    </w:p>
    <w:p w14:paraId="48E74484" w14:textId="4C88C69F" w:rsidR="0095221B" w:rsidRDefault="0095221B">
      <w:pPr>
        <w:pStyle w:val="TM3"/>
        <w:rPr>
          <w:rFonts w:asciiTheme="minorHAnsi" w:eastAsiaTheme="minorEastAsia" w:hAnsiTheme="minorHAnsi" w:cstheme="minorBidi"/>
          <w:noProof/>
          <w:kern w:val="2"/>
          <w14:ligatures w14:val="standardContextual"/>
        </w:rPr>
      </w:pPr>
      <w:hyperlink w:anchor="_Toc216422784" w:history="1">
        <w:r w:rsidRPr="008B7AE9">
          <w:rPr>
            <w:rStyle w:val="Lienhypertexte"/>
            <w:noProof/>
          </w:rPr>
          <w:t>a. Généralités</w:t>
        </w:r>
        <w:r>
          <w:rPr>
            <w:noProof/>
            <w:webHidden/>
          </w:rPr>
          <w:tab/>
        </w:r>
        <w:r>
          <w:rPr>
            <w:noProof/>
            <w:webHidden/>
          </w:rPr>
          <w:fldChar w:fldCharType="begin"/>
        </w:r>
        <w:r>
          <w:rPr>
            <w:noProof/>
            <w:webHidden/>
          </w:rPr>
          <w:instrText xml:space="preserve"> PAGEREF _Toc216422784 \h </w:instrText>
        </w:r>
        <w:r>
          <w:rPr>
            <w:noProof/>
            <w:webHidden/>
          </w:rPr>
        </w:r>
        <w:r>
          <w:rPr>
            <w:noProof/>
            <w:webHidden/>
          </w:rPr>
          <w:fldChar w:fldCharType="separate"/>
        </w:r>
        <w:r>
          <w:rPr>
            <w:noProof/>
            <w:webHidden/>
          </w:rPr>
          <w:t>42</w:t>
        </w:r>
        <w:r>
          <w:rPr>
            <w:noProof/>
            <w:webHidden/>
          </w:rPr>
          <w:fldChar w:fldCharType="end"/>
        </w:r>
      </w:hyperlink>
    </w:p>
    <w:p w14:paraId="6B3C69E8" w14:textId="3714B955" w:rsidR="0095221B" w:rsidRDefault="0095221B">
      <w:pPr>
        <w:pStyle w:val="TM3"/>
        <w:rPr>
          <w:rFonts w:asciiTheme="minorHAnsi" w:eastAsiaTheme="minorEastAsia" w:hAnsiTheme="minorHAnsi" w:cstheme="minorBidi"/>
          <w:noProof/>
          <w:kern w:val="2"/>
          <w14:ligatures w14:val="standardContextual"/>
        </w:rPr>
      </w:pPr>
      <w:hyperlink w:anchor="_Toc216422785" w:history="1">
        <w:r w:rsidRPr="008B7AE9">
          <w:rPr>
            <w:rStyle w:val="Lienhypertexte"/>
            <w:noProof/>
          </w:rPr>
          <w:t>b. Consistance de la prestation</w:t>
        </w:r>
        <w:r>
          <w:rPr>
            <w:noProof/>
            <w:webHidden/>
          </w:rPr>
          <w:tab/>
        </w:r>
        <w:r>
          <w:rPr>
            <w:noProof/>
            <w:webHidden/>
          </w:rPr>
          <w:fldChar w:fldCharType="begin"/>
        </w:r>
        <w:r>
          <w:rPr>
            <w:noProof/>
            <w:webHidden/>
          </w:rPr>
          <w:instrText xml:space="preserve"> PAGEREF _Toc216422785 \h </w:instrText>
        </w:r>
        <w:r>
          <w:rPr>
            <w:noProof/>
            <w:webHidden/>
          </w:rPr>
        </w:r>
        <w:r>
          <w:rPr>
            <w:noProof/>
            <w:webHidden/>
          </w:rPr>
          <w:fldChar w:fldCharType="separate"/>
        </w:r>
        <w:r>
          <w:rPr>
            <w:noProof/>
            <w:webHidden/>
          </w:rPr>
          <w:t>42</w:t>
        </w:r>
        <w:r>
          <w:rPr>
            <w:noProof/>
            <w:webHidden/>
          </w:rPr>
          <w:fldChar w:fldCharType="end"/>
        </w:r>
      </w:hyperlink>
    </w:p>
    <w:p w14:paraId="07B7EBA9" w14:textId="4EACB064" w:rsidR="0095221B" w:rsidRDefault="0095221B">
      <w:pPr>
        <w:pStyle w:val="TM3"/>
        <w:rPr>
          <w:rFonts w:asciiTheme="minorHAnsi" w:eastAsiaTheme="minorEastAsia" w:hAnsiTheme="minorHAnsi" w:cstheme="minorBidi"/>
          <w:noProof/>
          <w:kern w:val="2"/>
          <w14:ligatures w14:val="standardContextual"/>
        </w:rPr>
      </w:pPr>
      <w:hyperlink w:anchor="_Toc216422786" w:history="1">
        <w:r w:rsidRPr="008B7AE9">
          <w:rPr>
            <w:rStyle w:val="Lienhypertexte"/>
            <w:noProof/>
          </w:rPr>
          <w:t>c. Périodicité</w:t>
        </w:r>
        <w:r>
          <w:rPr>
            <w:noProof/>
            <w:webHidden/>
          </w:rPr>
          <w:tab/>
        </w:r>
        <w:r>
          <w:rPr>
            <w:noProof/>
            <w:webHidden/>
          </w:rPr>
          <w:fldChar w:fldCharType="begin"/>
        </w:r>
        <w:r>
          <w:rPr>
            <w:noProof/>
            <w:webHidden/>
          </w:rPr>
          <w:instrText xml:space="preserve"> PAGEREF _Toc216422786 \h </w:instrText>
        </w:r>
        <w:r>
          <w:rPr>
            <w:noProof/>
            <w:webHidden/>
          </w:rPr>
        </w:r>
        <w:r>
          <w:rPr>
            <w:noProof/>
            <w:webHidden/>
          </w:rPr>
          <w:fldChar w:fldCharType="separate"/>
        </w:r>
        <w:r>
          <w:rPr>
            <w:noProof/>
            <w:webHidden/>
          </w:rPr>
          <w:t>42</w:t>
        </w:r>
        <w:r>
          <w:rPr>
            <w:noProof/>
            <w:webHidden/>
          </w:rPr>
          <w:fldChar w:fldCharType="end"/>
        </w:r>
      </w:hyperlink>
    </w:p>
    <w:p w14:paraId="35D867F8" w14:textId="2AFE3FD6" w:rsidR="0095221B" w:rsidRDefault="0095221B">
      <w:pPr>
        <w:pStyle w:val="TM3"/>
        <w:rPr>
          <w:rFonts w:asciiTheme="minorHAnsi" w:eastAsiaTheme="minorEastAsia" w:hAnsiTheme="minorHAnsi" w:cstheme="minorBidi"/>
          <w:noProof/>
          <w:kern w:val="2"/>
          <w14:ligatures w14:val="standardContextual"/>
        </w:rPr>
      </w:pPr>
      <w:hyperlink w:anchor="_Toc216422787" w:history="1">
        <w:r w:rsidRPr="008B7AE9">
          <w:rPr>
            <w:rStyle w:val="Lienhypertexte"/>
            <w:noProof/>
          </w:rPr>
          <w:t>d. Programmation</w:t>
        </w:r>
        <w:r>
          <w:rPr>
            <w:noProof/>
            <w:webHidden/>
          </w:rPr>
          <w:tab/>
        </w:r>
        <w:r>
          <w:rPr>
            <w:noProof/>
            <w:webHidden/>
          </w:rPr>
          <w:fldChar w:fldCharType="begin"/>
        </w:r>
        <w:r>
          <w:rPr>
            <w:noProof/>
            <w:webHidden/>
          </w:rPr>
          <w:instrText xml:space="preserve"> PAGEREF _Toc216422787 \h </w:instrText>
        </w:r>
        <w:r>
          <w:rPr>
            <w:noProof/>
            <w:webHidden/>
          </w:rPr>
        </w:r>
        <w:r>
          <w:rPr>
            <w:noProof/>
            <w:webHidden/>
          </w:rPr>
          <w:fldChar w:fldCharType="separate"/>
        </w:r>
        <w:r>
          <w:rPr>
            <w:noProof/>
            <w:webHidden/>
          </w:rPr>
          <w:t>43</w:t>
        </w:r>
        <w:r>
          <w:rPr>
            <w:noProof/>
            <w:webHidden/>
          </w:rPr>
          <w:fldChar w:fldCharType="end"/>
        </w:r>
      </w:hyperlink>
    </w:p>
    <w:p w14:paraId="4A196A10" w14:textId="1984FDD1" w:rsidR="0095221B" w:rsidRDefault="0095221B">
      <w:pPr>
        <w:pStyle w:val="TM3"/>
        <w:rPr>
          <w:rFonts w:asciiTheme="minorHAnsi" w:eastAsiaTheme="minorEastAsia" w:hAnsiTheme="minorHAnsi" w:cstheme="minorBidi"/>
          <w:noProof/>
          <w:kern w:val="2"/>
          <w14:ligatures w14:val="standardContextual"/>
        </w:rPr>
      </w:pPr>
      <w:hyperlink w:anchor="_Toc216422788" w:history="1">
        <w:r w:rsidRPr="008B7AE9">
          <w:rPr>
            <w:rStyle w:val="Lienhypertexte"/>
            <w:noProof/>
          </w:rPr>
          <w:t>e. Rapport d’intervention</w:t>
        </w:r>
        <w:r>
          <w:rPr>
            <w:noProof/>
            <w:webHidden/>
          </w:rPr>
          <w:tab/>
        </w:r>
        <w:r>
          <w:rPr>
            <w:noProof/>
            <w:webHidden/>
          </w:rPr>
          <w:fldChar w:fldCharType="begin"/>
        </w:r>
        <w:r>
          <w:rPr>
            <w:noProof/>
            <w:webHidden/>
          </w:rPr>
          <w:instrText xml:space="preserve"> PAGEREF _Toc216422788 \h </w:instrText>
        </w:r>
        <w:r>
          <w:rPr>
            <w:noProof/>
            <w:webHidden/>
          </w:rPr>
        </w:r>
        <w:r>
          <w:rPr>
            <w:noProof/>
            <w:webHidden/>
          </w:rPr>
          <w:fldChar w:fldCharType="separate"/>
        </w:r>
        <w:r>
          <w:rPr>
            <w:noProof/>
            <w:webHidden/>
          </w:rPr>
          <w:t>43</w:t>
        </w:r>
        <w:r>
          <w:rPr>
            <w:noProof/>
            <w:webHidden/>
          </w:rPr>
          <w:fldChar w:fldCharType="end"/>
        </w:r>
      </w:hyperlink>
    </w:p>
    <w:p w14:paraId="4C06C0E7" w14:textId="7F70270D" w:rsidR="0095221B" w:rsidRDefault="0095221B">
      <w:pPr>
        <w:pStyle w:val="TM2"/>
        <w:rPr>
          <w:rFonts w:asciiTheme="minorHAnsi" w:eastAsiaTheme="minorEastAsia" w:hAnsiTheme="minorHAnsi" w:cstheme="minorBidi"/>
          <w:b w:val="0"/>
          <w:bCs w:val="0"/>
          <w:kern w:val="2"/>
          <w14:ligatures w14:val="standardContextual"/>
        </w:rPr>
      </w:pPr>
      <w:hyperlink w:anchor="_Toc216422789" w:history="1">
        <w:r w:rsidRPr="008B7AE9">
          <w:rPr>
            <w:rStyle w:val="Lienhypertexte"/>
          </w:rPr>
          <w:t>2 - Maintenance curative</w:t>
        </w:r>
        <w:r>
          <w:rPr>
            <w:webHidden/>
          </w:rPr>
          <w:tab/>
        </w:r>
        <w:r>
          <w:rPr>
            <w:webHidden/>
          </w:rPr>
          <w:fldChar w:fldCharType="begin"/>
        </w:r>
        <w:r>
          <w:rPr>
            <w:webHidden/>
          </w:rPr>
          <w:instrText xml:space="preserve"> PAGEREF _Toc216422789 \h </w:instrText>
        </w:r>
        <w:r>
          <w:rPr>
            <w:webHidden/>
          </w:rPr>
        </w:r>
        <w:r>
          <w:rPr>
            <w:webHidden/>
          </w:rPr>
          <w:fldChar w:fldCharType="separate"/>
        </w:r>
        <w:r>
          <w:rPr>
            <w:webHidden/>
          </w:rPr>
          <w:t>43</w:t>
        </w:r>
        <w:r>
          <w:rPr>
            <w:webHidden/>
          </w:rPr>
          <w:fldChar w:fldCharType="end"/>
        </w:r>
      </w:hyperlink>
    </w:p>
    <w:p w14:paraId="3A2336A2" w14:textId="1A7B34D5" w:rsidR="0095221B" w:rsidRDefault="0095221B">
      <w:pPr>
        <w:pStyle w:val="TM3"/>
        <w:rPr>
          <w:rFonts w:asciiTheme="minorHAnsi" w:eastAsiaTheme="minorEastAsia" w:hAnsiTheme="minorHAnsi" w:cstheme="minorBidi"/>
          <w:noProof/>
          <w:kern w:val="2"/>
          <w14:ligatures w14:val="standardContextual"/>
        </w:rPr>
      </w:pPr>
      <w:hyperlink w:anchor="_Toc216422790" w:history="1">
        <w:r w:rsidRPr="008B7AE9">
          <w:rPr>
            <w:rStyle w:val="Lienhypertexte"/>
            <w:noProof/>
          </w:rPr>
          <w:t>a. Généralités</w:t>
        </w:r>
        <w:r>
          <w:rPr>
            <w:noProof/>
            <w:webHidden/>
          </w:rPr>
          <w:tab/>
        </w:r>
        <w:r>
          <w:rPr>
            <w:noProof/>
            <w:webHidden/>
          </w:rPr>
          <w:fldChar w:fldCharType="begin"/>
        </w:r>
        <w:r>
          <w:rPr>
            <w:noProof/>
            <w:webHidden/>
          </w:rPr>
          <w:instrText xml:space="preserve"> PAGEREF _Toc216422790 \h </w:instrText>
        </w:r>
        <w:r>
          <w:rPr>
            <w:noProof/>
            <w:webHidden/>
          </w:rPr>
        </w:r>
        <w:r>
          <w:rPr>
            <w:noProof/>
            <w:webHidden/>
          </w:rPr>
          <w:fldChar w:fldCharType="separate"/>
        </w:r>
        <w:r>
          <w:rPr>
            <w:noProof/>
            <w:webHidden/>
          </w:rPr>
          <w:t>43</w:t>
        </w:r>
        <w:r>
          <w:rPr>
            <w:noProof/>
            <w:webHidden/>
          </w:rPr>
          <w:fldChar w:fldCharType="end"/>
        </w:r>
      </w:hyperlink>
    </w:p>
    <w:p w14:paraId="73F3C116" w14:textId="287220A7" w:rsidR="0095221B" w:rsidRDefault="0095221B">
      <w:pPr>
        <w:pStyle w:val="TM3"/>
        <w:rPr>
          <w:rFonts w:asciiTheme="minorHAnsi" w:eastAsiaTheme="minorEastAsia" w:hAnsiTheme="minorHAnsi" w:cstheme="minorBidi"/>
          <w:noProof/>
          <w:kern w:val="2"/>
          <w14:ligatures w14:val="standardContextual"/>
        </w:rPr>
      </w:pPr>
      <w:hyperlink w:anchor="_Toc216422791" w:history="1">
        <w:r w:rsidRPr="008B7AE9">
          <w:rPr>
            <w:rStyle w:val="Lienhypertexte"/>
            <w:noProof/>
          </w:rPr>
          <w:t>b. Consistance de la prestation</w:t>
        </w:r>
        <w:r>
          <w:rPr>
            <w:noProof/>
            <w:webHidden/>
          </w:rPr>
          <w:tab/>
        </w:r>
        <w:r>
          <w:rPr>
            <w:noProof/>
            <w:webHidden/>
          </w:rPr>
          <w:fldChar w:fldCharType="begin"/>
        </w:r>
        <w:r>
          <w:rPr>
            <w:noProof/>
            <w:webHidden/>
          </w:rPr>
          <w:instrText xml:space="preserve"> PAGEREF _Toc216422791 \h </w:instrText>
        </w:r>
        <w:r>
          <w:rPr>
            <w:noProof/>
            <w:webHidden/>
          </w:rPr>
        </w:r>
        <w:r>
          <w:rPr>
            <w:noProof/>
            <w:webHidden/>
          </w:rPr>
          <w:fldChar w:fldCharType="separate"/>
        </w:r>
        <w:r>
          <w:rPr>
            <w:noProof/>
            <w:webHidden/>
          </w:rPr>
          <w:t>44</w:t>
        </w:r>
        <w:r>
          <w:rPr>
            <w:noProof/>
            <w:webHidden/>
          </w:rPr>
          <w:fldChar w:fldCharType="end"/>
        </w:r>
      </w:hyperlink>
    </w:p>
    <w:p w14:paraId="694359D5" w14:textId="760B1EB0" w:rsidR="0095221B" w:rsidRDefault="0095221B">
      <w:pPr>
        <w:pStyle w:val="TM3"/>
        <w:rPr>
          <w:rFonts w:asciiTheme="minorHAnsi" w:eastAsiaTheme="minorEastAsia" w:hAnsiTheme="minorHAnsi" w:cstheme="minorBidi"/>
          <w:noProof/>
          <w:kern w:val="2"/>
          <w14:ligatures w14:val="standardContextual"/>
        </w:rPr>
      </w:pPr>
      <w:hyperlink w:anchor="_Toc216422792" w:history="1">
        <w:r w:rsidRPr="008B7AE9">
          <w:rPr>
            <w:rStyle w:val="Lienhypertexte"/>
            <w:noProof/>
          </w:rPr>
          <w:t>c. Délai d’intervention</w:t>
        </w:r>
        <w:r>
          <w:rPr>
            <w:noProof/>
            <w:webHidden/>
          </w:rPr>
          <w:tab/>
        </w:r>
        <w:r>
          <w:rPr>
            <w:noProof/>
            <w:webHidden/>
          </w:rPr>
          <w:fldChar w:fldCharType="begin"/>
        </w:r>
        <w:r>
          <w:rPr>
            <w:noProof/>
            <w:webHidden/>
          </w:rPr>
          <w:instrText xml:space="preserve"> PAGEREF _Toc216422792 \h </w:instrText>
        </w:r>
        <w:r>
          <w:rPr>
            <w:noProof/>
            <w:webHidden/>
          </w:rPr>
        </w:r>
        <w:r>
          <w:rPr>
            <w:noProof/>
            <w:webHidden/>
          </w:rPr>
          <w:fldChar w:fldCharType="separate"/>
        </w:r>
        <w:r>
          <w:rPr>
            <w:noProof/>
            <w:webHidden/>
          </w:rPr>
          <w:t>44</w:t>
        </w:r>
        <w:r>
          <w:rPr>
            <w:noProof/>
            <w:webHidden/>
          </w:rPr>
          <w:fldChar w:fldCharType="end"/>
        </w:r>
      </w:hyperlink>
    </w:p>
    <w:p w14:paraId="57DA2F7F" w14:textId="12BDB014" w:rsidR="0095221B" w:rsidRDefault="0095221B">
      <w:pPr>
        <w:pStyle w:val="TM3"/>
        <w:rPr>
          <w:rFonts w:asciiTheme="minorHAnsi" w:eastAsiaTheme="minorEastAsia" w:hAnsiTheme="minorHAnsi" w:cstheme="minorBidi"/>
          <w:noProof/>
          <w:kern w:val="2"/>
          <w14:ligatures w14:val="standardContextual"/>
        </w:rPr>
      </w:pPr>
      <w:hyperlink w:anchor="_Toc216422793" w:history="1">
        <w:r w:rsidRPr="008B7AE9">
          <w:rPr>
            <w:rStyle w:val="Lienhypertexte"/>
            <w:noProof/>
          </w:rPr>
          <w:t>d. Rapport d’intervention</w:t>
        </w:r>
        <w:r>
          <w:rPr>
            <w:noProof/>
            <w:webHidden/>
          </w:rPr>
          <w:tab/>
        </w:r>
        <w:r>
          <w:rPr>
            <w:noProof/>
            <w:webHidden/>
          </w:rPr>
          <w:fldChar w:fldCharType="begin"/>
        </w:r>
        <w:r>
          <w:rPr>
            <w:noProof/>
            <w:webHidden/>
          </w:rPr>
          <w:instrText xml:space="preserve"> PAGEREF _Toc216422793 \h </w:instrText>
        </w:r>
        <w:r>
          <w:rPr>
            <w:noProof/>
            <w:webHidden/>
          </w:rPr>
        </w:r>
        <w:r>
          <w:rPr>
            <w:noProof/>
            <w:webHidden/>
          </w:rPr>
          <w:fldChar w:fldCharType="separate"/>
        </w:r>
        <w:r>
          <w:rPr>
            <w:noProof/>
            <w:webHidden/>
          </w:rPr>
          <w:t>44</w:t>
        </w:r>
        <w:r>
          <w:rPr>
            <w:noProof/>
            <w:webHidden/>
          </w:rPr>
          <w:fldChar w:fldCharType="end"/>
        </w:r>
      </w:hyperlink>
    </w:p>
    <w:p w14:paraId="685D0349" w14:textId="5602C660" w:rsidR="0095221B" w:rsidRDefault="0095221B">
      <w:pPr>
        <w:pStyle w:val="TM2"/>
        <w:rPr>
          <w:rFonts w:asciiTheme="minorHAnsi" w:eastAsiaTheme="minorEastAsia" w:hAnsiTheme="minorHAnsi" w:cstheme="minorBidi"/>
          <w:b w:val="0"/>
          <w:bCs w:val="0"/>
          <w:kern w:val="2"/>
          <w14:ligatures w14:val="standardContextual"/>
        </w:rPr>
      </w:pPr>
      <w:hyperlink w:anchor="_Toc216422794" w:history="1">
        <w:r w:rsidRPr="008B7AE9">
          <w:rPr>
            <w:rStyle w:val="Lienhypertexte"/>
          </w:rPr>
          <w:t>3 - Assistance téléphonique</w:t>
        </w:r>
        <w:r>
          <w:rPr>
            <w:webHidden/>
          </w:rPr>
          <w:tab/>
        </w:r>
        <w:r>
          <w:rPr>
            <w:webHidden/>
          </w:rPr>
          <w:fldChar w:fldCharType="begin"/>
        </w:r>
        <w:r>
          <w:rPr>
            <w:webHidden/>
          </w:rPr>
          <w:instrText xml:space="preserve"> PAGEREF _Toc216422794 \h </w:instrText>
        </w:r>
        <w:r>
          <w:rPr>
            <w:webHidden/>
          </w:rPr>
        </w:r>
        <w:r>
          <w:rPr>
            <w:webHidden/>
          </w:rPr>
          <w:fldChar w:fldCharType="separate"/>
        </w:r>
        <w:r>
          <w:rPr>
            <w:webHidden/>
          </w:rPr>
          <w:t>45</w:t>
        </w:r>
        <w:r>
          <w:rPr>
            <w:webHidden/>
          </w:rPr>
          <w:fldChar w:fldCharType="end"/>
        </w:r>
      </w:hyperlink>
    </w:p>
    <w:p w14:paraId="5353F3CA" w14:textId="4F86C6AD" w:rsidR="0095221B" w:rsidRDefault="0095221B">
      <w:pPr>
        <w:pStyle w:val="TM2"/>
        <w:rPr>
          <w:rFonts w:asciiTheme="minorHAnsi" w:eastAsiaTheme="minorEastAsia" w:hAnsiTheme="minorHAnsi" w:cstheme="minorBidi"/>
          <w:b w:val="0"/>
          <w:bCs w:val="0"/>
          <w:kern w:val="2"/>
          <w14:ligatures w14:val="standardContextual"/>
        </w:rPr>
      </w:pPr>
      <w:hyperlink w:anchor="_Toc216422795" w:history="1">
        <w:r w:rsidRPr="008B7AE9">
          <w:rPr>
            <w:rStyle w:val="Lienhypertexte"/>
          </w:rPr>
          <w:t>4 - Force de proposition</w:t>
        </w:r>
        <w:r>
          <w:rPr>
            <w:webHidden/>
          </w:rPr>
          <w:tab/>
        </w:r>
        <w:r>
          <w:rPr>
            <w:webHidden/>
          </w:rPr>
          <w:fldChar w:fldCharType="begin"/>
        </w:r>
        <w:r>
          <w:rPr>
            <w:webHidden/>
          </w:rPr>
          <w:instrText xml:space="preserve"> PAGEREF _Toc216422795 \h </w:instrText>
        </w:r>
        <w:r>
          <w:rPr>
            <w:webHidden/>
          </w:rPr>
        </w:r>
        <w:r>
          <w:rPr>
            <w:webHidden/>
          </w:rPr>
          <w:fldChar w:fldCharType="separate"/>
        </w:r>
        <w:r>
          <w:rPr>
            <w:webHidden/>
          </w:rPr>
          <w:t>45</w:t>
        </w:r>
        <w:r>
          <w:rPr>
            <w:webHidden/>
          </w:rPr>
          <w:fldChar w:fldCharType="end"/>
        </w:r>
      </w:hyperlink>
    </w:p>
    <w:p w14:paraId="56BC7847" w14:textId="63A0C11E" w:rsidR="0095221B" w:rsidRDefault="0095221B">
      <w:pPr>
        <w:pStyle w:val="TM1"/>
        <w:rPr>
          <w:rFonts w:asciiTheme="minorHAnsi" w:eastAsiaTheme="minorEastAsia" w:hAnsiTheme="minorHAnsi" w:cstheme="minorBidi"/>
          <w:bCs w:val="0"/>
          <w:caps w:val="0"/>
          <w:kern w:val="2"/>
          <w14:ligatures w14:val="standardContextual"/>
        </w:rPr>
      </w:pPr>
      <w:hyperlink w:anchor="_Toc216422796" w:history="1">
        <w:r w:rsidRPr="008B7AE9">
          <w:rPr>
            <w:rStyle w:val="Lienhypertexte"/>
          </w:rPr>
          <w:t>B - CONDITIONS GENERALES DU CONTRAT</w:t>
        </w:r>
        <w:r>
          <w:rPr>
            <w:webHidden/>
          </w:rPr>
          <w:tab/>
        </w:r>
        <w:r>
          <w:rPr>
            <w:webHidden/>
          </w:rPr>
          <w:fldChar w:fldCharType="begin"/>
        </w:r>
        <w:r>
          <w:rPr>
            <w:webHidden/>
          </w:rPr>
          <w:instrText xml:space="preserve"> PAGEREF _Toc216422796 \h </w:instrText>
        </w:r>
        <w:r>
          <w:rPr>
            <w:webHidden/>
          </w:rPr>
        </w:r>
        <w:r>
          <w:rPr>
            <w:webHidden/>
          </w:rPr>
          <w:fldChar w:fldCharType="separate"/>
        </w:r>
        <w:r>
          <w:rPr>
            <w:webHidden/>
          </w:rPr>
          <w:t>45</w:t>
        </w:r>
        <w:r>
          <w:rPr>
            <w:webHidden/>
          </w:rPr>
          <w:fldChar w:fldCharType="end"/>
        </w:r>
      </w:hyperlink>
    </w:p>
    <w:p w14:paraId="175F2B37" w14:textId="6D626C74" w:rsidR="0095221B" w:rsidRDefault="0095221B">
      <w:pPr>
        <w:pStyle w:val="TM2"/>
        <w:rPr>
          <w:rFonts w:asciiTheme="minorHAnsi" w:eastAsiaTheme="minorEastAsia" w:hAnsiTheme="minorHAnsi" w:cstheme="minorBidi"/>
          <w:b w:val="0"/>
          <w:bCs w:val="0"/>
          <w:kern w:val="2"/>
          <w14:ligatures w14:val="standardContextual"/>
        </w:rPr>
      </w:pPr>
      <w:hyperlink w:anchor="_Toc216422797" w:history="1">
        <w:r w:rsidRPr="008B7AE9">
          <w:rPr>
            <w:rStyle w:val="Lienhypertexte"/>
          </w:rPr>
          <w:t>1. Assurances</w:t>
        </w:r>
        <w:r>
          <w:rPr>
            <w:webHidden/>
          </w:rPr>
          <w:tab/>
        </w:r>
        <w:r>
          <w:rPr>
            <w:webHidden/>
          </w:rPr>
          <w:fldChar w:fldCharType="begin"/>
        </w:r>
        <w:r>
          <w:rPr>
            <w:webHidden/>
          </w:rPr>
          <w:instrText xml:space="preserve"> PAGEREF _Toc216422797 \h </w:instrText>
        </w:r>
        <w:r>
          <w:rPr>
            <w:webHidden/>
          </w:rPr>
        </w:r>
        <w:r>
          <w:rPr>
            <w:webHidden/>
          </w:rPr>
          <w:fldChar w:fldCharType="separate"/>
        </w:r>
        <w:r>
          <w:rPr>
            <w:webHidden/>
          </w:rPr>
          <w:t>45</w:t>
        </w:r>
        <w:r>
          <w:rPr>
            <w:webHidden/>
          </w:rPr>
          <w:fldChar w:fldCharType="end"/>
        </w:r>
      </w:hyperlink>
    </w:p>
    <w:p w14:paraId="39099447" w14:textId="155C829E" w:rsidR="0095221B" w:rsidRDefault="0095221B">
      <w:pPr>
        <w:pStyle w:val="TM2"/>
        <w:rPr>
          <w:rFonts w:asciiTheme="minorHAnsi" w:eastAsiaTheme="minorEastAsia" w:hAnsiTheme="minorHAnsi" w:cstheme="minorBidi"/>
          <w:b w:val="0"/>
          <w:bCs w:val="0"/>
          <w:kern w:val="2"/>
          <w14:ligatures w14:val="standardContextual"/>
        </w:rPr>
      </w:pPr>
      <w:hyperlink w:anchor="_Toc216422798" w:history="1">
        <w:r w:rsidRPr="008B7AE9">
          <w:rPr>
            <w:rStyle w:val="Lienhypertexte"/>
          </w:rPr>
          <w:t>2. Responsabilités</w:t>
        </w:r>
        <w:r>
          <w:rPr>
            <w:webHidden/>
          </w:rPr>
          <w:tab/>
        </w:r>
        <w:r>
          <w:rPr>
            <w:webHidden/>
          </w:rPr>
          <w:fldChar w:fldCharType="begin"/>
        </w:r>
        <w:r>
          <w:rPr>
            <w:webHidden/>
          </w:rPr>
          <w:instrText xml:space="preserve"> PAGEREF _Toc216422798 \h </w:instrText>
        </w:r>
        <w:r>
          <w:rPr>
            <w:webHidden/>
          </w:rPr>
        </w:r>
        <w:r>
          <w:rPr>
            <w:webHidden/>
          </w:rPr>
          <w:fldChar w:fldCharType="separate"/>
        </w:r>
        <w:r>
          <w:rPr>
            <w:webHidden/>
          </w:rPr>
          <w:t>45</w:t>
        </w:r>
        <w:r>
          <w:rPr>
            <w:webHidden/>
          </w:rPr>
          <w:fldChar w:fldCharType="end"/>
        </w:r>
      </w:hyperlink>
    </w:p>
    <w:p w14:paraId="3F8A4395" w14:textId="703832E7" w:rsidR="0095221B" w:rsidRDefault="0095221B">
      <w:pPr>
        <w:pStyle w:val="TM2"/>
        <w:rPr>
          <w:rFonts w:asciiTheme="minorHAnsi" w:eastAsiaTheme="minorEastAsia" w:hAnsiTheme="minorHAnsi" w:cstheme="minorBidi"/>
          <w:b w:val="0"/>
          <w:bCs w:val="0"/>
          <w:kern w:val="2"/>
          <w14:ligatures w14:val="standardContextual"/>
        </w:rPr>
      </w:pPr>
      <w:hyperlink w:anchor="_Toc216422799" w:history="1">
        <w:r w:rsidRPr="008B7AE9">
          <w:rPr>
            <w:rStyle w:val="Lienhypertexte"/>
          </w:rPr>
          <w:t>3. Clause résolutoire</w:t>
        </w:r>
        <w:r>
          <w:rPr>
            <w:webHidden/>
          </w:rPr>
          <w:tab/>
        </w:r>
        <w:r>
          <w:rPr>
            <w:webHidden/>
          </w:rPr>
          <w:fldChar w:fldCharType="begin"/>
        </w:r>
        <w:r>
          <w:rPr>
            <w:webHidden/>
          </w:rPr>
          <w:instrText xml:space="preserve"> PAGEREF _Toc216422799 \h </w:instrText>
        </w:r>
        <w:r>
          <w:rPr>
            <w:webHidden/>
          </w:rPr>
        </w:r>
        <w:r>
          <w:rPr>
            <w:webHidden/>
          </w:rPr>
          <w:fldChar w:fldCharType="separate"/>
        </w:r>
        <w:r>
          <w:rPr>
            <w:webHidden/>
          </w:rPr>
          <w:t>46</w:t>
        </w:r>
        <w:r>
          <w:rPr>
            <w:webHidden/>
          </w:rPr>
          <w:fldChar w:fldCharType="end"/>
        </w:r>
      </w:hyperlink>
    </w:p>
    <w:p w14:paraId="364F7229" w14:textId="71B8F794" w:rsidR="0095221B" w:rsidRDefault="0095221B">
      <w:pPr>
        <w:pStyle w:val="TM2"/>
        <w:rPr>
          <w:rFonts w:asciiTheme="minorHAnsi" w:eastAsiaTheme="minorEastAsia" w:hAnsiTheme="minorHAnsi" w:cstheme="minorBidi"/>
          <w:b w:val="0"/>
          <w:bCs w:val="0"/>
          <w:kern w:val="2"/>
          <w14:ligatures w14:val="standardContextual"/>
        </w:rPr>
      </w:pPr>
      <w:hyperlink w:anchor="_Toc216422800" w:history="1">
        <w:r w:rsidRPr="008B7AE9">
          <w:rPr>
            <w:rStyle w:val="Lienhypertexte"/>
          </w:rPr>
          <w:t>4. Clauses financières</w:t>
        </w:r>
        <w:r>
          <w:rPr>
            <w:webHidden/>
          </w:rPr>
          <w:tab/>
        </w:r>
        <w:r>
          <w:rPr>
            <w:webHidden/>
          </w:rPr>
          <w:fldChar w:fldCharType="begin"/>
        </w:r>
        <w:r>
          <w:rPr>
            <w:webHidden/>
          </w:rPr>
          <w:instrText xml:space="preserve"> PAGEREF _Toc216422800 \h </w:instrText>
        </w:r>
        <w:r>
          <w:rPr>
            <w:webHidden/>
          </w:rPr>
        </w:r>
        <w:r>
          <w:rPr>
            <w:webHidden/>
          </w:rPr>
          <w:fldChar w:fldCharType="separate"/>
        </w:r>
        <w:r>
          <w:rPr>
            <w:webHidden/>
          </w:rPr>
          <w:t>46</w:t>
        </w:r>
        <w:r>
          <w:rPr>
            <w:webHidden/>
          </w:rPr>
          <w:fldChar w:fldCharType="end"/>
        </w:r>
      </w:hyperlink>
    </w:p>
    <w:p w14:paraId="20DB703B" w14:textId="4ED23F92" w:rsidR="0095221B" w:rsidRDefault="0095221B">
      <w:pPr>
        <w:pStyle w:val="TM3"/>
        <w:rPr>
          <w:rFonts w:asciiTheme="minorHAnsi" w:eastAsiaTheme="minorEastAsia" w:hAnsiTheme="minorHAnsi" w:cstheme="minorBidi"/>
          <w:noProof/>
          <w:kern w:val="2"/>
          <w14:ligatures w14:val="standardContextual"/>
        </w:rPr>
      </w:pPr>
      <w:hyperlink w:anchor="_Toc216422801" w:history="1">
        <w:r w:rsidRPr="008B7AE9">
          <w:rPr>
            <w:rStyle w:val="Lienhypertexte"/>
            <w:noProof/>
          </w:rPr>
          <w:t>a. Contenu des prix</w:t>
        </w:r>
        <w:r>
          <w:rPr>
            <w:noProof/>
            <w:webHidden/>
          </w:rPr>
          <w:tab/>
        </w:r>
        <w:r>
          <w:rPr>
            <w:noProof/>
            <w:webHidden/>
          </w:rPr>
          <w:fldChar w:fldCharType="begin"/>
        </w:r>
        <w:r>
          <w:rPr>
            <w:noProof/>
            <w:webHidden/>
          </w:rPr>
          <w:instrText xml:space="preserve"> PAGEREF _Toc216422801 \h </w:instrText>
        </w:r>
        <w:r>
          <w:rPr>
            <w:noProof/>
            <w:webHidden/>
          </w:rPr>
        </w:r>
        <w:r>
          <w:rPr>
            <w:noProof/>
            <w:webHidden/>
          </w:rPr>
          <w:fldChar w:fldCharType="separate"/>
        </w:r>
        <w:r>
          <w:rPr>
            <w:noProof/>
            <w:webHidden/>
          </w:rPr>
          <w:t>46</w:t>
        </w:r>
        <w:r>
          <w:rPr>
            <w:noProof/>
            <w:webHidden/>
          </w:rPr>
          <w:fldChar w:fldCharType="end"/>
        </w:r>
      </w:hyperlink>
    </w:p>
    <w:p w14:paraId="1D6D390A" w14:textId="3B7A2CDA" w:rsidR="0095221B" w:rsidRDefault="0095221B">
      <w:pPr>
        <w:pStyle w:val="TM2"/>
        <w:rPr>
          <w:rFonts w:asciiTheme="minorHAnsi" w:eastAsiaTheme="minorEastAsia" w:hAnsiTheme="minorHAnsi" w:cstheme="minorBidi"/>
          <w:b w:val="0"/>
          <w:bCs w:val="0"/>
          <w:kern w:val="2"/>
          <w14:ligatures w14:val="standardContextual"/>
        </w:rPr>
      </w:pPr>
      <w:hyperlink w:anchor="_Toc216422802" w:history="1">
        <w:r w:rsidRPr="008B7AE9">
          <w:rPr>
            <w:rStyle w:val="Lienhypertexte"/>
          </w:rPr>
          <w:t>5. Obligation de confidentialité</w:t>
        </w:r>
        <w:r>
          <w:rPr>
            <w:webHidden/>
          </w:rPr>
          <w:tab/>
        </w:r>
        <w:r>
          <w:rPr>
            <w:webHidden/>
          </w:rPr>
          <w:fldChar w:fldCharType="begin"/>
        </w:r>
        <w:r>
          <w:rPr>
            <w:webHidden/>
          </w:rPr>
          <w:instrText xml:space="preserve"> PAGEREF _Toc216422802 \h </w:instrText>
        </w:r>
        <w:r>
          <w:rPr>
            <w:webHidden/>
          </w:rPr>
        </w:r>
        <w:r>
          <w:rPr>
            <w:webHidden/>
          </w:rPr>
          <w:fldChar w:fldCharType="separate"/>
        </w:r>
        <w:r>
          <w:rPr>
            <w:webHidden/>
          </w:rPr>
          <w:t>47</w:t>
        </w:r>
        <w:r>
          <w:rPr>
            <w:webHidden/>
          </w:rPr>
          <w:fldChar w:fldCharType="end"/>
        </w:r>
      </w:hyperlink>
    </w:p>
    <w:p w14:paraId="0231F18E" w14:textId="72207195" w:rsidR="0095221B" w:rsidRDefault="0095221B">
      <w:pPr>
        <w:pStyle w:val="TM1"/>
        <w:rPr>
          <w:rFonts w:asciiTheme="minorHAnsi" w:eastAsiaTheme="minorEastAsia" w:hAnsiTheme="minorHAnsi" w:cstheme="minorBidi"/>
          <w:bCs w:val="0"/>
          <w:caps w:val="0"/>
          <w:kern w:val="2"/>
          <w14:ligatures w14:val="standardContextual"/>
        </w:rPr>
      </w:pPr>
      <w:hyperlink w:anchor="_Toc216422803" w:history="1">
        <w:r w:rsidRPr="008B7AE9">
          <w:rPr>
            <w:rStyle w:val="Lienhypertexte"/>
          </w:rPr>
          <w:t>C - CONDITIONS PARTICULIERES DU CONTRAT</w:t>
        </w:r>
        <w:r>
          <w:rPr>
            <w:webHidden/>
          </w:rPr>
          <w:tab/>
        </w:r>
        <w:r>
          <w:rPr>
            <w:webHidden/>
          </w:rPr>
          <w:fldChar w:fldCharType="begin"/>
        </w:r>
        <w:r>
          <w:rPr>
            <w:webHidden/>
          </w:rPr>
          <w:instrText xml:space="preserve"> PAGEREF _Toc216422803 \h </w:instrText>
        </w:r>
        <w:r>
          <w:rPr>
            <w:webHidden/>
          </w:rPr>
        </w:r>
        <w:r>
          <w:rPr>
            <w:webHidden/>
          </w:rPr>
          <w:fldChar w:fldCharType="separate"/>
        </w:r>
        <w:r>
          <w:rPr>
            <w:webHidden/>
          </w:rPr>
          <w:t>47</w:t>
        </w:r>
        <w:r>
          <w:rPr>
            <w:webHidden/>
          </w:rPr>
          <w:fldChar w:fldCharType="end"/>
        </w:r>
      </w:hyperlink>
    </w:p>
    <w:p w14:paraId="510C7B8C" w14:textId="10DFE790" w:rsidR="0095221B" w:rsidRDefault="0095221B">
      <w:pPr>
        <w:pStyle w:val="TM2"/>
        <w:rPr>
          <w:rFonts w:asciiTheme="minorHAnsi" w:eastAsiaTheme="minorEastAsia" w:hAnsiTheme="minorHAnsi" w:cstheme="minorBidi"/>
          <w:b w:val="0"/>
          <w:bCs w:val="0"/>
          <w:kern w:val="2"/>
          <w14:ligatures w14:val="standardContextual"/>
        </w:rPr>
      </w:pPr>
      <w:hyperlink w:anchor="_Toc216422804" w:history="1">
        <w:r w:rsidRPr="008B7AE9">
          <w:rPr>
            <w:rStyle w:val="Lienhypertexte"/>
          </w:rPr>
          <w:t>1. Avenants au Contrat de Maintenance</w:t>
        </w:r>
        <w:r>
          <w:rPr>
            <w:webHidden/>
          </w:rPr>
          <w:tab/>
        </w:r>
        <w:r>
          <w:rPr>
            <w:webHidden/>
          </w:rPr>
          <w:fldChar w:fldCharType="begin"/>
        </w:r>
        <w:r>
          <w:rPr>
            <w:webHidden/>
          </w:rPr>
          <w:instrText xml:space="preserve"> PAGEREF _Toc216422804 \h </w:instrText>
        </w:r>
        <w:r>
          <w:rPr>
            <w:webHidden/>
          </w:rPr>
        </w:r>
        <w:r>
          <w:rPr>
            <w:webHidden/>
          </w:rPr>
          <w:fldChar w:fldCharType="separate"/>
        </w:r>
        <w:r>
          <w:rPr>
            <w:webHidden/>
          </w:rPr>
          <w:t>47</w:t>
        </w:r>
        <w:r>
          <w:rPr>
            <w:webHidden/>
          </w:rPr>
          <w:fldChar w:fldCharType="end"/>
        </w:r>
      </w:hyperlink>
    </w:p>
    <w:p w14:paraId="66EC9515" w14:textId="75A5485A" w:rsidR="0095221B" w:rsidRDefault="0095221B">
      <w:pPr>
        <w:pStyle w:val="TM2"/>
        <w:rPr>
          <w:rFonts w:asciiTheme="minorHAnsi" w:eastAsiaTheme="minorEastAsia" w:hAnsiTheme="minorHAnsi" w:cstheme="minorBidi"/>
          <w:b w:val="0"/>
          <w:bCs w:val="0"/>
          <w:kern w:val="2"/>
          <w14:ligatures w14:val="standardContextual"/>
        </w:rPr>
      </w:pPr>
      <w:hyperlink w:anchor="_Toc216422805" w:history="1">
        <w:r w:rsidRPr="008B7AE9">
          <w:rPr>
            <w:rStyle w:val="Lienhypertexte"/>
          </w:rPr>
          <w:t>2.  Conditions de prix d’une intervention curative exécutée hors « Entretien courant et dépannage sur appel pour réparation suite à dysfonctionnement »</w:t>
        </w:r>
        <w:r>
          <w:rPr>
            <w:webHidden/>
          </w:rPr>
          <w:tab/>
        </w:r>
        <w:r>
          <w:rPr>
            <w:webHidden/>
          </w:rPr>
          <w:fldChar w:fldCharType="begin"/>
        </w:r>
        <w:r>
          <w:rPr>
            <w:webHidden/>
          </w:rPr>
          <w:instrText xml:space="preserve"> PAGEREF _Toc216422805 \h </w:instrText>
        </w:r>
        <w:r>
          <w:rPr>
            <w:webHidden/>
          </w:rPr>
        </w:r>
        <w:r>
          <w:rPr>
            <w:webHidden/>
          </w:rPr>
          <w:fldChar w:fldCharType="separate"/>
        </w:r>
        <w:r>
          <w:rPr>
            <w:webHidden/>
          </w:rPr>
          <w:t>47</w:t>
        </w:r>
        <w:r>
          <w:rPr>
            <w:webHidden/>
          </w:rPr>
          <w:fldChar w:fldCharType="end"/>
        </w:r>
      </w:hyperlink>
    </w:p>
    <w:p w14:paraId="6A537426" w14:textId="1D2034B3" w:rsidR="00173DEA" w:rsidRPr="00122E7F" w:rsidRDefault="00027C67" w:rsidP="00B01B7F">
      <w:pPr>
        <w:pStyle w:val="TM1"/>
        <w:spacing w:before="0"/>
        <w:jc w:val="both"/>
        <w:rPr>
          <w:sz w:val="22"/>
          <w:szCs w:val="22"/>
        </w:rPr>
      </w:pPr>
      <w:r w:rsidRPr="00122E7F">
        <w:rPr>
          <w:sz w:val="22"/>
          <w:szCs w:val="22"/>
        </w:rPr>
        <w:fldChar w:fldCharType="end"/>
      </w:r>
      <w:r w:rsidR="000718AD" w:rsidRPr="00122E7F">
        <w:rPr>
          <w:sz w:val="22"/>
          <w:szCs w:val="22"/>
        </w:rPr>
        <w:t xml:space="preserve"> </w:t>
      </w:r>
    </w:p>
    <w:p w14:paraId="1E9BCE11" w14:textId="77777777" w:rsidR="00883377" w:rsidRPr="00122E7F" w:rsidRDefault="00B4313C" w:rsidP="00B01B7F">
      <w:pPr>
        <w:pStyle w:val="TM1"/>
        <w:jc w:val="both"/>
        <w:rPr>
          <w:b/>
          <w:i/>
          <w:iCs/>
          <w:sz w:val="22"/>
          <w:szCs w:val="22"/>
        </w:rPr>
      </w:pPr>
      <w:r w:rsidRPr="00122E7F">
        <w:rPr>
          <w:sz w:val="22"/>
          <w:szCs w:val="22"/>
        </w:rPr>
        <w:t xml:space="preserve"> </w:t>
      </w:r>
    </w:p>
    <w:p w14:paraId="3665A4FC" w14:textId="77777777" w:rsidR="00784020" w:rsidRPr="00122E7F" w:rsidRDefault="00784020" w:rsidP="00B01B7F">
      <w:pPr>
        <w:jc w:val="both"/>
        <w:rPr>
          <w:rFonts w:ascii="Arial" w:hAnsi="Arial"/>
          <w:sz w:val="22"/>
          <w:szCs w:val="22"/>
        </w:rPr>
      </w:pPr>
    </w:p>
    <w:p w14:paraId="41A1D3AB" w14:textId="77777777" w:rsidR="00182C52" w:rsidRPr="00122E7F" w:rsidRDefault="00182C52" w:rsidP="00182C52">
      <w:pPr>
        <w:rPr>
          <w:rFonts w:ascii="Arial" w:hAnsi="Arial"/>
          <w:sz w:val="22"/>
          <w:szCs w:val="22"/>
        </w:rPr>
      </w:pPr>
    </w:p>
    <w:p w14:paraId="1B3F5752" w14:textId="77777777" w:rsidR="00182C52" w:rsidRPr="00122E7F" w:rsidRDefault="00182C52" w:rsidP="00182C52">
      <w:pPr>
        <w:rPr>
          <w:rFonts w:ascii="Arial" w:hAnsi="Arial"/>
          <w:sz w:val="22"/>
          <w:szCs w:val="22"/>
        </w:rPr>
      </w:pPr>
    </w:p>
    <w:p w14:paraId="38EBC32B" w14:textId="77777777" w:rsidR="00182C52" w:rsidRPr="00122E7F" w:rsidRDefault="00182C52" w:rsidP="00182C52">
      <w:pPr>
        <w:rPr>
          <w:rFonts w:ascii="Arial" w:hAnsi="Arial"/>
          <w:sz w:val="22"/>
          <w:szCs w:val="22"/>
        </w:rPr>
      </w:pPr>
    </w:p>
    <w:p w14:paraId="0D050725" w14:textId="77777777" w:rsidR="00182C52" w:rsidRPr="00122E7F" w:rsidRDefault="00182C52" w:rsidP="00182C52">
      <w:pPr>
        <w:rPr>
          <w:rFonts w:ascii="Arial" w:hAnsi="Arial"/>
          <w:sz w:val="22"/>
          <w:szCs w:val="22"/>
        </w:rPr>
      </w:pPr>
    </w:p>
    <w:p w14:paraId="4D6A1652" w14:textId="77777777" w:rsidR="00182C52" w:rsidRPr="00122E7F" w:rsidRDefault="00182C52" w:rsidP="00182C52">
      <w:pPr>
        <w:rPr>
          <w:rFonts w:ascii="Arial" w:hAnsi="Arial"/>
          <w:sz w:val="22"/>
          <w:szCs w:val="22"/>
        </w:rPr>
      </w:pPr>
    </w:p>
    <w:p w14:paraId="3238B837" w14:textId="77777777" w:rsidR="00182C52" w:rsidRPr="00122E7F" w:rsidRDefault="00182C52" w:rsidP="00182C52">
      <w:pPr>
        <w:rPr>
          <w:rFonts w:ascii="Arial" w:hAnsi="Arial"/>
          <w:sz w:val="22"/>
          <w:szCs w:val="22"/>
        </w:rPr>
      </w:pPr>
    </w:p>
    <w:p w14:paraId="26CBBD8E" w14:textId="77777777" w:rsidR="00182C52" w:rsidRPr="00122E7F" w:rsidRDefault="00182C52" w:rsidP="00182C52">
      <w:pPr>
        <w:rPr>
          <w:rFonts w:ascii="Arial" w:hAnsi="Arial"/>
          <w:sz w:val="22"/>
          <w:szCs w:val="22"/>
        </w:rPr>
      </w:pPr>
    </w:p>
    <w:p w14:paraId="6580079A" w14:textId="77777777" w:rsidR="00182C52" w:rsidRPr="00122E7F" w:rsidRDefault="00182C52" w:rsidP="00182C52">
      <w:pPr>
        <w:rPr>
          <w:rFonts w:ascii="Arial" w:hAnsi="Arial"/>
          <w:sz w:val="22"/>
          <w:szCs w:val="22"/>
        </w:rPr>
      </w:pPr>
    </w:p>
    <w:p w14:paraId="407D55FF" w14:textId="77777777" w:rsidR="00182C52" w:rsidRPr="00122E7F" w:rsidRDefault="00182C52" w:rsidP="00182C52">
      <w:pPr>
        <w:rPr>
          <w:rFonts w:ascii="Arial" w:hAnsi="Arial"/>
          <w:sz w:val="22"/>
          <w:szCs w:val="22"/>
        </w:rPr>
      </w:pPr>
    </w:p>
    <w:p w14:paraId="5A3D2A1B" w14:textId="13A70F2A" w:rsidR="00182C52" w:rsidRPr="00122E7F" w:rsidRDefault="00182C52" w:rsidP="00182C52">
      <w:pPr>
        <w:tabs>
          <w:tab w:val="left" w:pos="8052"/>
        </w:tabs>
        <w:rPr>
          <w:rFonts w:ascii="Arial" w:hAnsi="Arial"/>
          <w:sz w:val="22"/>
          <w:szCs w:val="22"/>
        </w:rPr>
        <w:sectPr w:rsidR="00182C52" w:rsidRPr="00122E7F" w:rsidSect="00E21044">
          <w:headerReference w:type="default" r:id="rId9"/>
          <w:footerReference w:type="default" r:id="rId10"/>
          <w:type w:val="continuous"/>
          <w:pgSz w:w="11907" w:h="16834"/>
          <w:pgMar w:top="1134" w:right="1134" w:bottom="1134" w:left="1701" w:header="567" w:footer="567" w:gutter="0"/>
          <w:cols w:space="720"/>
          <w:docGrid w:linePitch="326"/>
        </w:sectPr>
      </w:pPr>
      <w:r w:rsidRPr="00122E7F">
        <w:rPr>
          <w:rFonts w:ascii="Arial" w:hAnsi="Arial"/>
          <w:sz w:val="22"/>
          <w:szCs w:val="22"/>
        </w:rPr>
        <w:tab/>
      </w:r>
    </w:p>
    <w:p w14:paraId="77853608" w14:textId="77777777" w:rsidR="00982E51" w:rsidRPr="00122E7F" w:rsidRDefault="00982E51" w:rsidP="00B01B7F">
      <w:pPr>
        <w:jc w:val="both"/>
        <w:rPr>
          <w:rFonts w:ascii="Arial" w:hAnsi="Arial"/>
          <w:sz w:val="22"/>
          <w:szCs w:val="22"/>
        </w:rPr>
      </w:pPr>
    </w:p>
    <w:p w14:paraId="4C76C425" w14:textId="77777777" w:rsidR="00E72780" w:rsidRPr="00122E7F" w:rsidRDefault="00CE043F" w:rsidP="00B01B7F">
      <w:pPr>
        <w:pStyle w:val="Titre1"/>
        <w:rPr>
          <w:rFonts w:cs="Arial"/>
          <w:caps w:val="0"/>
          <w:sz w:val="22"/>
          <w:szCs w:val="22"/>
        </w:rPr>
      </w:pPr>
      <w:bookmarkStart w:id="0" w:name="_Toc379200566"/>
      <w:bookmarkStart w:id="1" w:name="_Toc216422687"/>
      <w:r w:rsidRPr="00122E7F">
        <w:rPr>
          <w:rFonts w:cs="Arial"/>
          <w:caps w:val="0"/>
          <w:sz w:val="22"/>
          <w:szCs w:val="22"/>
        </w:rPr>
        <w:t>PRESENTATION DE L’OPERATION</w:t>
      </w:r>
      <w:bookmarkEnd w:id="0"/>
      <w:bookmarkEnd w:id="1"/>
    </w:p>
    <w:p w14:paraId="034FA75F" w14:textId="77777777" w:rsidR="00CE043F" w:rsidRPr="00122E7F" w:rsidRDefault="00CE043F" w:rsidP="00B01B7F">
      <w:pPr>
        <w:jc w:val="both"/>
        <w:rPr>
          <w:rFonts w:ascii="Arial" w:hAnsi="Arial"/>
          <w:sz w:val="22"/>
          <w:szCs w:val="22"/>
        </w:rPr>
      </w:pPr>
    </w:p>
    <w:p w14:paraId="21D49884" w14:textId="77777777" w:rsidR="00E72780" w:rsidRPr="00122E7F" w:rsidRDefault="0025521A" w:rsidP="00B01B7F">
      <w:pPr>
        <w:pStyle w:val="Titre2"/>
        <w:tabs>
          <w:tab w:val="clear" w:pos="851"/>
          <w:tab w:val="clear" w:pos="1080"/>
          <w:tab w:val="num" w:pos="284"/>
        </w:tabs>
        <w:ind w:left="0"/>
        <w:rPr>
          <w:rFonts w:ascii="Arial" w:hAnsi="Arial" w:cs="Arial"/>
          <w:sz w:val="22"/>
          <w:szCs w:val="22"/>
        </w:rPr>
      </w:pPr>
      <w:bookmarkStart w:id="2" w:name="_Toc379200567"/>
      <w:r w:rsidRPr="00122E7F">
        <w:rPr>
          <w:rFonts w:ascii="Arial" w:hAnsi="Arial" w:cs="Arial"/>
          <w:sz w:val="22"/>
          <w:szCs w:val="22"/>
        </w:rPr>
        <w:t xml:space="preserve"> </w:t>
      </w:r>
      <w:bookmarkStart w:id="3" w:name="_Toc216422688"/>
      <w:r w:rsidR="00CE043F" w:rsidRPr="00122E7F">
        <w:rPr>
          <w:rFonts w:ascii="Arial" w:hAnsi="Arial" w:cs="Arial"/>
          <w:sz w:val="22"/>
          <w:szCs w:val="22"/>
        </w:rPr>
        <w:t>Objet</w:t>
      </w:r>
      <w:bookmarkEnd w:id="2"/>
      <w:bookmarkEnd w:id="3"/>
    </w:p>
    <w:p w14:paraId="73EBD1D9" w14:textId="77777777" w:rsidR="00CE043F" w:rsidRPr="00122E7F" w:rsidRDefault="00CE043F" w:rsidP="00B01B7F">
      <w:pPr>
        <w:jc w:val="both"/>
        <w:rPr>
          <w:rFonts w:ascii="Arial" w:hAnsi="Arial"/>
          <w:sz w:val="22"/>
          <w:szCs w:val="22"/>
        </w:rPr>
      </w:pPr>
    </w:p>
    <w:p w14:paraId="11189591" w14:textId="4535656F" w:rsidR="00F15512" w:rsidRDefault="00E72780" w:rsidP="00F15512">
      <w:pPr>
        <w:jc w:val="both"/>
        <w:rPr>
          <w:rFonts w:ascii="Arial" w:hAnsi="Arial"/>
          <w:sz w:val="22"/>
          <w:szCs w:val="22"/>
        </w:rPr>
      </w:pPr>
      <w:r w:rsidRPr="00122E7F">
        <w:rPr>
          <w:rFonts w:ascii="Arial" w:hAnsi="Arial"/>
          <w:sz w:val="22"/>
          <w:szCs w:val="22"/>
        </w:rPr>
        <w:t xml:space="preserve">Le présent marché a pour objet </w:t>
      </w:r>
      <w:r w:rsidR="00294455" w:rsidRPr="00122E7F">
        <w:rPr>
          <w:rFonts w:ascii="Arial" w:hAnsi="Arial"/>
          <w:sz w:val="22"/>
          <w:szCs w:val="22"/>
        </w:rPr>
        <w:t>la définition des spécifications des systèmes, équipements et conditions d’exécution des travaux relatifs au remplacement du ma</w:t>
      </w:r>
      <w:r w:rsidR="006628B6" w:rsidRPr="00122E7F">
        <w:rPr>
          <w:rFonts w:ascii="Arial" w:hAnsi="Arial"/>
          <w:sz w:val="22"/>
          <w:szCs w:val="22"/>
        </w:rPr>
        <w:t>tériel et système de gestion</w:t>
      </w:r>
      <w:r w:rsidR="005E763B" w:rsidRPr="00122E7F">
        <w:rPr>
          <w:rFonts w:ascii="Arial" w:hAnsi="Arial"/>
          <w:sz w:val="22"/>
          <w:szCs w:val="22"/>
        </w:rPr>
        <w:t xml:space="preserve"> du parc de stationnement de véhicules</w:t>
      </w:r>
      <w:r w:rsidR="004A000C" w:rsidRPr="00122E7F">
        <w:rPr>
          <w:rFonts w:ascii="Arial" w:hAnsi="Arial"/>
          <w:sz w:val="22"/>
          <w:szCs w:val="22"/>
        </w:rPr>
        <w:t xml:space="preserve"> du parking « Tino Rossi </w:t>
      </w:r>
      <w:r w:rsidR="00595616" w:rsidRPr="00122E7F">
        <w:rPr>
          <w:rFonts w:ascii="Arial" w:hAnsi="Arial"/>
          <w:sz w:val="22"/>
          <w:szCs w:val="22"/>
        </w:rPr>
        <w:t>» du</w:t>
      </w:r>
      <w:r w:rsidR="005E763B" w:rsidRPr="00122E7F">
        <w:rPr>
          <w:rFonts w:ascii="Arial" w:hAnsi="Arial"/>
          <w:sz w:val="22"/>
          <w:szCs w:val="22"/>
        </w:rPr>
        <w:t xml:space="preserve"> Port de Plaisance et de Pêche </w:t>
      </w:r>
      <w:r w:rsidR="00E27235" w:rsidRPr="00122E7F">
        <w:rPr>
          <w:rFonts w:ascii="Arial" w:hAnsi="Arial"/>
          <w:sz w:val="22"/>
          <w:szCs w:val="22"/>
        </w:rPr>
        <w:t>Ajaccio</w:t>
      </w:r>
      <w:r w:rsidR="00F15512">
        <w:rPr>
          <w:rFonts w:ascii="Arial" w:hAnsi="Arial"/>
          <w:sz w:val="22"/>
          <w:szCs w:val="22"/>
        </w:rPr>
        <w:t xml:space="preserve"> </w:t>
      </w:r>
      <w:r w:rsidR="00F15512" w:rsidRPr="00F15512">
        <w:rPr>
          <w:rFonts w:ascii="Arial" w:hAnsi="Arial"/>
          <w:sz w:val="22"/>
          <w:szCs w:val="22"/>
        </w:rPr>
        <w:t>incluant :</w:t>
      </w:r>
    </w:p>
    <w:p w14:paraId="72C574E4" w14:textId="77777777" w:rsidR="00F15512" w:rsidRPr="00F15512" w:rsidRDefault="00F15512" w:rsidP="00F15512">
      <w:pPr>
        <w:jc w:val="both"/>
        <w:rPr>
          <w:rFonts w:ascii="Arial" w:hAnsi="Arial"/>
          <w:sz w:val="22"/>
          <w:szCs w:val="22"/>
        </w:rPr>
      </w:pPr>
    </w:p>
    <w:p w14:paraId="772EA40E" w14:textId="7C221E07"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Bornes d’entrée et de sortie,</w:t>
      </w:r>
    </w:p>
    <w:p w14:paraId="535898C2" w14:textId="606A4B7A"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Barrières,</w:t>
      </w:r>
    </w:p>
    <w:p w14:paraId="08E92512" w14:textId="3B3E7A25"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Caisses automatiques,</w:t>
      </w:r>
    </w:p>
    <w:p w14:paraId="733FC7CD" w14:textId="5793436E"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Système de gestion parking,</w:t>
      </w:r>
    </w:p>
    <w:p w14:paraId="70E10060" w14:textId="46D00E6C"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Interphonie IP,</w:t>
      </w:r>
    </w:p>
    <w:p w14:paraId="02D85B4A" w14:textId="68D9B6A0"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Lecture automatique de plaques,</w:t>
      </w:r>
    </w:p>
    <w:p w14:paraId="4132D576" w14:textId="4A1DC0C7"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Réseau DATA,</w:t>
      </w:r>
    </w:p>
    <w:p w14:paraId="5633F6D2" w14:textId="378C7926" w:rsidR="00F15512" w:rsidRPr="00F15512" w:rsidRDefault="00F15512" w:rsidP="00F15512">
      <w:pPr>
        <w:numPr>
          <w:ilvl w:val="0"/>
          <w:numId w:val="80"/>
        </w:numPr>
        <w:jc w:val="both"/>
        <w:rPr>
          <w:rFonts w:ascii="Arial" w:hAnsi="Arial"/>
          <w:sz w:val="22"/>
          <w:szCs w:val="22"/>
        </w:rPr>
      </w:pPr>
      <w:r w:rsidRPr="00F15512">
        <w:rPr>
          <w:rFonts w:ascii="Arial" w:hAnsi="Arial"/>
          <w:sz w:val="22"/>
          <w:szCs w:val="22"/>
        </w:rPr>
        <w:t>Nouveau tableau électrique centralisé,</w:t>
      </w:r>
    </w:p>
    <w:p w14:paraId="2290B6CC" w14:textId="48722AA7" w:rsidR="00F15512" w:rsidRDefault="00F15512" w:rsidP="00F15512">
      <w:pPr>
        <w:numPr>
          <w:ilvl w:val="0"/>
          <w:numId w:val="80"/>
        </w:numPr>
        <w:jc w:val="both"/>
        <w:rPr>
          <w:rFonts w:ascii="Arial" w:hAnsi="Arial"/>
          <w:sz w:val="22"/>
          <w:szCs w:val="22"/>
        </w:rPr>
      </w:pPr>
      <w:r w:rsidRPr="00F15512">
        <w:rPr>
          <w:rFonts w:ascii="Arial" w:hAnsi="Arial"/>
          <w:sz w:val="22"/>
          <w:szCs w:val="22"/>
        </w:rPr>
        <w:t>Travaux de génie civil (SAS et tranchées).</w:t>
      </w:r>
    </w:p>
    <w:p w14:paraId="6BFC6F1D" w14:textId="77777777" w:rsidR="00F15512" w:rsidRPr="00F15512" w:rsidRDefault="00F15512" w:rsidP="00F15512">
      <w:pPr>
        <w:ind w:left="720"/>
        <w:jc w:val="both"/>
        <w:rPr>
          <w:rFonts w:ascii="Arial" w:hAnsi="Arial"/>
          <w:sz w:val="22"/>
          <w:szCs w:val="22"/>
        </w:rPr>
      </w:pPr>
    </w:p>
    <w:p w14:paraId="24C18827" w14:textId="77777777" w:rsidR="00F15512" w:rsidRPr="00F15512" w:rsidRDefault="00F15512" w:rsidP="00F15512">
      <w:pPr>
        <w:jc w:val="both"/>
        <w:rPr>
          <w:rFonts w:ascii="Arial" w:hAnsi="Arial"/>
          <w:sz w:val="22"/>
          <w:szCs w:val="22"/>
        </w:rPr>
      </w:pPr>
      <w:r w:rsidRPr="00F15512">
        <w:rPr>
          <w:rFonts w:ascii="Arial" w:hAnsi="Arial"/>
          <w:sz w:val="22"/>
          <w:szCs w:val="22"/>
        </w:rPr>
        <w:t>Les différents modules (QR, CB, NFC, imprimantes, lecteurs optiques) devront être interopérables entre bornes et caisses.</w:t>
      </w:r>
    </w:p>
    <w:p w14:paraId="1C0E2B40" w14:textId="77777777" w:rsidR="00F15512" w:rsidRPr="00122E7F" w:rsidRDefault="00F15512" w:rsidP="00B01B7F">
      <w:pPr>
        <w:jc w:val="both"/>
        <w:rPr>
          <w:rFonts w:ascii="Arial" w:hAnsi="Arial"/>
          <w:sz w:val="22"/>
          <w:szCs w:val="22"/>
        </w:rPr>
      </w:pPr>
    </w:p>
    <w:p w14:paraId="73933574" w14:textId="77777777" w:rsidR="009876D0" w:rsidRPr="00122E7F" w:rsidRDefault="009876D0" w:rsidP="00B01B7F">
      <w:pPr>
        <w:jc w:val="both"/>
        <w:rPr>
          <w:rFonts w:ascii="Arial" w:hAnsi="Arial"/>
          <w:sz w:val="22"/>
          <w:szCs w:val="22"/>
        </w:rPr>
      </w:pPr>
    </w:p>
    <w:p w14:paraId="71768C56" w14:textId="77777777" w:rsidR="00E72780" w:rsidRPr="00122E7F" w:rsidRDefault="0025521A" w:rsidP="00B01B7F">
      <w:pPr>
        <w:pStyle w:val="Titre2"/>
        <w:numPr>
          <w:ilvl w:val="0"/>
          <w:numId w:val="0"/>
        </w:numPr>
        <w:tabs>
          <w:tab w:val="clear" w:pos="851"/>
        </w:tabs>
        <w:rPr>
          <w:rFonts w:ascii="Arial" w:hAnsi="Arial" w:cs="Arial"/>
          <w:sz w:val="22"/>
          <w:szCs w:val="22"/>
        </w:rPr>
      </w:pPr>
      <w:bookmarkStart w:id="4" w:name="_Toc379200568"/>
      <w:bookmarkStart w:id="5" w:name="_Toc216422689"/>
      <w:r w:rsidRPr="00122E7F">
        <w:rPr>
          <w:rFonts w:ascii="Arial" w:hAnsi="Arial" w:cs="Arial"/>
          <w:sz w:val="22"/>
          <w:szCs w:val="22"/>
        </w:rPr>
        <w:t xml:space="preserve">B. </w:t>
      </w:r>
      <w:r w:rsidR="00CE043F" w:rsidRPr="00122E7F">
        <w:rPr>
          <w:rFonts w:ascii="Arial" w:hAnsi="Arial" w:cs="Arial"/>
          <w:sz w:val="22"/>
          <w:szCs w:val="22"/>
        </w:rPr>
        <w:t xml:space="preserve">Contexte </w:t>
      </w:r>
      <w:r w:rsidR="006628B6" w:rsidRPr="00122E7F">
        <w:rPr>
          <w:rFonts w:ascii="Arial" w:hAnsi="Arial" w:cs="Arial"/>
          <w:sz w:val="22"/>
          <w:szCs w:val="22"/>
        </w:rPr>
        <w:t xml:space="preserve">et enjeux </w:t>
      </w:r>
      <w:r w:rsidR="00CE043F" w:rsidRPr="00122E7F">
        <w:rPr>
          <w:rFonts w:ascii="Arial" w:hAnsi="Arial" w:cs="Arial"/>
          <w:sz w:val="22"/>
          <w:szCs w:val="22"/>
        </w:rPr>
        <w:t>de l’opération</w:t>
      </w:r>
      <w:bookmarkEnd w:id="4"/>
      <w:bookmarkEnd w:id="5"/>
    </w:p>
    <w:p w14:paraId="6BF2C057" w14:textId="77777777" w:rsidR="00CE043F" w:rsidRPr="00122E7F" w:rsidRDefault="00CE043F" w:rsidP="00B01B7F">
      <w:pPr>
        <w:jc w:val="both"/>
        <w:rPr>
          <w:rFonts w:ascii="Arial" w:hAnsi="Arial"/>
          <w:sz w:val="22"/>
          <w:szCs w:val="22"/>
        </w:rPr>
      </w:pPr>
    </w:p>
    <w:p w14:paraId="5AC9C89C" w14:textId="77777777" w:rsidR="00F32F59" w:rsidRPr="00122E7F" w:rsidRDefault="00F32F59" w:rsidP="00B01B7F">
      <w:pPr>
        <w:jc w:val="both"/>
        <w:rPr>
          <w:rFonts w:ascii="Arial" w:hAnsi="Arial"/>
          <w:sz w:val="22"/>
          <w:szCs w:val="22"/>
        </w:rPr>
      </w:pPr>
      <w:r w:rsidRPr="00122E7F">
        <w:rPr>
          <w:rFonts w:ascii="Arial" w:hAnsi="Arial"/>
          <w:sz w:val="22"/>
          <w:szCs w:val="22"/>
        </w:rPr>
        <w:t>L</w:t>
      </w:r>
      <w:r w:rsidR="0014676A" w:rsidRPr="00122E7F">
        <w:rPr>
          <w:rFonts w:ascii="Arial" w:hAnsi="Arial"/>
          <w:sz w:val="22"/>
          <w:szCs w:val="22"/>
        </w:rPr>
        <w:t>e P</w:t>
      </w:r>
      <w:r w:rsidRPr="00122E7F">
        <w:rPr>
          <w:rFonts w:ascii="Arial" w:hAnsi="Arial"/>
          <w:sz w:val="22"/>
          <w:szCs w:val="22"/>
        </w:rPr>
        <w:t>ort</w:t>
      </w:r>
      <w:r w:rsidR="0014676A" w:rsidRPr="00122E7F">
        <w:rPr>
          <w:rFonts w:ascii="Arial" w:hAnsi="Arial"/>
          <w:sz w:val="22"/>
          <w:szCs w:val="22"/>
        </w:rPr>
        <w:t xml:space="preserve"> </w:t>
      </w:r>
      <w:r w:rsidR="005E763B" w:rsidRPr="00122E7F">
        <w:rPr>
          <w:rFonts w:ascii="Arial" w:hAnsi="Arial"/>
          <w:sz w:val="22"/>
          <w:szCs w:val="22"/>
        </w:rPr>
        <w:t xml:space="preserve">de Plaisance et de Pêche </w:t>
      </w:r>
      <w:r w:rsidR="00E27235" w:rsidRPr="00122E7F">
        <w:rPr>
          <w:rFonts w:ascii="Arial" w:hAnsi="Arial"/>
          <w:sz w:val="22"/>
          <w:szCs w:val="22"/>
        </w:rPr>
        <w:t>Ajaccio</w:t>
      </w:r>
      <w:r w:rsidR="00235AB1" w:rsidRPr="00122E7F">
        <w:rPr>
          <w:rFonts w:ascii="Arial" w:hAnsi="Arial"/>
          <w:sz w:val="22"/>
          <w:szCs w:val="22"/>
        </w:rPr>
        <w:t xml:space="preserve"> </w:t>
      </w:r>
      <w:r w:rsidR="005E763B" w:rsidRPr="00122E7F">
        <w:rPr>
          <w:rFonts w:ascii="Arial" w:hAnsi="Arial"/>
          <w:sz w:val="22"/>
          <w:szCs w:val="22"/>
        </w:rPr>
        <w:t xml:space="preserve">Tino Rossi </w:t>
      </w:r>
      <w:r w:rsidRPr="00122E7F">
        <w:rPr>
          <w:rFonts w:ascii="Arial" w:hAnsi="Arial"/>
          <w:sz w:val="22"/>
          <w:szCs w:val="22"/>
        </w:rPr>
        <w:t>offre aux usagers :</w:t>
      </w:r>
    </w:p>
    <w:p w14:paraId="0A21DE05" w14:textId="77777777" w:rsidR="0014676A" w:rsidRPr="00122E7F" w:rsidRDefault="0014676A" w:rsidP="00B01B7F">
      <w:pPr>
        <w:jc w:val="both"/>
        <w:rPr>
          <w:rFonts w:ascii="Arial" w:hAnsi="Arial"/>
          <w:sz w:val="22"/>
          <w:szCs w:val="22"/>
        </w:rPr>
      </w:pPr>
    </w:p>
    <w:p w14:paraId="504F1505" w14:textId="77777777" w:rsidR="00F32F59" w:rsidRPr="00122E7F" w:rsidRDefault="005E763B" w:rsidP="00BC54C4">
      <w:pPr>
        <w:pStyle w:val="Paragraphedeliste"/>
        <w:numPr>
          <w:ilvl w:val="0"/>
          <w:numId w:val="65"/>
        </w:numPr>
        <w:ind w:left="284" w:hanging="284"/>
        <w:jc w:val="both"/>
        <w:rPr>
          <w:rFonts w:ascii="Arial" w:hAnsi="Arial"/>
          <w:sz w:val="22"/>
          <w:szCs w:val="22"/>
          <w:u w:val="single"/>
        </w:rPr>
      </w:pPr>
      <w:r w:rsidRPr="00122E7F">
        <w:rPr>
          <w:rFonts w:ascii="Arial" w:hAnsi="Arial"/>
          <w:sz w:val="22"/>
          <w:szCs w:val="22"/>
          <w:u w:val="single"/>
        </w:rPr>
        <w:t>1</w:t>
      </w:r>
      <w:r w:rsidR="00EC24BC" w:rsidRPr="00122E7F">
        <w:rPr>
          <w:rFonts w:ascii="Arial" w:hAnsi="Arial"/>
          <w:sz w:val="22"/>
          <w:szCs w:val="22"/>
          <w:u w:val="single"/>
        </w:rPr>
        <w:t xml:space="preserve"> parc</w:t>
      </w:r>
      <w:r w:rsidR="00C701E6" w:rsidRPr="00122E7F">
        <w:rPr>
          <w:rFonts w:ascii="Arial" w:hAnsi="Arial"/>
          <w:sz w:val="22"/>
          <w:szCs w:val="22"/>
          <w:u w:val="single"/>
        </w:rPr>
        <w:t xml:space="preserve"> </w:t>
      </w:r>
      <w:r w:rsidR="00F32F59" w:rsidRPr="00122E7F">
        <w:rPr>
          <w:rFonts w:ascii="Arial" w:hAnsi="Arial"/>
          <w:sz w:val="22"/>
          <w:szCs w:val="22"/>
          <w:u w:val="single"/>
        </w:rPr>
        <w:t>de stationnement « Commercial »</w:t>
      </w:r>
      <w:r w:rsidR="000C46F0" w:rsidRPr="00122E7F">
        <w:rPr>
          <w:rFonts w:ascii="Arial" w:hAnsi="Arial"/>
          <w:sz w:val="22"/>
          <w:szCs w:val="22"/>
          <w:u w:val="single"/>
        </w:rPr>
        <w:t> :</w:t>
      </w:r>
      <w:r w:rsidRPr="00122E7F">
        <w:rPr>
          <w:rFonts w:ascii="Arial" w:hAnsi="Arial"/>
          <w:sz w:val="22"/>
          <w:szCs w:val="22"/>
          <w:u w:val="single"/>
        </w:rPr>
        <w:t xml:space="preserve"> « </w:t>
      </w:r>
      <w:r w:rsidR="004A000C" w:rsidRPr="00122E7F">
        <w:rPr>
          <w:rFonts w:ascii="Arial" w:hAnsi="Arial"/>
          <w:sz w:val="22"/>
          <w:szCs w:val="22"/>
          <w:u w:val="single"/>
        </w:rPr>
        <w:t>Parking Tino Rossi</w:t>
      </w:r>
      <w:r w:rsidRPr="00122E7F">
        <w:rPr>
          <w:rFonts w:ascii="Arial" w:hAnsi="Arial"/>
          <w:sz w:val="22"/>
          <w:szCs w:val="22"/>
          <w:u w:val="single"/>
        </w:rPr>
        <w:t> »</w:t>
      </w:r>
    </w:p>
    <w:p w14:paraId="04E64B4B" w14:textId="77777777" w:rsidR="00EC24BC" w:rsidRPr="00122E7F" w:rsidRDefault="00EC24BC" w:rsidP="00B01B7F">
      <w:pPr>
        <w:jc w:val="both"/>
        <w:rPr>
          <w:rFonts w:ascii="Arial" w:hAnsi="Arial"/>
          <w:sz w:val="22"/>
          <w:szCs w:val="22"/>
          <w:u w:val="single"/>
        </w:rPr>
      </w:pPr>
    </w:p>
    <w:p w14:paraId="3E72DE41" w14:textId="57C54159" w:rsidR="00C13D4E" w:rsidRDefault="0014676A" w:rsidP="00B01B7F">
      <w:pPr>
        <w:jc w:val="both"/>
        <w:rPr>
          <w:rFonts w:ascii="Arial" w:hAnsi="Arial"/>
          <w:sz w:val="22"/>
          <w:szCs w:val="22"/>
        </w:rPr>
      </w:pPr>
      <w:r w:rsidRPr="00122E7F">
        <w:rPr>
          <w:rFonts w:ascii="Arial" w:hAnsi="Arial"/>
          <w:sz w:val="22"/>
          <w:szCs w:val="22"/>
        </w:rPr>
        <w:t>Le</w:t>
      </w:r>
      <w:r w:rsidR="00F32F59" w:rsidRPr="00122E7F">
        <w:rPr>
          <w:rFonts w:ascii="Arial" w:hAnsi="Arial"/>
          <w:sz w:val="22"/>
          <w:szCs w:val="22"/>
        </w:rPr>
        <w:t xml:space="preserve"> matériel d</w:t>
      </w:r>
      <w:r w:rsidRPr="00122E7F">
        <w:rPr>
          <w:rFonts w:ascii="Arial" w:hAnsi="Arial"/>
          <w:sz w:val="22"/>
          <w:szCs w:val="22"/>
        </w:rPr>
        <w:t>u</w:t>
      </w:r>
      <w:r w:rsidR="00F32F59" w:rsidRPr="00122E7F">
        <w:rPr>
          <w:rFonts w:ascii="Arial" w:hAnsi="Arial"/>
          <w:sz w:val="22"/>
          <w:szCs w:val="22"/>
        </w:rPr>
        <w:t xml:space="preserve"> parc</w:t>
      </w:r>
      <w:r w:rsidR="00DE604E" w:rsidRPr="00122E7F">
        <w:rPr>
          <w:rFonts w:ascii="Arial" w:hAnsi="Arial"/>
          <w:sz w:val="22"/>
          <w:szCs w:val="22"/>
        </w:rPr>
        <w:t xml:space="preserve"> « </w:t>
      </w:r>
      <w:r w:rsidR="004A000C" w:rsidRPr="00122E7F">
        <w:rPr>
          <w:rFonts w:ascii="Arial" w:hAnsi="Arial"/>
          <w:sz w:val="22"/>
          <w:szCs w:val="22"/>
        </w:rPr>
        <w:t>Parking Tino Rossi</w:t>
      </w:r>
      <w:r w:rsidR="005E763B" w:rsidRPr="00122E7F">
        <w:rPr>
          <w:rFonts w:ascii="Arial" w:hAnsi="Arial"/>
          <w:sz w:val="22"/>
          <w:szCs w:val="22"/>
        </w:rPr>
        <w:t> </w:t>
      </w:r>
      <w:r w:rsidR="00DE604E" w:rsidRPr="00122E7F">
        <w:rPr>
          <w:rFonts w:ascii="Arial" w:hAnsi="Arial"/>
          <w:sz w:val="22"/>
          <w:szCs w:val="22"/>
        </w:rPr>
        <w:t>»</w:t>
      </w:r>
      <w:r w:rsidR="00F32F59" w:rsidRPr="00122E7F">
        <w:rPr>
          <w:rFonts w:ascii="Arial" w:hAnsi="Arial"/>
          <w:sz w:val="22"/>
          <w:szCs w:val="22"/>
        </w:rPr>
        <w:t xml:space="preserve"> </w:t>
      </w:r>
      <w:r w:rsidR="00286B5C" w:rsidRPr="00122E7F">
        <w:rPr>
          <w:rFonts w:ascii="Arial" w:hAnsi="Arial"/>
          <w:sz w:val="22"/>
          <w:szCs w:val="22"/>
        </w:rPr>
        <w:t>comprend</w:t>
      </w:r>
      <w:r w:rsidR="0066687D" w:rsidRPr="00122E7F">
        <w:rPr>
          <w:rFonts w:ascii="Arial" w:hAnsi="Arial"/>
          <w:sz w:val="22"/>
          <w:szCs w:val="22"/>
        </w:rPr>
        <w:t xml:space="preserve"> </w:t>
      </w:r>
      <w:r w:rsidR="0066687D" w:rsidRPr="00122E7F">
        <w:rPr>
          <w:rFonts w:ascii="Arial" w:hAnsi="Arial"/>
          <w:sz w:val="22"/>
          <w:szCs w:val="22"/>
          <w:u w:val="single"/>
        </w:rPr>
        <w:t>actuellement</w:t>
      </w:r>
      <w:r w:rsidR="00F32F59" w:rsidRPr="00122E7F">
        <w:rPr>
          <w:rFonts w:ascii="Arial" w:hAnsi="Arial"/>
          <w:sz w:val="22"/>
          <w:szCs w:val="22"/>
        </w:rPr>
        <w:t xml:space="preserve"> </w:t>
      </w:r>
      <w:r w:rsidR="006628B6" w:rsidRPr="00122E7F">
        <w:rPr>
          <w:rFonts w:ascii="Arial" w:hAnsi="Arial"/>
          <w:sz w:val="22"/>
          <w:szCs w:val="22"/>
        </w:rPr>
        <w:t>:</w:t>
      </w:r>
    </w:p>
    <w:p w14:paraId="61E9F344" w14:textId="77777777" w:rsidR="00C13D4E" w:rsidRDefault="00C13D4E" w:rsidP="00B01B7F">
      <w:pPr>
        <w:jc w:val="both"/>
        <w:rPr>
          <w:rFonts w:ascii="Arial" w:hAnsi="Arial"/>
          <w:sz w:val="22"/>
          <w:szCs w:val="22"/>
        </w:rPr>
      </w:pPr>
    </w:p>
    <w:p w14:paraId="4540E597" w14:textId="71E75129" w:rsidR="00C13D4E" w:rsidRPr="00C13D4E" w:rsidRDefault="00C13D4E" w:rsidP="00C13D4E">
      <w:pPr>
        <w:pStyle w:val="Paragraphedeliste"/>
        <w:numPr>
          <w:ilvl w:val="0"/>
          <w:numId w:val="81"/>
        </w:numPr>
        <w:jc w:val="both"/>
        <w:rPr>
          <w:rFonts w:ascii="Arial" w:hAnsi="Arial"/>
          <w:sz w:val="22"/>
          <w:szCs w:val="22"/>
        </w:rPr>
      </w:pPr>
      <w:r w:rsidRPr="00C13D4E">
        <w:rPr>
          <w:rFonts w:ascii="Arial" w:hAnsi="Arial"/>
          <w:sz w:val="22"/>
          <w:szCs w:val="22"/>
        </w:rPr>
        <w:t>1 SAS d’entrée (2 barrières, 2 bornes d’entrée, 1 caméra LPM)</w:t>
      </w:r>
    </w:p>
    <w:p w14:paraId="423B12EA" w14:textId="160250ED" w:rsidR="00C13D4E" w:rsidRPr="00C13D4E" w:rsidRDefault="00C13D4E" w:rsidP="00C13D4E">
      <w:pPr>
        <w:pStyle w:val="Paragraphedeliste"/>
        <w:numPr>
          <w:ilvl w:val="0"/>
          <w:numId w:val="81"/>
        </w:numPr>
        <w:jc w:val="both"/>
        <w:rPr>
          <w:rFonts w:ascii="Arial" w:hAnsi="Arial"/>
          <w:sz w:val="22"/>
          <w:szCs w:val="22"/>
        </w:rPr>
      </w:pPr>
      <w:r w:rsidRPr="00C13D4E">
        <w:rPr>
          <w:rFonts w:ascii="Arial" w:hAnsi="Arial"/>
          <w:sz w:val="22"/>
          <w:szCs w:val="22"/>
        </w:rPr>
        <w:t>2 SAS de sortie (chaque SAS : 2 barrières, 1 borne de sortie, 1 caméra LPM)</w:t>
      </w:r>
    </w:p>
    <w:p w14:paraId="6F516449" w14:textId="103FAA45" w:rsidR="00C13D4E" w:rsidRPr="00C13D4E" w:rsidRDefault="00C13D4E" w:rsidP="00C13D4E">
      <w:pPr>
        <w:pStyle w:val="Paragraphedeliste"/>
        <w:numPr>
          <w:ilvl w:val="0"/>
          <w:numId w:val="81"/>
        </w:numPr>
        <w:jc w:val="both"/>
        <w:rPr>
          <w:rFonts w:ascii="Arial" w:hAnsi="Arial"/>
          <w:sz w:val="22"/>
          <w:szCs w:val="22"/>
        </w:rPr>
      </w:pPr>
      <w:r w:rsidRPr="00C13D4E">
        <w:rPr>
          <w:rFonts w:ascii="Arial" w:hAnsi="Arial"/>
          <w:sz w:val="22"/>
          <w:szCs w:val="22"/>
        </w:rPr>
        <w:t>2 caisses automatiques</w:t>
      </w:r>
      <w:r>
        <w:rPr>
          <w:rFonts w:ascii="Arial" w:hAnsi="Arial"/>
          <w:sz w:val="22"/>
          <w:szCs w:val="22"/>
        </w:rPr>
        <w:t xml:space="preserve"> avec lecteurs bancaires</w:t>
      </w:r>
    </w:p>
    <w:p w14:paraId="20813716" w14:textId="213E8DEB" w:rsidR="00C13D4E" w:rsidRPr="00C13D4E" w:rsidRDefault="00C13D4E" w:rsidP="00C13D4E">
      <w:pPr>
        <w:pStyle w:val="Paragraphedeliste"/>
        <w:numPr>
          <w:ilvl w:val="0"/>
          <w:numId w:val="81"/>
        </w:numPr>
        <w:jc w:val="both"/>
        <w:rPr>
          <w:rFonts w:ascii="Arial" w:hAnsi="Arial"/>
          <w:sz w:val="22"/>
          <w:szCs w:val="22"/>
        </w:rPr>
      </w:pPr>
      <w:r w:rsidRPr="00C13D4E">
        <w:rPr>
          <w:rFonts w:ascii="Arial" w:hAnsi="Arial"/>
          <w:sz w:val="22"/>
          <w:szCs w:val="22"/>
        </w:rPr>
        <w:t>1 poste d’exploitation situé en Gare Maritime</w:t>
      </w:r>
    </w:p>
    <w:p w14:paraId="182B167E" w14:textId="77D73467" w:rsidR="00C13D4E" w:rsidRPr="00C13D4E" w:rsidRDefault="00C13D4E" w:rsidP="00C13D4E">
      <w:pPr>
        <w:pStyle w:val="Paragraphedeliste"/>
        <w:numPr>
          <w:ilvl w:val="0"/>
          <w:numId w:val="81"/>
        </w:numPr>
        <w:jc w:val="both"/>
        <w:rPr>
          <w:rFonts w:ascii="Arial" w:hAnsi="Arial"/>
          <w:sz w:val="22"/>
          <w:szCs w:val="22"/>
        </w:rPr>
      </w:pPr>
      <w:r w:rsidRPr="00C13D4E">
        <w:rPr>
          <w:rFonts w:ascii="Arial" w:hAnsi="Arial"/>
          <w:sz w:val="22"/>
          <w:szCs w:val="22"/>
        </w:rPr>
        <w:t>1 réseau optique existant utilisable</w:t>
      </w:r>
    </w:p>
    <w:p w14:paraId="74C97F96" w14:textId="77777777" w:rsidR="00C13D4E" w:rsidRPr="00122E7F" w:rsidRDefault="00C13D4E" w:rsidP="00B01B7F">
      <w:pPr>
        <w:jc w:val="both"/>
        <w:rPr>
          <w:rFonts w:ascii="Arial" w:hAnsi="Arial"/>
          <w:sz w:val="22"/>
          <w:szCs w:val="22"/>
        </w:rPr>
      </w:pPr>
    </w:p>
    <w:p w14:paraId="25C9E563" w14:textId="2FEEABF7" w:rsidR="00C13D4E" w:rsidRPr="00C13D4E" w:rsidRDefault="00C13D4E" w:rsidP="00B01B7F">
      <w:pPr>
        <w:jc w:val="both"/>
        <w:rPr>
          <w:rFonts w:ascii="Arial" w:hAnsi="Arial"/>
          <w:b/>
          <w:bCs/>
          <w:sz w:val="22"/>
          <w:szCs w:val="22"/>
          <w:u w:val="single"/>
        </w:rPr>
      </w:pPr>
      <w:r w:rsidRPr="00C13D4E">
        <w:rPr>
          <w:rFonts w:ascii="Arial" w:hAnsi="Arial"/>
          <w:b/>
          <w:bCs/>
          <w:sz w:val="22"/>
          <w:szCs w:val="22"/>
          <w:u w:val="single"/>
        </w:rPr>
        <w:t>Eléments existants :</w:t>
      </w:r>
    </w:p>
    <w:p w14:paraId="47F3532B" w14:textId="77777777" w:rsidR="00C13D4E" w:rsidRPr="00122E7F" w:rsidRDefault="00C13D4E" w:rsidP="00B01B7F">
      <w:pPr>
        <w:jc w:val="both"/>
        <w:rPr>
          <w:rFonts w:ascii="Arial" w:hAnsi="Arial"/>
          <w:sz w:val="22"/>
          <w:szCs w:val="22"/>
        </w:rPr>
      </w:pPr>
    </w:p>
    <w:p w14:paraId="61252DE5" w14:textId="174BC55D" w:rsidR="006628B6" w:rsidRPr="00122E7F" w:rsidRDefault="004A000C" w:rsidP="00BC54C4">
      <w:pPr>
        <w:pStyle w:val="Paragraphedeliste"/>
        <w:numPr>
          <w:ilvl w:val="0"/>
          <w:numId w:val="58"/>
        </w:numPr>
        <w:jc w:val="both"/>
        <w:rPr>
          <w:rFonts w:ascii="Arial" w:hAnsi="Arial"/>
          <w:sz w:val="22"/>
          <w:szCs w:val="22"/>
        </w:rPr>
      </w:pPr>
      <w:r w:rsidRPr="00122E7F">
        <w:rPr>
          <w:rFonts w:ascii="Arial" w:hAnsi="Arial"/>
          <w:sz w:val="22"/>
          <w:szCs w:val="22"/>
        </w:rPr>
        <w:t>6</w:t>
      </w:r>
      <w:r w:rsidR="005E763B" w:rsidRPr="00122E7F">
        <w:rPr>
          <w:rFonts w:ascii="Arial" w:hAnsi="Arial"/>
          <w:sz w:val="22"/>
          <w:szCs w:val="22"/>
        </w:rPr>
        <w:t xml:space="preserve"> </w:t>
      </w:r>
      <w:r w:rsidR="00E259CB" w:rsidRPr="00122E7F">
        <w:rPr>
          <w:rFonts w:ascii="Arial" w:hAnsi="Arial"/>
          <w:sz w:val="22"/>
          <w:szCs w:val="22"/>
        </w:rPr>
        <w:t>barrières</w:t>
      </w:r>
      <w:r w:rsidRPr="00122E7F">
        <w:rPr>
          <w:rFonts w:ascii="Arial" w:hAnsi="Arial"/>
          <w:sz w:val="22"/>
          <w:szCs w:val="22"/>
        </w:rPr>
        <w:t xml:space="preserve"> </w:t>
      </w:r>
    </w:p>
    <w:p w14:paraId="6A5E8DC5" w14:textId="555B0106" w:rsidR="006628B6" w:rsidRPr="00122E7F" w:rsidRDefault="00C13D4E" w:rsidP="00BC54C4">
      <w:pPr>
        <w:pStyle w:val="Paragraphedeliste"/>
        <w:numPr>
          <w:ilvl w:val="0"/>
          <w:numId w:val="58"/>
        </w:numPr>
        <w:jc w:val="both"/>
        <w:rPr>
          <w:rFonts w:ascii="Arial" w:hAnsi="Arial"/>
          <w:sz w:val="22"/>
          <w:szCs w:val="22"/>
        </w:rPr>
      </w:pPr>
      <w:r>
        <w:rPr>
          <w:rFonts w:ascii="Arial" w:hAnsi="Arial"/>
          <w:sz w:val="22"/>
          <w:szCs w:val="22"/>
        </w:rPr>
        <w:t>4</w:t>
      </w:r>
      <w:r w:rsidR="005E763B" w:rsidRPr="00122E7F">
        <w:rPr>
          <w:rFonts w:ascii="Arial" w:hAnsi="Arial"/>
          <w:sz w:val="22"/>
          <w:szCs w:val="22"/>
        </w:rPr>
        <w:t xml:space="preserve"> </w:t>
      </w:r>
      <w:r w:rsidR="00595616" w:rsidRPr="00122E7F">
        <w:rPr>
          <w:rFonts w:ascii="Arial" w:hAnsi="Arial"/>
          <w:sz w:val="22"/>
          <w:szCs w:val="22"/>
        </w:rPr>
        <w:t>bornes</w:t>
      </w:r>
      <w:r w:rsidR="00E259CB" w:rsidRPr="00122E7F">
        <w:rPr>
          <w:rFonts w:ascii="Arial" w:hAnsi="Arial"/>
          <w:sz w:val="22"/>
          <w:szCs w:val="22"/>
        </w:rPr>
        <w:t xml:space="preserve"> </w:t>
      </w:r>
      <w:r>
        <w:rPr>
          <w:rFonts w:ascii="Arial" w:hAnsi="Arial"/>
          <w:sz w:val="22"/>
          <w:szCs w:val="22"/>
        </w:rPr>
        <w:t xml:space="preserve">(2 </w:t>
      </w:r>
      <w:r w:rsidRPr="00122E7F">
        <w:rPr>
          <w:rFonts w:ascii="Arial" w:hAnsi="Arial"/>
          <w:sz w:val="22"/>
          <w:szCs w:val="22"/>
        </w:rPr>
        <w:t>entrées</w:t>
      </w:r>
      <w:r>
        <w:rPr>
          <w:rFonts w:ascii="Arial" w:hAnsi="Arial"/>
          <w:sz w:val="22"/>
          <w:szCs w:val="22"/>
        </w:rPr>
        <w:t xml:space="preserve"> + 2 sorties)</w:t>
      </w:r>
      <w:r w:rsidR="0050222A" w:rsidRPr="00122E7F">
        <w:rPr>
          <w:rFonts w:ascii="Arial" w:hAnsi="Arial"/>
          <w:sz w:val="22"/>
          <w:szCs w:val="22"/>
        </w:rPr>
        <w:t xml:space="preserve"> </w:t>
      </w:r>
    </w:p>
    <w:p w14:paraId="4B3DE4F1" w14:textId="7573D109" w:rsidR="006628B6" w:rsidRPr="00122E7F" w:rsidRDefault="004A000C" w:rsidP="00BC54C4">
      <w:pPr>
        <w:pStyle w:val="Paragraphedeliste"/>
        <w:numPr>
          <w:ilvl w:val="0"/>
          <w:numId w:val="58"/>
        </w:numPr>
        <w:jc w:val="both"/>
        <w:rPr>
          <w:rFonts w:ascii="Arial" w:hAnsi="Arial"/>
          <w:sz w:val="22"/>
          <w:szCs w:val="22"/>
        </w:rPr>
      </w:pPr>
      <w:r w:rsidRPr="00122E7F">
        <w:rPr>
          <w:rFonts w:ascii="Arial" w:hAnsi="Arial"/>
          <w:sz w:val="22"/>
          <w:szCs w:val="22"/>
        </w:rPr>
        <w:t>2</w:t>
      </w:r>
      <w:r w:rsidR="00B26329" w:rsidRPr="00122E7F">
        <w:rPr>
          <w:rFonts w:ascii="Arial" w:hAnsi="Arial"/>
          <w:sz w:val="22"/>
          <w:szCs w:val="22"/>
        </w:rPr>
        <w:t xml:space="preserve"> caisse</w:t>
      </w:r>
      <w:r w:rsidRPr="00122E7F">
        <w:rPr>
          <w:rFonts w:ascii="Arial" w:hAnsi="Arial"/>
          <w:sz w:val="22"/>
          <w:szCs w:val="22"/>
        </w:rPr>
        <w:t>s</w:t>
      </w:r>
      <w:r w:rsidR="00B26329" w:rsidRPr="00122E7F">
        <w:rPr>
          <w:rFonts w:ascii="Arial" w:hAnsi="Arial"/>
          <w:sz w:val="22"/>
          <w:szCs w:val="22"/>
        </w:rPr>
        <w:t xml:space="preserve"> automatique</w:t>
      </w:r>
      <w:r w:rsidR="00C13D4E">
        <w:rPr>
          <w:rFonts w:ascii="Arial" w:hAnsi="Arial"/>
          <w:sz w:val="22"/>
          <w:szCs w:val="22"/>
        </w:rPr>
        <w:t>s avec lecteurs bancaires</w:t>
      </w:r>
    </w:p>
    <w:p w14:paraId="6E218A73" w14:textId="77777777" w:rsidR="00C13D4E" w:rsidRDefault="00C13D4E" w:rsidP="00C13D4E">
      <w:pPr>
        <w:pStyle w:val="Paragraphedeliste"/>
        <w:numPr>
          <w:ilvl w:val="0"/>
          <w:numId w:val="58"/>
        </w:numPr>
        <w:jc w:val="both"/>
        <w:rPr>
          <w:rFonts w:ascii="Arial" w:hAnsi="Arial"/>
          <w:sz w:val="22"/>
          <w:szCs w:val="22"/>
        </w:rPr>
      </w:pPr>
      <w:r w:rsidRPr="00C13D4E">
        <w:rPr>
          <w:rFonts w:ascii="Arial" w:hAnsi="Arial"/>
          <w:sz w:val="22"/>
          <w:szCs w:val="22"/>
        </w:rPr>
        <w:t>3 caméras LPM (1 entrée / 2 sorties)</w:t>
      </w:r>
    </w:p>
    <w:p w14:paraId="7815BF91" w14:textId="72C48B69" w:rsidR="00C13D4E" w:rsidRDefault="00C13D4E" w:rsidP="00C13D4E">
      <w:pPr>
        <w:pStyle w:val="Paragraphedeliste"/>
        <w:numPr>
          <w:ilvl w:val="0"/>
          <w:numId w:val="58"/>
        </w:numPr>
        <w:jc w:val="both"/>
        <w:rPr>
          <w:rFonts w:ascii="Arial" w:hAnsi="Arial"/>
          <w:sz w:val="22"/>
          <w:szCs w:val="22"/>
        </w:rPr>
      </w:pPr>
      <w:r w:rsidRPr="00C13D4E">
        <w:rPr>
          <w:rFonts w:ascii="Arial" w:hAnsi="Arial"/>
          <w:sz w:val="22"/>
          <w:szCs w:val="22"/>
        </w:rPr>
        <w:t>1 panneau dynamique</w:t>
      </w:r>
    </w:p>
    <w:p w14:paraId="768B6D96" w14:textId="49334574" w:rsidR="00C13D4E" w:rsidRPr="00C13D4E" w:rsidRDefault="00C13D4E" w:rsidP="00C13D4E">
      <w:pPr>
        <w:pStyle w:val="Paragraphedeliste"/>
        <w:numPr>
          <w:ilvl w:val="0"/>
          <w:numId w:val="58"/>
        </w:numPr>
        <w:jc w:val="both"/>
        <w:rPr>
          <w:rFonts w:ascii="Arial" w:hAnsi="Arial"/>
          <w:sz w:val="22"/>
          <w:szCs w:val="22"/>
        </w:rPr>
      </w:pPr>
      <w:r>
        <w:rPr>
          <w:rFonts w:ascii="Arial" w:hAnsi="Arial"/>
          <w:sz w:val="22"/>
          <w:szCs w:val="22"/>
        </w:rPr>
        <w:t>Boucles magnétiques au sol</w:t>
      </w:r>
    </w:p>
    <w:p w14:paraId="50D73F2C" w14:textId="77777777" w:rsidR="00ED011A" w:rsidRPr="00122E7F" w:rsidRDefault="00ED011A" w:rsidP="00B01B7F">
      <w:pPr>
        <w:jc w:val="both"/>
        <w:rPr>
          <w:rFonts w:ascii="Arial" w:hAnsi="Arial"/>
          <w:sz w:val="22"/>
          <w:szCs w:val="22"/>
        </w:rPr>
      </w:pPr>
    </w:p>
    <w:p w14:paraId="6C9F6262" w14:textId="77777777" w:rsidR="00ED011A" w:rsidRPr="00122E7F" w:rsidRDefault="00ED011A" w:rsidP="00B01B7F">
      <w:pPr>
        <w:jc w:val="both"/>
        <w:rPr>
          <w:rFonts w:ascii="Arial" w:hAnsi="Arial"/>
          <w:sz w:val="22"/>
          <w:szCs w:val="22"/>
        </w:rPr>
      </w:pPr>
      <w:r w:rsidRPr="00122E7F">
        <w:rPr>
          <w:rFonts w:ascii="Arial" w:hAnsi="Arial"/>
          <w:sz w:val="22"/>
          <w:szCs w:val="22"/>
        </w:rPr>
        <w:t xml:space="preserve">Le remplacement des matériels et des systèmes actuels s’inscrit dans une démarche de </w:t>
      </w:r>
      <w:r w:rsidR="00286B5C" w:rsidRPr="00122E7F">
        <w:rPr>
          <w:rFonts w:ascii="Arial" w:hAnsi="Arial"/>
          <w:sz w:val="22"/>
          <w:szCs w:val="22"/>
        </w:rPr>
        <w:t>modernisation</w:t>
      </w:r>
      <w:r w:rsidRPr="00122E7F">
        <w:rPr>
          <w:rFonts w:ascii="Arial" w:hAnsi="Arial"/>
          <w:sz w:val="22"/>
          <w:szCs w:val="22"/>
        </w:rPr>
        <w:t> :</w:t>
      </w:r>
    </w:p>
    <w:p w14:paraId="398E3CEB" w14:textId="77777777" w:rsidR="00EC24BC" w:rsidRPr="00122E7F" w:rsidRDefault="00EC24BC" w:rsidP="00B01B7F">
      <w:pPr>
        <w:jc w:val="both"/>
        <w:rPr>
          <w:rFonts w:ascii="Arial" w:hAnsi="Arial"/>
          <w:sz w:val="22"/>
          <w:szCs w:val="22"/>
        </w:rPr>
      </w:pPr>
    </w:p>
    <w:p w14:paraId="20C3CBD4" w14:textId="77777777" w:rsidR="00ED011A" w:rsidRPr="00122E7F" w:rsidRDefault="00286B5C" w:rsidP="00BC54C4">
      <w:pPr>
        <w:numPr>
          <w:ilvl w:val="0"/>
          <w:numId w:val="2"/>
        </w:numPr>
        <w:jc w:val="both"/>
        <w:rPr>
          <w:rFonts w:ascii="Arial" w:hAnsi="Arial"/>
          <w:sz w:val="22"/>
          <w:szCs w:val="22"/>
        </w:rPr>
      </w:pPr>
      <w:r w:rsidRPr="00122E7F">
        <w:rPr>
          <w:rFonts w:ascii="Arial" w:hAnsi="Arial"/>
          <w:sz w:val="22"/>
          <w:szCs w:val="22"/>
        </w:rPr>
        <w:t>Fonctionnelle</w:t>
      </w:r>
      <w:r w:rsidR="00ED011A" w:rsidRPr="00122E7F">
        <w:rPr>
          <w:rFonts w:ascii="Arial" w:hAnsi="Arial"/>
          <w:sz w:val="22"/>
          <w:szCs w:val="22"/>
        </w:rPr>
        <w:t xml:space="preserve">, </w:t>
      </w:r>
      <w:r w:rsidR="00174649" w:rsidRPr="00122E7F">
        <w:rPr>
          <w:rFonts w:ascii="Arial" w:hAnsi="Arial"/>
          <w:sz w:val="22"/>
          <w:szCs w:val="22"/>
        </w:rPr>
        <w:t>offrant</w:t>
      </w:r>
      <w:r w:rsidR="00ED011A" w:rsidRPr="00122E7F">
        <w:rPr>
          <w:rFonts w:ascii="Arial" w:hAnsi="Arial"/>
          <w:sz w:val="22"/>
          <w:szCs w:val="22"/>
        </w:rPr>
        <w:t xml:space="preserve"> de nouveaux services,</w:t>
      </w:r>
    </w:p>
    <w:p w14:paraId="126F504C" w14:textId="7D1E0BE3" w:rsidR="00C13D4E" w:rsidRDefault="00286B5C" w:rsidP="00BC54C4">
      <w:pPr>
        <w:numPr>
          <w:ilvl w:val="0"/>
          <w:numId w:val="2"/>
        </w:numPr>
        <w:jc w:val="both"/>
        <w:rPr>
          <w:rFonts w:ascii="Arial" w:hAnsi="Arial"/>
          <w:sz w:val="22"/>
          <w:szCs w:val="22"/>
        </w:rPr>
      </w:pPr>
      <w:r w:rsidRPr="00122E7F">
        <w:rPr>
          <w:rFonts w:ascii="Arial" w:hAnsi="Arial"/>
          <w:sz w:val="22"/>
          <w:szCs w:val="22"/>
        </w:rPr>
        <w:t>Technique, dictée</w:t>
      </w:r>
      <w:r w:rsidR="00ED011A" w:rsidRPr="00122E7F">
        <w:rPr>
          <w:rFonts w:ascii="Arial" w:hAnsi="Arial"/>
          <w:sz w:val="22"/>
          <w:szCs w:val="22"/>
        </w:rPr>
        <w:t xml:space="preserve"> par la volonté de disposer de matériels et de systèmes suffisamment ouverts et interopérables pour mieux les maîtriser</w:t>
      </w:r>
      <w:r w:rsidR="00D97B9D" w:rsidRPr="00122E7F">
        <w:rPr>
          <w:rFonts w:ascii="Arial" w:hAnsi="Arial"/>
          <w:sz w:val="22"/>
          <w:szCs w:val="22"/>
        </w:rPr>
        <w:t>.</w:t>
      </w:r>
    </w:p>
    <w:p w14:paraId="5BB30044" w14:textId="15DBE50C" w:rsidR="00ED011A" w:rsidRPr="00122E7F" w:rsidRDefault="00C13D4E" w:rsidP="00C13D4E">
      <w:pPr>
        <w:overflowPunct/>
        <w:autoSpaceDE/>
        <w:autoSpaceDN/>
        <w:adjustRightInd/>
        <w:textAlignment w:val="auto"/>
        <w:rPr>
          <w:rFonts w:ascii="Arial" w:hAnsi="Arial"/>
          <w:sz w:val="22"/>
          <w:szCs w:val="22"/>
        </w:rPr>
      </w:pPr>
      <w:r>
        <w:rPr>
          <w:rFonts w:ascii="Arial" w:hAnsi="Arial"/>
          <w:sz w:val="22"/>
          <w:szCs w:val="22"/>
        </w:rPr>
        <w:br w:type="page"/>
      </w:r>
    </w:p>
    <w:p w14:paraId="536823A3" w14:textId="77777777" w:rsidR="006E77FE" w:rsidRPr="00122E7F" w:rsidRDefault="006E77FE" w:rsidP="00B01B7F">
      <w:pPr>
        <w:jc w:val="both"/>
        <w:rPr>
          <w:rFonts w:ascii="Arial" w:hAnsi="Arial"/>
          <w:sz w:val="22"/>
          <w:szCs w:val="22"/>
        </w:rPr>
      </w:pPr>
    </w:p>
    <w:p w14:paraId="5D2C0E9D" w14:textId="77777777" w:rsidR="00C33CA0" w:rsidRPr="00122E7F" w:rsidRDefault="0025521A" w:rsidP="00B01B7F">
      <w:pPr>
        <w:pStyle w:val="Titre2"/>
        <w:numPr>
          <w:ilvl w:val="0"/>
          <w:numId w:val="0"/>
        </w:numPr>
        <w:rPr>
          <w:rFonts w:ascii="Arial" w:hAnsi="Arial" w:cs="Arial"/>
          <w:sz w:val="22"/>
          <w:szCs w:val="22"/>
        </w:rPr>
      </w:pPr>
      <w:bookmarkStart w:id="6" w:name="_Toc379200570"/>
      <w:bookmarkStart w:id="7" w:name="_Toc216422690"/>
      <w:r w:rsidRPr="00122E7F">
        <w:rPr>
          <w:rFonts w:ascii="Arial" w:hAnsi="Arial" w:cs="Arial"/>
          <w:sz w:val="22"/>
          <w:szCs w:val="22"/>
        </w:rPr>
        <w:t xml:space="preserve">C. </w:t>
      </w:r>
      <w:r w:rsidR="00C33CA0" w:rsidRPr="00122E7F">
        <w:rPr>
          <w:rFonts w:ascii="Arial" w:hAnsi="Arial" w:cs="Arial"/>
          <w:sz w:val="22"/>
          <w:szCs w:val="22"/>
        </w:rPr>
        <w:t>Contenu de l’opération</w:t>
      </w:r>
      <w:bookmarkEnd w:id="6"/>
      <w:bookmarkEnd w:id="7"/>
    </w:p>
    <w:p w14:paraId="7E39742C" w14:textId="77777777" w:rsidR="00C33CA0" w:rsidRPr="00122E7F" w:rsidRDefault="00C33CA0" w:rsidP="00B01B7F">
      <w:pPr>
        <w:jc w:val="both"/>
        <w:rPr>
          <w:rFonts w:ascii="Arial" w:hAnsi="Arial"/>
          <w:sz w:val="22"/>
          <w:szCs w:val="22"/>
        </w:rPr>
      </w:pPr>
    </w:p>
    <w:p w14:paraId="7D2AC5B3" w14:textId="77777777" w:rsidR="00C33CA0" w:rsidRPr="00122E7F" w:rsidRDefault="00C33CA0" w:rsidP="00B01B7F">
      <w:pPr>
        <w:jc w:val="both"/>
        <w:rPr>
          <w:rFonts w:ascii="Arial" w:hAnsi="Arial"/>
          <w:sz w:val="22"/>
          <w:szCs w:val="22"/>
        </w:rPr>
      </w:pPr>
      <w:r w:rsidRPr="00122E7F">
        <w:rPr>
          <w:rFonts w:ascii="Arial" w:hAnsi="Arial"/>
          <w:sz w:val="22"/>
          <w:szCs w:val="22"/>
        </w:rPr>
        <w:t>Le présent CCTP porte sur le remplacement des équip</w:t>
      </w:r>
      <w:r w:rsidR="0066747C" w:rsidRPr="00122E7F">
        <w:rPr>
          <w:rFonts w:ascii="Arial" w:hAnsi="Arial"/>
          <w:sz w:val="22"/>
          <w:szCs w:val="22"/>
        </w:rPr>
        <w:t xml:space="preserve">ements, </w:t>
      </w:r>
      <w:r w:rsidR="00174649" w:rsidRPr="00122E7F">
        <w:rPr>
          <w:rFonts w:ascii="Arial" w:hAnsi="Arial"/>
          <w:sz w:val="22"/>
          <w:szCs w:val="22"/>
        </w:rPr>
        <w:t>systèmes de gestion</w:t>
      </w:r>
      <w:r w:rsidR="0066747C" w:rsidRPr="00122E7F">
        <w:rPr>
          <w:rFonts w:ascii="Arial" w:hAnsi="Arial"/>
          <w:sz w:val="22"/>
          <w:szCs w:val="22"/>
        </w:rPr>
        <w:t xml:space="preserve"> et travaux de décroutage pour le</w:t>
      </w:r>
      <w:r w:rsidR="00174649" w:rsidRPr="00122E7F">
        <w:rPr>
          <w:rFonts w:ascii="Arial" w:hAnsi="Arial"/>
          <w:sz w:val="22"/>
          <w:szCs w:val="22"/>
        </w:rPr>
        <w:t xml:space="preserve"> parc de stationnement</w:t>
      </w:r>
      <w:r w:rsidRPr="00122E7F">
        <w:rPr>
          <w:rFonts w:ascii="Arial" w:hAnsi="Arial"/>
          <w:sz w:val="22"/>
          <w:szCs w:val="22"/>
        </w:rPr>
        <w:t xml:space="preserve"> d</w:t>
      </w:r>
      <w:r w:rsidR="00286B5C" w:rsidRPr="00122E7F">
        <w:rPr>
          <w:rFonts w:ascii="Arial" w:hAnsi="Arial"/>
          <w:sz w:val="22"/>
          <w:szCs w:val="22"/>
        </w:rPr>
        <w:t>u</w:t>
      </w:r>
      <w:r w:rsidRPr="00122E7F">
        <w:rPr>
          <w:rFonts w:ascii="Arial" w:hAnsi="Arial"/>
          <w:sz w:val="22"/>
          <w:szCs w:val="22"/>
        </w:rPr>
        <w:t xml:space="preserve"> </w:t>
      </w:r>
      <w:r w:rsidR="005E763B" w:rsidRPr="00122E7F">
        <w:rPr>
          <w:rFonts w:ascii="Arial" w:hAnsi="Arial"/>
          <w:sz w:val="22"/>
          <w:szCs w:val="22"/>
        </w:rPr>
        <w:t xml:space="preserve">Port de Plaisance et de Pêche </w:t>
      </w:r>
      <w:r w:rsidR="00E27235" w:rsidRPr="00122E7F">
        <w:rPr>
          <w:rFonts w:ascii="Arial" w:hAnsi="Arial"/>
          <w:sz w:val="22"/>
          <w:szCs w:val="22"/>
        </w:rPr>
        <w:t>Ajaccio</w:t>
      </w:r>
      <w:r w:rsidR="00235AB1" w:rsidRPr="00122E7F">
        <w:rPr>
          <w:rFonts w:ascii="Arial" w:hAnsi="Arial"/>
          <w:sz w:val="22"/>
          <w:szCs w:val="22"/>
        </w:rPr>
        <w:t xml:space="preserve"> </w:t>
      </w:r>
      <w:r w:rsidR="005E763B" w:rsidRPr="00122E7F">
        <w:rPr>
          <w:rFonts w:ascii="Arial" w:hAnsi="Arial"/>
          <w:sz w:val="22"/>
          <w:szCs w:val="22"/>
        </w:rPr>
        <w:t>Tino Rossi</w:t>
      </w:r>
      <w:r w:rsidRPr="00122E7F">
        <w:rPr>
          <w:rFonts w:ascii="Arial" w:hAnsi="Arial"/>
          <w:sz w:val="22"/>
          <w:szCs w:val="22"/>
        </w:rPr>
        <w:t>, à savoir :</w:t>
      </w:r>
    </w:p>
    <w:p w14:paraId="6CEF5ED5" w14:textId="77777777" w:rsidR="00EC24BC" w:rsidRPr="00122E7F" w:rsidRDefault="00EC24BC" w:rsidP="00B01B7F">
      <w:pPr>
        <w:jc w:val="both"/>
        <w:rPr>
          <w:rFonts w:ascii="Arial" w:hAnsi="Arial"/>
          <w:sz w:val="22"/>
          <w:szCs w:val="22"/>
        </w:rPr>
      </w:pPr>
    </w:p>
    <w:p w14:paraId="3616067E" w14:textId="77777777" w:rsidR="003A2D9B" w:rsidRPr="00122E7F" w:rsidRDefault="00C33CA0" w:rsidP="00BC54C4">
      <w:pPr>
        <w:numPr>
          <w:ilvl w:val="0"/>
          <w:numId w:val="3"/>
        </w:numPr>
        <w:jc w:val="both"/>
        <w:rPr>
          <w:rFonts w:ascii="Arial" w:hAnsi="Arial"/>
          <w:sz w:val="22"/>
          <w:szCs w:val="22"/>
        </w:rPr>
      </w:pPr>
      <w:r w:rsidRPr="00122E7F">
        <w:rPr>
          <w:rFonts w:ascii="Arial" w:hAnsi="Arial"/>
          <w:sz w:val="22"/>
          <w:szCs w:val="22"/>
        </w:rPr>
        <w:t>La dépose</w:t>
      </w:r>
      <w:r w:rsidR="00DE604E" w:rsidRPr="00122E7F">
        <w:rPr>
          <w:rFonts w:ascii="Arial" w:hAnsi="Arial"/>
          <w:sz w:val="22"/>
          <w:szCs w:val="22"/>
        </w:rPr>
        <w:t xml:space="preserve"> et l’enlèvement</w:t>
      </w:r>
      <w:r w:rsidR="0066747C" w:rsidRPr="00122E7F">
        <w:rPr>
          <w:rFonts w:ascii="Arial" w:hAnsi="Arial"/>
          <w:sz w:val="22"/>
          <w:szCs w:val="22"/>
        </w:rPr>
        <w:t xml:space="preserve"> des équipements et des </w:t>
      </w:r>
      <w:r w:rsidRPr="00122E7F">
        <w:rPr>
          <w:rFonts w:ascii="Arial" w:hAnsi="Arial"/>
          <w:sz w:val="22"/>
          <w:szCs w:val="22"/>
        </w:rPr>
        <w:t>systèmes actuels (systèmes et équ</w:t>
      </w:r>
      <w:r w:rsidR="00174649" w:rsidRPr="00122E7F">
        <w:rPr>
          <w:rFonts w:ascii="Arial" w:hAnsi="Arial"/>
          <w:sz w:val="22"/>
          <w:szCs w:val="22"/>
        </w:rPr>
        <w:t>ipements d’entrée/sortie sur le</w:t>
      </w:r>
      <w:r w:rsidR="00CF7B60" w:rsidRPr="00122E7F">
        <w:rPr>
          <w:rFonts w:ascii="Arial" w:hAnsi="Arial"/>
          <w:sz w:val="22"/>
          <w:szCs w:val="22"/>
        </w:rPr>
        <w:t xml:space="preserve"> </w:t>
      </w:r>
      <w:r w:rsidR="00174649" w:rsidRPr="00122E7F">
        <w:rPr>
          <w:rFonts w:ascii="Arial" w:hAnsi="Arial"/>
          <w:sz w:val="22"/>
          <w:szCs w:val="22"/>
        </w:rPr>
        <w:t>parc</w:t>
      </w:r>
      <w:r w:rsidR="005E763B" w:rsidRPr="00122E7F">
        <w:rPr>
          <w:rFonts w:ascii="Arial" w:hAnsi="Arial"/>
          <w:sz w:val="22"/>
          <w:szCs w:val="22"/>
        </w:rPr>
        <w:t xml:space="preserve"> </w:t>
      </w:r>
      <w:r w:rsidR="004A000C" w:rsidRPr="00122E7F">
        <w:rPr>
          <w:rFonts w:ascii="Arial" w:hAnsi="Arial"/>
          <w:sz w:val="22"/>
          <w:szCs w:val="22"/>
        </w:rPr>
        <w:t>« Tino Rossi »</w:t>
      </w:r>
      <w:r w:rsidR="0066687D" w:rsidRPr="00122E7F">
        <w:rPr>
          <w:rFonts w:ascii="Arial" w:hAnsi="Arial"/>
          <w:sz w:val="22"/>
          <w:szCs w:val="22"/>
        </w:rPr>
        <w:t>,</w:t>
      </w:r>
      <w:r w:rsidR="00CF7B60" w:rsidRPr="00122E7F">
        <w:rPr>
          <w:rFonts w:ascii="Arial" w:hAnsi="Arial"/>
          <w:sz w:val="22"/>
          <w:szCs w:val="22"/>
        </w:rPr>
        <w:t xml:space="preserve"> </w:t>
      </w:r>
      <w:r w:rsidR="008B1C6B" w:rsidRPr="00122E7F">
        <w:rPr>
          <w:rFonts w:ascii="Arial" w:hAnsi="Arial"/>
          <w:sz w:val="22"/>
          <w:szCs w:val="22"/>
        </w:rPr>
        <w:t>barrières</w:t>
      </w:r>
      <w:r w:rsidR="0066687D" w:rsidRPr="00122E7F">
        <w:rPr>
          <w:rFonts w:ascii="Arial" w:hAnsi="Arial"/>
          <w:sz w:val="22"/>
          <w:szCs w:val="22"/>
        </w:rPr>
        <w:t xml:space="preserve">, </w:t>
      </w:r>
      <w:r w:rsidRPr="00122E7F">
        <w:rPr>
          <w:rFonts w:ascii="Arial" w:hAnsi="Arial"/>
          <w:sz w:val="22"/>
          <w:szCs w:val="22"/>
        </w:rPr>
        <w:t>caisse automatique, systèmes informatiques</w:t>
      </w:r>
      <w:r w:rsidR="0050222A" w:rsidRPr="00122E7F">
        <w:rPr>
          <w:rFonts w:ascii="Arial" w:hAnsi="Arial"/>
          <w:sz w:val="22"/>
          <w:szCs w:val="22"/>
        </w:rPr>
        <w:t xml:space="preserve">, </w:t>
      </w:r>
      <w:r w:rsidRPr="00122E7F">
        <w:rPr>
          <w:rFonts w:ascii="Arial" w:hAnsi="Arial"/>
          <w:sz w:val="22"/>
          <w:szCs w:val="22"/>
        </w:rPr>
        <w:t>périphériques</w:t>
      </w:r>
      <w:r w:rsidR="0050222A" w:rsidRPr="00122E7F">
        <w:rPr>
          <w:rFonts w:ascii="Arial" w:hAnsi="Arial"/>
          <w:sz w:val="22"/>
          <w:szCs w:val="22"/>
        </w:rPr>
        <w:t xml:space="preserve"> et barrières en acier autour de l’entrée et sorties</w:t>
      </w:r>
      <w:r w:rsidRPr="00122E7F">
        <w:rPr>
          <w:rFonts w:ascii="Arial" w:hAnsi="Arial"/>
          <w:sz w:val="22"/>
          <w:szCs w:val="22"/>
        </w:rPr>
        <w:t>)</w:t>
      </w:r>
      <w:r w:rsidR="0066747C" w:rsidRPr="00122E7F">
        <w:rPr>
          <w:rFonts w:ascii="Arial" w:hAnsi="Arial"/>
          <w:sz w:val="22"/>
          <w:szCs w:val="22"/>
        </w:rPr>
        <w:t xml:space="preserve"> </w:t>
      </w:r>
    </w:p>
    <w:p w14:paraId="0603E605" w14:textId="77777777" w:rsidR="009A51D2" w:rsidRPr="00122E7F" w:rsidRDefault="009A51D2" w:rsidP="009A51D2">
      <w:pPr>
        <w:jc w:val="both"/>
        <w:rPr>
          <w:rFonts w:ascii="Arial" w:hAnsi="Arial"/>
          <w:sz w:val="22"/>
          <w:szCs w:val="22"/>
        </w:rPr>
      </w:pPr>
    </w:p>
    <w:p w14:paraId="5E9C03EA" w14:textId="4FB0367F" w:rsidR="0066747C" w:rsidRPr="00122E7F" w:rsidRDefault="0066747C" w:rsidP="00BC54C4">
      <w:pPr>
        <w:numPr>
          <w:ilvl w:val="0"/>
          <w:numId w:val="3"/>
        </w:numPr>
        <w:jc w:val="both"/>
        <w:rPr>
          <w:rFonts w:ascii="Arial" w:hAnsi="Arial"/>
          <w:sz w:val="22"/>
          <w:szCs w:val="22"/>
        </w:rPr>
      </w:pPr>
      <w:r w:rsidRPr="00122E7F">
        <w:rPr>
          <w:rFonts w:ascii="Arial" w:hAnsi="Arial"/>
          <w:sz w:val="22"/>
          <w:szCs w:val="22"/>
        </w:rPr>
        <w:t>Les travaux de décroutage d</w:t>
      </w:r>
      <w:r w:rsidR="004F3315" w:rsidRPr="00122E7F">
        <w:rPr>
          <w:rFonts w:ascii="Arial" w:hAnsi="Arial"/>
          <w:sz w:val="22"/>
          <w:szCs w:val="22"/>
        </w:rPr>
        <w:t>es</w:t>
      </w:r>
      <w:r w:rsidRPr="00122E7F">
        <w:rPr>
          <w:rFonts w:ascii="Arial" w:hAnsi="Arial"/>
          <w:sz w:val="22"/>
          <w:szCs w:val="22"/>
        </w:rPr>
        <w:t xml:space="preserve"> SAS</w:t>
      </w:r>
      <w:r w:rsidR="004F3315" w:rsidRPr="00122E7F">
        <w:rPr>
          <w:rFonts w:ascii="Arial" w:hAnsi="Arial"/>
          <w:sz w:val="22"/>
          <w:szCs w:val="22"/>
        </w:rPr>
        <w:t xml:space="preserve"> (entrée et sorties)</w:t>
      </w:r>
      <w:r w:rsidRPr="00122E7F">
        <w:rPr>
          <w:rFonts w:ascii="Arial" w:hAnsi="Arial"/>
          <w:sz w:val="22"/>
          <w:szCs w:val="22"/>
        </w:rPr>
        <w:t>, de remblaiement et d’enrobé.</w:t>
      </w:r>
    </w:p>
    <w:p w14:paraId="224F0765" w14:textId="77777777" w:rsidR="0066747C" w:rsidRPr="00122E7F" w:rsidRDefault="0066747C" w:rsidP="0066747C">
      <w:pPr>
        <w:ind w:left="720"/>
        <w:jc w:val="both"/>
        <w:rPr>
          <w:rFonts w:ascii="Arial" w:hAnsi="Arial"/>
          <w:sz w:val="22"/>
          <w:szCs w:val="22"/>
        </w:rPr>
      </w:pPr>
    </w:p>
    <w:p w14:paraId="4CDB69EF" w14:textId="3CAF37D1" w:rsidR="00286B5C" w:rsidRPr="00122E7F" w:rsidRDefault="004F3315" w:rsidP="00BC54C4">
      <w:pPr>
        <w:numPr>
          <w:ilvl w:val="0"/>
          <w:numId w:val="3"/>
        </w:numPr>
        <w:jc w:val="both"/>
        <w:rPr>
          <w:rFonts w:ascii="Arial" w:hAnsi="Arial"/>
          <w:sz w:val="22"/>
          <w:szCs w:val="22"/>
        </w:rPr>
      </w:pPr>
      <w:r w:rsidRPr="00122E7F">
        <w:rPr>
          <w:rFonts w:ascii="Arial" w:hAnsi="Arial"/>
          <w:sz w:val="22"/>
          <w:szCs w:val="22"/>
        </w:rPr>
        <w:t>Les travaux de tranchée et d’</w:t>
      </w:r>
      <w:r w:rsidR="002C2B21" w:rsidRPr="00122E7F">
        <w:rPr>
          <w:rFonts w:ascii="Arial" w:hAnsi="Arial"/>
          <w:sz w:val="22"/>
          <w:szCs w:val="22"/>
        </w:rPr>
        <w:t>i</w:t>
      </w:r>
      <w:r w:rsidR="00286B5C" w:rsidRPr="00122E7F">
        <w:rPr>
          <w:rFonts w:ascii="Arial" w:hAnsi="Arial"/>
          <w:sz w:val="22"/>
          <w:szCs w:val="22"/>
        </w:rPr>
        <w:t>nstallation</w:t>
      </w:r>
      <w:r w:rsidR="004A3D90" w:rsidRPr="00122E7F">
        <w:rPr>
          <w:rFonts w:ascii="Arial" w:hAnsi="Arial"/>
          <w:sz w:val="22"/>
          <w:szCs w:val="22"/>
        </w:rPr>
        <w:t xml:space="preserve"> et de raccordement </w:t>
      </w:r>
      <w:r w:rsidR="00286B5C" w:rsidRPr="00122E7F">
        <w:rPr>
          <w:rFonts w:ascii="Arial" w:hAnsi="Arial"/>
          <w:sz w:val="22"/>
          <w:szCs w:val="22"/>
        </w:rPr>
        <w:t>de nouveaux réseaux</w:t>
      </w:r>
      <w:r w:rsidR="004A3D90" w:rsidRPr="00122E7F">
        <w:rPr>
          <w:rFonts w:ascii="Arial" w:hAnsi="Arial"/>
          <w:sz w:val="22"/>
          <w:szCs w:val="22"/>
        </w:rPr>
        <w:t xml:space="preserve"> DATA et électrique </w:t>
      </w:r>
    </w:p>
    <w:p w14:paraId="187BD12A" w14:textId="77777777" w:rsidR="0066747C" w:rsidRPr="00122E7F" w:rsidRDefault="0066747C" w:rsidP="0066747C">
      <w:pPr>
        <w:jc w:val="both"/>
        <w:rPr>
          <w:rFonts w:ascii="Arial" w:hAnsi="Arial"/>
          <w:sz w:val="22"/>
          <w:szCs w:val="22"/>
        </w:rPr>
      </w:pPr>
    </w:p>
    <w:p w14:paraId="6113FBD7" w14:textId="77777777" w:rsidR="0066747C" w:rsidRPr="00122E7F" w:rsidRDefault="0066747C" w:rsidP="00BC54C4">
      <w:pPr>
        <w:numPr>
          <w:ilvl w:val="0"/>
          <w:numId w:val="3"/>
        </w:numPr>
        <w:jc w:val="both"/>
        <w:rPr>
          <w:rFonts w:ascii="Arial" w:hAnsi="Arial"/>
          <w:sz w:val="22"/>
          <w:szCs w:val="22"/>
        </w:rPr>
      </w:pPr>
      <w:r w:rsidRPr="00122E7F">
        <w:rPr>
          <w:rFonts w:ascii="Arial" w:hAnsi="Arial"/>
          <w:sz w:val="22"/>
          <w:szCs w:val="22"/>
        </w:rPr>
        <w:t xml:space="preserve">La fourniture, la pose et la mise en service des équipements, des systèmes (systèmes et équipements d’entrée/sortie sur le parc </w:t>
      </w:r>
      <w:r w:rsidR="004A000C" w:rsidRPr="00122E7F">
        <w:rPr>
          <w:rFonts w:ascii="Arial" w:hAnsi="Arial"/>
          <w:sz w:val="22"/>
          <w:szCs w:val="22"/>
        </w:rPr>
        <w:t>Tino Rossi</w:t>
      </w:r>
      <w:r w:rsidRPr="00122E7F">
        <w:rPr>
          <w:rFonts w:ascii="Arial" w:hAnsi="Arial"/>
          <w:sz w:val="22"/>
          <w:szCs w:val="22"/>
        </w:rPr>
        <w:t xml:space="preserve">, barrières, caisse automatique, systèmes informatiques et périphériques, contrôle d’accès) ainsi que les travaux de maçonnerie nécessaire au parfait achèvement des travaux. </w:t>
      </w:r>
    </w:p>
    <w:p w14:paraId="56B1612A" w14:textId="77777777" w:rsidR="00EC24BC" w:rsidRPr="00122E7F" w:rsidRDefault="00EC24BC" w:rsidP="00B01B7F">
      <w:pPr>
        <w:jc w:val="both"/>
        <w:rPr>
          <w:rFonts w:ascii="Arial" w:hAnsi="Arial"/>
          <w:sz w:val="22"/>
          <w:szCs w:val="22"/>
        </w:rPr>
      </w:pPr>
    </w:p>
    <w:p w14:paraId="6DE95DF9" w14:textId="77777777" w:rsidR="00CE043F" w:rsidRPr="00122E7F" w:rsidRDefault="00C33CA0" w:rsidP="00BC54C4">
      <w:pPr>
        <w:numPr>
          <w:ilvl w:val="0"/>
          <w:numId w:val="4"/>
        </w:numPr>
        <w:jc w:val="both"/>
        <w:rPr>
          <w:rFonts w:ascii="Arial" w:hAnsi="Arial"/>
          <w:sz w:val="22"/>
          <w:szCs w:val="22"/>
        </w:rPr>
      </w:pPr>
      <w:r w:rsidRPr="00122E7F">
        <w:rPr>
          <w:rFonts w:ascii="Arial" w:hAnsi="Arial"/>
          <w:sz w:val="22"/>
          <w:szCs w:val="22"/>
        </w:rPr>
        <w:t xml:space="preserve">La fourniture, l’installation, le raccordement et la mise en service d’un </w:t>
      </w:r>
      <w:r w:rsidR="009D2BD0" w:rsidRPr="00122E7F">
        <w:rPr>
          <w:rFonts w:ascii="Arial" w:hAnsi="Arial"/>
          <w:sz w:val="22"/>
          <w:szCs w:val="22"/>
        </w:rPr>
        <w:t>système de gestion d</w:t>
      </w:r>
      <w:r w:rsidR="005E763B" w:rsidRPr="00122E7F">
        <w:rPr>
          <w:rFonts w:ascii="Arial" w:hAnsi="Arial"/>
          <w:sz w:val="22"/>
          <w:szCs w:val="22"/>
        </w:rPr>
        <w:t>u</w:t>
      </w:r>
      <w:r w:rsidR="009D2BD0" w:rsidRPr="00122E7F">
        <w:rPr>
          <w:rFonts w:ascii="Arial" w:hAnsi="Arial"/>
          <w:sz w:val="22"/>
          <w:szCs w:val="22"/>
        </w:rPr>
        <w:t xml:space="preserve"> parc</w:t>
      </w:r>
      <w:r w:rsidRPr="00122E7F">
        <w:rPr>
          <w:rFonts w:ascii="Arial" w:hAnsi="Arial"/>
          <w:sz w:val="22"/>
          <w:szCs w:val="22"/>
        </w:rPr>
        <w:t xml:space="preserve">, et son interfaçage avec les réseaux </w:t>
      </w:r>
      <w:r w:rsidR="0066687D" w:rsidRPr="00122E7F">
        <w:rPr>
          <w:rFonts w:ascii="Arial" w:hAnsi="Arial"/>
          <w:sz w:val="22"/>
          <w:szCs w:val="22"/>
        </w:rPr>
        <w:t xml:space="preserve">interne de la </w:t>
      </w:r>
      <w:r w:rsidR="00235AB1" w:rsidRPr="00122E7F">
        <w:rPr>
          <w:rFonts w:ascii="Arial" w:hAnsi="Arial"/>
          <w:sz w:val="22"/>
          <w:szCs w:val="22"/>
        </w:rPr>
        <w:t>CCI DE CORSE</w:t>
      </w:r>
      <w:r w:rsidR="0066687D" w:rsidRPr="00122E7F">
        <w:rPr>
          <w:rFonts w:ascii="Arial" w:hAnsi="Arial"/>
          <w:sz w:val="22"/>
          <w:szCs w:val="22"/>
        </w:rPr>
        <w:t xml:space="preserve"> (serveur parking de la </w:t>
      </w:r>
      <w:r w:rsidR="00235AB1" w:rsidRPr="00122E7F">
        <w:rPr>
          <w:rFonts w:ascii="Arial" w:hAnsi="Arial"/>
          <w:sz w:val="22"/>
          <w:szCs w:val="22"/>
        </w:rPr>
        <w:t>CCI DE CORSE</w:t>
      </w:r>
      <w:r w:rsidR="0066687D" w:rsidRPr="00122E7F">
        <w:rPr>
          <w:rFonts w:ascii="Arial" w:hAnsi="Arial"/>
          <w:sz w:val="22"/>
          <w:szCs w:val="22"/>
        </w:rPr>
        <w:t>)</w:t>
      </w:r>
      <w:r w:rsidRPr="00122E7F">
        <w:rPr>
          <w:rFonts w:ascii="Arial" w:hAnsi="Arial"/>
          <w:sz w:val="22"/>
          <w:szCs w:val="22"/>
        </w:rPr>
        <w:t>.</w:t>
      </w:r>
    </w:p>
    <w:p w14:paraId="2CC711DE" w14:textId="77777777" w:rsidR="00EC24BC" w:rsidRPr="00122E7F" w:rsidRDefault="00EC24BC" w:rsidP="00B01B7F">
      <w:pPr>
        <w:ind w:left="360"/>
        <w:jc w:val="both"/>
        <w:rPr>
          <w:rFonts w:ascii="Arial" w:hAnsi="Arial"/>
          <w:sz w:val="22"/>
          <w:szCs w:val="22"/>
        </w:rPr>
      </w:pPr>
    </w:p>
    <w:p w14:paraId="5BA0BAA9" w14:textId="77777777" w:rsidR="00553671" w:rsidRPr="00122E7F" w:rsidRDefault="002C2B21" w:rsidP="00553671">
      <w:pPr>
        <w:numPr>
          <w:ilvl w:val="0"/>
          <w:numId w:val="4"/>
        </w:numPr>
        <w:jc w:val="both"/>
        <w:rPr>
          <w:rFonts w:ascii="Arial" w:hAnsi="Arial"/>
          <w:sz w:val="22"/>
          <w:szCs w:val="22"/>
        </w:rPr>
      </w:pPr>
      <w:r w:rsidRPr="00122E7F">
        <w:rPr>
          <w:rFonts w:ascii="Arial" w:hAnsi="Arial"/>
          <w:sz w:val="22"/>
          <w:szCs w:val="22"/>
        </w:rPr>
        <w:t xml:space="preserve">La maintenance préventive et curative : </w:t>
      </w:r>
      <w:r w:rsidR="000C3FA7" w:rsidRPr="00122E7F">
        <w:rPr>
          <w:rFonts w:ascii="Arial" w:hAnsi="Arial"/>
          <w:sz w:val="22"/>
          <w:szCs w:val="22"/>
        </w:rPr>
        <w:t xml:space="preserve">établissement d'un contrat proposant un </w:t>
      </w:r>
      <w:r w:rsidRPr="00122E7F">
        <w:rPr>
          <w:rFonts w:ascii="Arial" w:hAnsi="Arial"/>
          <w:sz w:val="22"/>
          <w:szCs w:val="22"/>
        </w:rPr>
        <w:t>descriptif détaillé des opérations de maintenance, série de contrôles et de tests destinés à vérifier le bon état de fonctionnemen</w:t>
      </w:r>
      <w:r w:rsidR="000C3FA7" w:rsidRPr="00122E7F">
        <w:rPr>
          <w:rFonts w:ascii="Arial" w:hAnsi="Arial"/>
          <w:sz w:val="22"/>
          <w:szCs w:val="22"/>
        </w:rPr>
        <w:t>t des équipements et systèmes (</w:t>
      </w:r>
      <w:r w:rsidR="00084CA6" w:rsidRPr="00122E7F">
        <w:rPr>
          <w:rFonts w:ascii="Arial" w:hAnsi="Arial"/>
          <w:sz w:val="22"/>
          <w:szCs w:val="22"/>
        </w:rPr>
        <w:t xml:space="preserve">maintenance des équipements </w:t>
      </w:r>
      <w:r w:rsidR="000C3FA7" w:rsidRPr="00122E7F">
        <w:rPr>
          <w:rFonts w:ascii="Arial" w:hAnsi="Arial"/>
          <w:sz w:val="22"/>
          <w:szCs w:val="22"/>
        </w:rPr>
        <w:t xml:space="preserve">et </w:t>
      </w:r>
      <w:r w:rsidR="00084CA6" w:rsidRPr="00122E7F">
        <w:rPr>
          <w:rFonts w:ascii="Arial" w:hAnsi="Arial"/>
          <w:sz w:val="22"/>
          <w:szCs w:val="22"/>
        </w:rPr>
        <w:t>maintenance logicielle et postes informatiques</w:t>
      </w:r>
      <w:r w:rsidRPr="00122E7F">
        <w:rPr>
          <w:rFonts w:ascii="Arial" w:hAnsi="Arial"/>
          <w:sz w:val="22"/>
          <w:szCs w:val="22"/>
        </w:rPr>
        <w:t>)</w:t>
      </w:r>
      <w:r w:rsidR="000C3FA7" w:rsidRPr="00122E7F">
        <w:rPr>
          <w:rFonts w:ascii="Arial" w:hAnsi="Arial"/>
          <w:sz w:val="22"/>
          <w:szCs w:val="22"/>
        </w:rPr>
        <w:t xml:space="preserve"> programmation et périodicité des visites préventives, modalités des interventions curatives, délais d'intervention, assistance téléphoniqu</w:t>
      </w:r>
      <w:r w:rsidR="006E77FE" w:rsidRPr="00122E7F">
        <w:rPr>
          <w:rFonts w:ascii="Arial" w:hAnsi="Arial"/>
          <w:sz w:val="22"/>
          <w:szCs w:val="22"/>
        </w:rPr>
        <w:t>e</w:t>
      </w:r>
      <w:r w:rsidR="0066747C" w:rsidRPr="00122E7F">
        <w:rPr>
          <w:rFonts w:ascii="Arial" w:hAnsi="Arial"/>
          <w:sz w:val="22"/>
          <w:szCs w:val="22"/>
        </w:rPr>
        <w:t>.</w:t>
      </w:r>
    </w:p>
    <w:p w14:paraId="4025DCD5" w14:textId="77777777" w:rsidR="00553671" w:rsidRPr="00122E7F" w:rsidRDefault="00553671" w:rsidP="00553671">
      <w:pPr>
        <w:pStyle w:val="Paragraphedeliste"/>
        <w:rPr>
          <w:rFonts w:ascii="Arial" w:hAnsi="Arial"/>
          <w:color w:val="EE0000"/>
          <w:sz w:val="22"/>
          <w:szCs w:val="22"/>
        </w:rPr>
      </w:pPr>
    </w:p>
    <w:p w14:paraId="6BAD98DA" w14:textId="77777777" w:rsidR="006E77FE" w:rsidRPr="00122E7F" w:rsidRDefault="006E77FE" w:rsidP="00B01B7F">
      <w:pPr>
        <w:ind w:left="720"/>
        <w:jc w:val="both"/>
        <w:rPr>
          <w:rFonts w:ascii="Arial" w:hAnsi="Arial"/>
          <w:sz w:val="22"/>
          <w:szCs w:val="22"/>
        </w:rPr>
      </w:pPr>
    </w:p>
    <w:p w14:paraId="565B71A2" w14:textId="289BECB3" w:rsidR="00CE722C" w:rsidRPr="00122E7F" w:rsidRDefault="00CE619B" w:rsidP="00CE722C">
      <w:pPr>
        <w:pStyle w:val="Titre1"/>
        <w:rPr>
          <w:rFonts w:cs="Arial"/>
          <w:sz w:val="22"/>
          <w:szCs w:val="22"/>
        </w:rPr>
      </w:pPr>
      <w:bookmarkStart w:id="8" w:name="_Toc379200572"/>
      <w:bookmarkStart w:id="9" w:name="_Toc216422691"/>
      <w:r w:rsidRPr="00122E7F">
        <w:rPr>
          <w:rFonts w:cs="Arial"/>
          <w:sz w:val="22"/>
          <w:szCs w:val="22"/>
        </w:rPr>
        <w:t>Description de l’existant</w:t>
      </w:r>
      <w:bookmarkEnd w:id="8"/>
      <w:bookmarkEnd w:id="9"/>
    </w:p>
    <w:p w14:paraId="5C074F7E" w14:textId="77777777" w:rsidR="00CE619B" w:rsidRPr="00122E7F" w:rsidRDefault="00CE619B" w:rsidP="00B01B7F">
      <w:pPr>
        <w:jc w:val="both"/>
        <w:rPr>
          <w:rFonts w:ascii="Arial" w:hAnsi="Arial"/>
          <w:sz w:val="22"/>
          <w:szCs w:val="22"/>
        </w:rPr>
      </w:pPr>
    </w:p>
    <w:p w14:paraId="6FEE0862" w14:textId="68790A0A" w:rsidR="00CE722C" w:rsidRPr="00122E7F" w:rsidRDefault="00CE722C" w:rsidP="00B01B7F">
      <w:pPr>
        <w:jc w:val="both"/>
        <w:rPr>
          <w:rFonts w:ascii="Arial" w:hAnsi="Arial"/>
          <w:sz w:val="22"/>
          <w:szCs w:val="22"/>
        </w:rPr>
      </w:pPr>
      <w:r w:rsidRPr="00122E7F">
        <w:rPr>
          <w:rFonts w:ascii="Arial" w:hAnsi="Arial"/>
          <w:sz w:val="22"/>
          <w:szCs w:val="22"/>
        </w:rPr>
        <w:t>Le titulaire est tenu de procéder à une vérification exhaustive sur site de l’ensemble des dimensions, profondeurs de fourreaux, hauteurs d’implantation, accès électriques et réseaux existants. Aucune plus-value ne pourra être réclamée pour cause d’erreur de métrés ou d’inadaptation des infrastructures existantes.</w:t>
      </w:r>
    </w:p>
    <w:p w14:paraId="4FD4002A" w14:textId="77777777" w:rsidR="00CE722C" w:rsidRPr="00122E7F" w:rsidRDefault="00CE722C" w:rsidP="00B01B7F">
      <w:pPr>
        <w:jc w:val="both"/>
        <w:rPr>
          <w:rFonts w:ascii="Arial" w:hAnsi="Arial"/>
          <w:sz w:val="22"/>
          <w:szCs w:val="22"/>
        </w:rPr>
      </w:pPr>
    </w:p>
    <w:p w14:paraId="1F816CD1" w14:textId="77777777" w:rsidR="00CE619B" w:rsidRPr="00122E7F" w:rsidRDefault="00027C67" w:rsidP="00B01B7F">
      <w:pPr>
        <w:pStyle w:val="Titre2"/>
        <w:tabs>
          <w:tab w:val="clear" w:pos="851"/>
          <w:tab w:val="left" w:pos="284"/>
        </w:tabs>
        <w:ind w:left="0"/>
        <w:rPr>
          <w:rFonts w:ascii="Arial" w:hAnsi="Arial" w:cs="Arial"/>
          <w:sz w:val="22"/>
          <w:szCs w:val="22"/>
        </w:rPr>
      </w:pPr>
      <w:bookmarkStart w:id="10" w:name="_Toc379200573"/>
      <w:bookmarkStart w:id="11" w:name="_Toc216422692"/>
      <w:r w:rsidRPr="00122E7F">
        <w:rPr>
          <w:rFonts w:ascii="Arial" w:hAnsi="Arial" w:cs="Arial"/>
          <w:sz w:val="22"/>
          <w:szCs w:val="22"/>
        </w:rPr>
        <w:t>Contexte</w:t>
      </w:r>
      <w:bookmarkEnd w:id="10"/>
      <w:bookmarkEnd w:id="11"/>
    </w:p>
    <w:p w14:paraId="433851D0" w14:textId="77777777" w:rsidR="005A74F4" w:rsidRPr="00122E7F" w:rsidRDefault="005A74F4" w:rsidP="00B01B7F">
      <w:pPr>
        <w:jc w:val="both"/>
        <w:rPr>
          <w:rFonts w:ascii="Arial" w:hAnsi="Arial"/>
          <w:sz w:val="22"/>
          <w:szCs w:val="22"/>
        </w:rPr>
      </w:pPr>
    </w:p>
    <w:p w14:paraId="62A761C4" w14:textId="77777777" w:rsidR="00CE619B" w:rsidRPr="00122E7F" w:rsidRDefault="00027C67" w:rsidP="00BC54C4">
      <w:pPr>
        <w:pStyle w:val="Paragraphedeliste"/>
        <w:numPr>
          <w:ilvl w:val="0"/>
          <w:numId w:val="66"/>
        </w:numPr>
        <w:jc w:val="both"/>
        <w:rPr>
          <w:rFonts w:ascii="Arial" w:hAnsi="Arial"/>
          <w:b/>
          <w:color w:val="0070C0"/>
          <w:sz w:val="22"/>
          <w:szCs w:val="22"/>
          <w:u w:val="single"/>
        </w:rPr>
      </w:pPr>
      <w:r w:rsidRPr="00122E7F">
        <w:rPr>
          <w:rFonts w:ascii="Arial" w:hAnsi="Arial"/>
          <w:b/>
          <w:color w:val="0070C0"/>
          <w:sz w:val="22"/>
          <w:szCs w:val="22"/>
          <w:u w:val="single"/>
        </w:rPr>
        <w:t xml:space="preserve">PARC </w:t>
      </w:r>
      <w:r w:rsidR="004A000C" w:rsidRPr="00122E7F">
        <w:rPr>
          <w:rFonts w:ascii="Arial" w:hAnsi="Arial"/>
          <w:b/>
          <w:color w:val="0070C0"/>
          <w:sz w:val="22"/>
          <w:szCs w:val="22"/>
          <w:u w:val="single"/>
        </w:rPr>
        <w:t>TINO ROSSI</w:t>
      </w:r>
      <w:r w:rsidR="000926A3" w:rsidRPr="00122E7F">
        <w:rPr>
          <w:rFonts w:ascii="Arial" w:hAnsi="Arial"/>
          <w:b/>
          <w:color w:val="0070C0"/>
          <w:sz w:val="22"/>
          <w:szCs w:val="22"/>
          <w:u w:val="single"/>
        </w:rPr>
        <w:t xml:space="preserve"> </w:t>
      </w:r>
    </w:p>
    <w:p w14:paraId="4A5E87CD" w14:textId="77777777" w:rsidR="00CE619B" w:rsidRPr="00122E7F" w:rsidRDefault="007B67F9" w:rsidP="00B01B7F">
      <w:pPr>
        <w:pStyle w:val="Titre3"/>
        <w:rPr>
          <w:sz w:val="22"/>
          <w:szCs w:val="22"/>
        </w:rPr>
      </w:pPr>
      <w:bookmarkStart w:id="12" w:name="_Toc379200574"/>
      <w:bookmarkStart w:id="13" w:name="_Toc216422693"/>
      <w:r w:rsidRPr="00122E7F">
        <w:rPr>
          <w:sz w:val="22"/>
          <w:szCs w:val="22"/>
        </w:rPr>
        <w:t xml:space="preserve">1. </w:t>
      </w:r>
      <w:r w:rsidR="00CE619B" w:rsidRPr="00122E7F">
        <w:rPr>
          <w:sz w:val="22"/>
          <w:szCs w:val="22"/>
        </w:rPr>
        <w:t>Parc</w:t>
      </w:r>
      <w:bookmarkEnd w:id="12"/>
      <w:r w:rsidR="005A74F4" w:rsidRPr="00122E7F">
        <w:rPr>
          <w:sz w:val="22"/>
          <w:szCs w:val="22"/>
        </w:rPr>
        <w:t xml:space="preserve"> public</w:t>
      </w:r>
      <w:bookmarkEnd w:id="13"/>
    </w:p>
    <w:p w14:paraId="278C9705" w14:textId="547C4794" w:rsidR="00CE619B" w:rsidRPr="00122E7F" w:rsidRDefault="00CE619B" w:rsidP="00B01B7F">
      <w:pPr>
        <w:jc w:val="both"/>
        <w:rPr>
          <w:rFonts w:ascii="Arial" w:hAnsi="Arial"/>
          <w:sz w:val="22"/>
          <w:szCs w:val="22"/>
        </w:rPr>
      </w:pPr>
      <w:r w:rsidRPr="00122E7F">
        <w:rPr>
          <w:rFonts w:ascii="Arial" w:hAnsi="Arial"/>
          <w:sz w:val="22"/>
          <w:szCs w:val="22"/>
        </w:rPr>
        <w:t xml:space="preserve">Les équipements de voie du parc </w:t>
      </w:r>
      <w:r w:rsidR="00286B5C" w:rsidRPr="00122E7F">
        <w:rPr>
          <w:rFonts w:ascii="Arial" w:hAnsi="Arial"/>
          <w:sz w:val="22"/>
          <w:szCs w:val="22"/>
        </w:rPr>
        <w:t>public</w:t>
      </w:r>
      <w:r w:rsidRPr="00122E7F">
        <w:rPr>
          <w:rFonts w:ascii="Arial" w:hAnsi="Arial"/>
          <w:sz w:val="22"/>
          <w:szCs w:val="22"/>
        </w:rPr>
        <w:t xml:space="preserve"> sont les boucles de détections magnétiques, les détecteurs associés, les barrières (S</w:t>
      </w:r>
      <w:r w:rsidR="0066747C" w:rsidRPr="00122E7F">
        <w:rPr>
          <w:rFonts w:ascii="Arial" w:hAnsi="Arial"/>
          <w:sz w:val="22"/>
          <w:szCs w:val="22"/>
        </w:rPr>
        <w:t>AS</w:t>
      </w:r>
      <w:r w:rsidRPr="00122E7F">
        <w:rPr>
          <w:rFonts w:ascii="Arial" w:hAnsi="Arial"/>
          <w:sz w:val="22"/>
          <w:szCs w:val="22"/>
        </w:rPr>
        <w:t>).</w:t>
      </w:r>
    </w:p>
    <w:p w14:paraId="578A6299" w14:textId="77777777" w:rsidR="00EC24BC" w:rsidRPr="00122E7F" w:rsidRDefault="00EC24BC" w:rsidP="00B01B7F">
      <w:pPr>
        <w:jc w:val="both"/>
        <w:rPr>
          <w:rFonts w:ascii="Arial" w:hAnsi="Arial"/>
          <w:sz w:val="22"/>
          <w:szCs w:val="22"/>
        </w:rPr>
      </w:pPr>
    </w:p>
    <w:p w14:paraId="72F561DE" w14:textId="77777777" w:rsidR="00CE619B" w:rsidRPr="00122E7F" w:rsidRDefault="00EC24BC" w:rsidP="00B01B7F">
      <w:pPr>
        <w:jc w:val="both"/>
        <w:rPr>
          <w:rFonts w:ascii="Arial" w:hAnsi="Arial"/>
          <w:sz w:val="22"/>
          <w:szCs w:val="22"/>
        </w:rPr>
      </w:pPr>
      <w:r w:rsidRPr="00122E7F">
        <w:rPr>
          <w:rFonts w:ascii="Arial" w:hAnsi="Arial"/>
          <w:sz w:val="22"/>
          <w:szCs w:val="22"/>
        </w:rPr>
        <w:t>L’accès</w:t>
      </w:r>
      <w:r w:rsidR="00CE619B" w:rsidRPr="00122E7F">
        <w:rPr>
          <w:rFonts w:ascii="Arial" w:hAnsi="Arial"/>
          <w:sz w:val="22"/>
          <w:szCs w:val="22"/>
        </w:rPr>
        <w:t xml:space="preserve"> se compose des éléments suivants :</w:t>
      </w:r>
    </w:p>
    <w:p w14:paraId="4AB87D21" w14:textId="77777777" w:rsidR="0047300A" w:rsidRPr="00122E7F" w:rsidRDefault="0047300A" w:rsidP="00B01B7F">
      <w:pPr>
        <w:jc w:val="both"/>
        <w:rPr>
          <w:rFonts w:ascii="Arial" w:hAnsi="Arial"/>
          <w:sz w:val="22"/>
          <w:szCs w:val="22"/>
        </w:rPr>
      </w:pPr>
    </w:p>
    <w:p w14:paraId="22A54204" w14:textId="77777777" w:rsidR="00CE619B" w:rsidRPr="00122E7F" w:rsidRDefault="00CE619B" w:rsidP="00BC54C4">
      <w:pPr>
        <w:numPr>
          <w:ilvl w:val="0"/>
          <w:numId w:val="3"/>
        </w:numPr>
        <w:jc w:val="both"/>
        <w:rPr>
          <w:rFonts w:ascii="Arial" w:hAnsi="Arial"/>
          <w:sz w:val="22"/>
          <w:szCs w:val="22"/>
        </w:rPr>
      </w:pPr>
      <w:r w:rsidRPr="00122E7F">
        <w:rPr>
          <w:rFonts w:ascii="Arial" w:hAnsi="Arial"/>
          <w:sz w:val="22"/>
          <w:szCs w:val="22"/>
        </w:rPr>
        <w:t>En entrée</w:t>
      </w:r>
      <w:r w:rsidR="000926A3" w:rsidRPr="00122E7F">
        <w:rPr>
          <w:rFonts w:ascii="Arial" w:hAnsi="Arial"/>
          <w:sz w:val="22"/>
          <w:szCs w:val="22"/>
        </w:rPr>
        <w:t xml:space="preserve"> </w:t>
      </w:r>
      <w:r w:rsidR="004947C2" w:rsidRPr="00122E7F">
        <w:rPr>
          <w:rFonts w:ascii="Arial" w:hAnsi="Arial"/>
          <w:sz w:val="22"/>
          <w:szCs w:val="22"/>
        </w:rPr>
        <w:t>(</w:t>
      </w:r>
      <w:r w:rsidR="004947C2" w:rsidRPr="00122E7F">
        <w:rPr>
          <w:rFonts w:ascii="Arial" w:hAnsi="Arial"/>
          <w:i/>
          <w:sz w:val="22"/>
          <w:szCs w:val="22"/>
        </w:rPr>
        <w:t xml:space="preserve">quantité : </w:t>
      </w:r>
      <w:r w:rsidR="000926A3" w:rsidRPr="00122E7F">
        <w:rPr>
          <w:rFonts w:ascii="Arial" w:hAnsi="Arial"/>
          <w:i/>
          <w:sz w:val="22"/>
          <w:szCs w:val="22"/>
        </w:rPr>
        <w:t>1</w:t>
      </w:r>
      <w:r w:rsidR="004947C2" w:rsidRPr="00122E7F">
        <w:rPr>
          <w:rFonts w:ascii="Arial" w:hAnsi="Arial"/>
          <w:sz w:val="22"/>
          <w:szCs w:val="22"/>
        </w:rPr>
        <w:t>)</w:t>
      </w:r>
      <w:r w:rsidRPr="00122E7F">
        <w:rPr>
          <w:rFonts w:ascii="Arial" w:hAnsi="Arial"/>
          <w:sz w:val="22"/>
          <w:szCs w:val="22"/>
        </w:rPr>
        <w:t> :</w:t>
      </w:r>
    </w:p>
    <w:p w14:paraId="38E263ED" w14:textId="77777777" w:rsidR="0066687D" w:rsidRPr="00122E7F" w:rsidRDefault="0066687D" w:rsidP="00B01B7F">
      <w:pPr>
        <w:jc w:val="both"/>
        <w:rPr>
          <w:rFonts w:ascii="Arial" w:hAnsi="Arial"/>
          <w:sz w:val="22"/>
          <w:szCs w:val="22"/>
        </w:rPr>
      </w:pPr>
    </w:p>
    <w:p w14:paraId="60205815" w14:textId="77777777" w:rsidR="00CF3FD7" w:rsidRPr="00122E7F" w:rsidRDefault="00EC24BC" w:rsidP="00B01B7F">
      <w:pPr>
        <w:jc w:val="both"/>
        <w:rPr>
          <w:rFonts w:ascii="Arial" w:hAnsi="Arial"/>
          <w:sz w:val="22"/>
          <w:szCs w:val="22"/>
        </w:rPr>
      </w:pPr>
      <w:r w:rsidRPr="00122E7F">
        <w:rPr>
          <w:rFonts w:ascii="Arial" w:hAnsi="Arial"/>
          <w:sz w:val="22"/>
          <w:szCs w:val="22"/>
        </w:rPr>
        <w:t>Un c</w:t>
      </w:r>
      <w:r w:rsidR="00CF3FD7" w:rsidRPr="00122E7F">
        <w:rPr>
          <w:rFonts w:ascii="Arial" w:hAnsi="Arial"/>
          <w:sz w:val="22"/>
          <w:szCs w:val="22"/>
        </w:rPr>
        <w:t>henal</w:t>
      </w:r>
      <w:r w:rsidR="00CF7B60" w:rsidRPr="00122E7F">
        <w:rPr>
          <w:rFonts w:ascii="Arial" w:hAnsi="Arial"/>
          <w:sz w:val="22"/>
          <w:szCs w:val="22"/>
        </w:rPr>
        <w:t xml:space="preserve"> (</w:t>
      </w:r>
      <w:r w:rsidR="000926A3" w:rsidRPr="00122E7F">
        <w:rPr>
          <w:rFonts w:ascii="Arial" w:hAnsi="Arial"/>
          <w:sz w:val="22"/>
          <w:szCs w:val="22"/>
        </w:rPr>
        <w:t>1</w:t>
      </w:r>
      <w:r w:rsidR="00CF7B60" w:rsidRPr="00122E7F">
        <w:rPr>
          <w:rFonts w:ascii="Arial" w:hAnsi="Arial"/>
          <w:sz w:val="22"/>
          <w:szCs w:val="22"/>
        </w:rPr>
        <w:t>)</w:t>
      </w:r>
      <w:r w:rsidR="00CF3FD7" w:rsidRPr="00122E7F">
        <w:rPr>
          <w:rFonts w:ascii="Arial" w:hAnsi="Arial"/>
          <w:sz w:val="22"/>
          <w:szCs w:val="22"/>
        </w:rPr>
        <w:t xml:space="preserve"> </w:t>
      </w:r>
      <w:r w:rsidRPr="00122E7F">
        <w:rPr>
          <w:rFonts w:ascii="Arial" w:hAnsi="Arial"/>
          <w:sz w:val="22"/>
          <w:szCs w:val="22"/>
        </w:rPr>
        <w:t xml:space="preserve">d’accès </w:t>
      </w:r>
      <w:r w:rsidR="00CF3FD7" w:rsidRPr="00122E7F">
        <w:rPr>
          <w:rFonts w:ascii="Arial" w:hAnsi="Arial"/>
          <w:sz w:val="22"/>
          <w:szCs w:val="22"/>
        </w:rPr>
        <w:t>dispose :</w:t>
      </w:r>
    </w:p>
    <w:p w14:paraId="53E0076D" w14:textId="77777777" w:rsidR="00CF3FD7" w:rsidRPr="00122E7F" w:rsidRDefault="00CF3FD7" w:rsidP="00B01B7F">
      <w:pPr>
        <w:jc w:val="both"/>
        <w:rPr>
          <w:rFonts w:ascii="Arial" w:hAnsi="Arial"/>
          <w:sz w:val="22"/>
          <w:szCs w:val="22"/>
        </w:rPr>
      </w:pPr>
    </w:p>
    <w:p w14:paraId="5489CCB8" w14:textId="77777777" w:rsidR="00CF3FD7" w:rsidRPr="00122E7F" w:rsidRDefault="00EC24BC" w:rsidP="00B01B7F">
      <w:pPr>
        <w:jc w:val="both"/>
        <w:rPr>
          <w:rFonts w:ascii="Arial" w:hAnsi="Arial"/>
          <w:sz w:val="22"/>
          <w:szCs w:val="22"/>
        </w:rPr>
      </w:pPr>
      <w:r w:rsidRPr="00122E7F">
        <w:rPr>
          <w:rFonts w:ascii="Arial" w:hAnsi="Arial"/>
          <w:sz w:val="22"/>
          <w:szCs w:val="22"/>
        </w:rPr>
        <w:t>- D</w:t>
      </w:r>
      <w:r w:rsidR="00CF3FD7" w:rsidRPr="00122E7F">
        <w:rPr>
          <w:rFonts w:ascii="Arial" w:hAnsi="Arial"/>
          <w:sz w:val="22"/>
          <w:szCs w:val="22"/>
        </w:rPr>
        <w:t>'un</w:t>
      </w:r>
      <w:r w:rsidR="000926A3" w:rsidRPr="00122E7F">
        <w:rPr>
          <w:rFonts w:ascii="Arial" w:hAnsi="Arial"/>
          <w:sz w:val="22"/>
          <w:szCs w:val="22"/>
        </w:rPr>
        <w:t xml:space="preserve"> seul</w:t>
      </w:r>
      <w:r w:rsidR="00CF3FD7" w:rsidRPr="00122E7F">
        <w:rPr>
          <w:rFonts w:ascii="Arial" w:hAnsi="Arial"/>
          <w:sz w:val="22"/>
          <w:szCs w:val="22"/>
        </w:rPr>
        <w:t xml:space="preserve"> « sas » (2 barrières, des boucles magnétiques au sol)</w:t>
      </w:r>
      <w:r w:rsidR="00FE46CD" w:rsidRPr="00122E7F">
        <w:rPr>
          <w:rFonts w:ascii="Arial" w:hAnsi="Arial"/>
          <w:sz w:val="22"/>
          <w:szCs w:val="22"/>
        </w:rPr>
        <w:t>,</w:t>
      </w:r>
    </w:p>
    <w:p w14:paraId="49498C22" w14:textId="381A3479" w:rsidR="009A51D2" w:rsidRPr="00122E7F" w:rsidRDefault="00EC24BC" w:rsidP="00B01B7F">
      <w:pPr>
        <w:jc w:val="both"/>
        <w:rPr>
          <w:rFonts w:ascii="Arial" w:hAnsi="Arial"/>
          <w:sz w:val="22"/>
          <w:szCs w:val="22"/>
        </w:rPr>
      </w:pPr>
      <w:r w:rsidRPr="00122E7F">
        <w:rPr>
          <w:rFonts w:ascii="Arial" w:hAnsi="Arial"/>
          <w:sz w:val="22"/>
          <w:szCs w:val="22"/>
        </w:rPr>
        <w:t>- D</w:t>
      </w:r>
      <w:r w:rsidR="0050222A" w:rsidRPr="00122E7F">
        <w:rPr>
          <w:rFonts w:ascii="Arial" w:hAnsi="Arial"/>
          <w:sz w:val="22"/>
          <w:szCs w:val="22"/>
        </w:rPr>
        <w:t>e deux</w:t>
      </w:r>
      <w:r w:rsidR="00417497" w:rsidRPr="00122E7F">
        <w:rPr>
          <w:rFonts w:ascii="Arial" w:hAnsi="Arial"/>
          <w:sz w:val="22"/>
          <w:szCs w:val="22"/>
        </w:rPr>
        <w:t xml:space="preserve"> </w:t>
      </w:r>
      <w:r w:rsidR="00CF3FD7" w:rsidRPr="00122E7F">
        <w:rPr>
          <w:rFonts w:ascii="Arial" w:hAnsi="Arial"/>
          <w:sz w:val="22"/>
          <w:szCs w:val="22"/>
        </w:rPr>
        <w:t>borne</w:t>
      </w:r>
      <w:r w:rsidR="0050222A" w:rsidRPr="00122E7F">
        <w:rPr>
          <w:rFonts w:ascii="Arial" w:hAnsi="Arial"/>
          <w:sz w:val="22"/>
          <w:szCs w:val="22"/>
        </w:rPr>
        <w:t>s</w:t>
      </w:r>
      <w:r w:rsidR="00CF3FD7" w:rsidRPr="00122E7F">
        <w:rPr>
          <w:rFonts w:ascii="Arial" w:hAnsi="Arial"/>
          <w:sz w:val="22"/>
          <w:szCs w:val="22"/>
        </w:rPr>
        <w:t xml:space="preserve"> d’entrée avec interphone</w:t>
      </w:r>
      <w:r w:rsidR="0050222A" w:rsidRPr="00122E7F">
        <w:rPr>
          <w:rFonts w:ascii="Arial" w:hAnsi="Arial"/>
          <w:sz w:val="22"/>
          <w:szCs w:val="22"/>
        </w:rPr>
        <w:t>s</w:t>
      </w:r>
    </w:p>
    <w:p w14:paraId="2591D144" w14:textId="77777777" w:rsidR="0050222A" w:rsidRPr="00122E7F" w:rsidRDefault="0050222A" w:rsidP="0050222A">
      <w:pPr>
        <w:jc w:val="both"/>
        <w:rPr>
          <w:rFonts w:ascii="Arial" w:hAnsi="Arial"/>
          <w:sz w:val="22"/>
          <w:szCs w:val="22"/>
        </w:rPr>
      </w:pPr>
      <w:r w:rsidRPr="00122E7F">
        <w:rPr>
          <w:rFonts w:ascii="Arial" w:hAnsi="Arial"/>
          <w:sz w:val="22"/>
          <w:szCs w:val="22"/>
        </w:rPr>
        <w:t>- De 1 borne pour la reconnaissance de plaque minéralogique (entrée)</w:t>
      </w:r>
    </w:p>
    <w:p w14:paraId="6F5F93DC" w14:textId="77273A68" w:rsidR="00354DD6" w:rsidRPr="00122E7F" w:rsidRDefault="00354DD6">
      <w:pPr>
        <w:overflowPunct/>
        <w:autoSpaceDE/>
        <w:autoSpaceDN/>
        <w:adjustRightInd/>
        <w:textAlignment w:val="auto"/>
        <w:rPr>
          <w:rFonts w:ascii="Arial" w:hAnsi="Arial"/>
          <w:sz w:val="22"/>
          <w:szCs w:val="22"/>
        </w:rPr>
      </w:pPr>
    </w:p>
    <w:p w14:paraId="40B862DF" w14:textId="77777777" w:rsidR="005C06A2" w:rsidRPr="00122E7F" w:rsidRDefault="005C06A2" w:rsidP="00BC54C4">
      <w:pPr>
        <w:numPr>
          <w:ilvl w:val="0"/>
          <w:numId w:val="3"/>
        </w:numPr>
        <w:jc w:val="both"/>
        <w:rPr>
          <w:rFonts w:ascii="Arial" w:hAnsi="Arial"/>
          <w:sz w:val="22"/>
          <w:szCs w:val="22"/>
        </w:rPr>
      </w:pPr>
      <w:r w:rsidRPr="00122E7F">
        <w:rPr>
          <w:rFonts w:ascii="Arial" w:hAnsi="Arial"/>
          <w:sz w:val="22"/>
          <w:szCs w:val="22"/>
        </w:rPr>
        <w:t>En sortie (</w:t>
      </w:r>
      <w:r w:rsidRPr="00122E7F">
        <w:rPr>
          <w:rFonts w:ascii="Arial" w:hAnsi="Arial"/>
          <w:i/>
          <w:sz w:val="22"/>
          <w:szCs w:val="22"/>
        </w:rPr>
        <w:t>quantité : 2</w:t>
      </w:r>
      <w:r w:rsidRPr="00122E7F">
        <w:rPr>
          <w:rFonts w:ascii="Arial" w:hAnsi="Arial"/>
          <w:sz w:val="22"/>
          <w:szCs w:val="22"/>
        </w:rPr>
        <w:t>) :</w:t>
      </w:r>
    </w:p>
    <w:p w14:paraId="7CB5D9E7" w14:textId="77777777" w:rsidR="005C06A2" w:rsidRPr="00122E7F" w:rsidRDefault="005C06A2" w:rsidP="00B01B7F">
      <w:pPr>
        <w:jc w:val="both"/>
        <w:rPr>
          <w:rFonts w:ascii="Arial" w:hAnsi="Arial"/>
          <w:sz w:val="22"/>
          <w:szCs w:val="22"/>
        </w:rPr>
      </w:pPr>
    </w:p>
    <w:p w14:paraId="67756B67" w14:textId="0E2E1CDC" w:rsidR="005C06A2" w:rsidRPr="00122E7F" w:rsidRDefault="005C06A2" w:rsidP="00B01B7F">
      <w:pPr>
        <w:jc w:val="both"/>
        <w:rPr>
          <w:rFonts w:ascii="Arial" w:hAnsi="Arial"/>
          <w:sz w:val="22"/>
          <w:szCs w:val="22"/>
        </w:rPr>
      </w:pPr>
      <w:r w:rsidRPr="00122E7F">
        <w:rPr>
          <w:rFonts w:ascii="Arial" w:hAnsi="Arial"/>
          <w:sz w:val="22"/>
          <w:szCs w:val="22"/>
        </w:rPr>
        <w:t xml:space="preserve">- Deux « sas » </w:t>
      </w:r>
      <w:r w:rsidR="00655787">
        <w:rPr>
          <w:rFonts w:ascii="Arial" w:hAnsi="Arial"/>
          <w:sz w:val="22"/>
          <w:szCs w:val="22"/>
        </w:rPr>
        <w:t xml:space="preserve">sortie </w:t>
      </w:r>
      <w:r w:rsidRPr="00122E7F">
        <w:rPr>
          <w:rFonts w:ascii="Arial" w:hAnsi="Arial"/>
          <w:sz w:val="22"/>
          <w:szCs w:val="22"/>
        </w:rPr>
        <w:t>(4 barrières, des boucles magnétiques au sol),</w:t>
      </w:r>
    </w:p>
    <w:p w14:paraId="1EA62B42" w14:textId="77777777" w:rsidR="000926A3" w:rsidRPr="00122E7F" w:rsidRDefault="009A51D2" w:rsidP="00B01B7F">
      <w:pPr>
        <w:jc w:val="both"/>
        <w:rPr>
          <w:rFonts w:ascii="Arial" w:hAnsi="Arial"/>
          <w:sz w:val="22"/>
          <w:szCs w:val="22"/>
        </w:rPr>
      </w:pPr>
      <w:r w:rsidRPr="00122E7F">
        <w:rPr>
          <w:rFonts w:ascii="Arial" w:hAnsi="Arial"/>
          <w:sz w:val="22"/>
          <w:szCs w:val="22"/>
        </w:rPr>
        <w:t xml:space="preserve">- </w:t>
      </w:r>
      <w:r w:rsidR="005C06A2" w:rsidRPr="00122E7F">
        <w:rPr>
          <w:rFonts w:ascii="Arial" w:hAnsi="Arial"/>
          <w:sz w:val="22"/>
          <w:szCs w:val="22"/>
        </w:rPr>
        <w:t>Deux</w:t>
      </w:r>
      <w:r w:rsidR="000926A3" w:rsidRPr="00122E7F">
        <w:rPr>
          <w:rFonts w:ascii="Arial" w:hAnsi="Arial"/>
          <w:sz w:val="22"/>
          <w:szCs w:val="22"/>
        </w:rPr>
        <w:t xml:space="preserve"> bor</w:t>
      </w:r>
      <w:r w:rsidR="002957CE" w:rsidRPr="00122E7F">
        <w:rPr>
          <w:rFonts w:ascii="Arial" w:hAnsi="Arial"/>
          <w:sz w:val="22"/>
          <w:szCs w:val="22"/>
        </w:rPr>
        <w:t>ne</w:t>
      </w:r>
      <w:r w:rsidR="005C06A2" w:rsidRPr="00122E7F">
        <w:rPr>
          <w:rFonts w:ascii="Arial" w:hAnsi="Arial"/>
          <w:sz w:val="22"/>
          <w:szCs w:val="22"/>
        </w:rPr>
        <w:t>s</w:t>
      </w:r>
      <w:r w:rsidR="002957CE" w:rsidRPr="00122E7F">
        <w:rPr>
          <w:rFonts w:ascii="Arial" w:hAnsi="Arial"/>
          <w:sz w:val="22"/>
          <w:szCs w:val="22"/>
        </w:rPr>
        <w:t xml:space="preserve"> sortie</w:t>
      </w:r>
      <w:r w:rsidR="005C06A2" w:rsidRPr="00122E7F">
        <w:rPr>
          <w:rFonts w:ascii="Arial" w:hAnsi="Arial"/>
          <w:sz w:val="22"/>
          <w:szCs w:val="22"/>
        </w:rPr>
        <w:t>s</w:t>
      </w:r>
      <w:r w:rsidR="002957CE" w:rsidRPr="00122E7F">
        <w:rPr>
          <w:rFonts w:ascii="Arial" w:hAnsi="Arial"/>
          <w:sz w:val="22"/>
          <w:szCs w:val="22"/>
        </w:rPr>
        <w:t xml:space="preserve"> avec un interphone, </w:t>
      </w:r>
      <w:r w:rsidR="000926A3" w:rsidRPr="00122E7F">
        <w:rPr>
          <w:rFonts w:ascii="Arial" w:hAnsi="Arial"/>
          <w:sz w:val="22"/>
          <w:szCs w:val="22"/>
        </w:rPr>
        <w:t>paiement par Carte Bancair</w:t>
      </w:r>
      <w:r w:rsidR="005C06A2" w:rsidRPr="00122E7F">
        <w:rPr>
          <w:rFonts w:ascii="Arial" w:hAnsi="Arial"/>
          <w:sz w:val="22"/>
          <w:szCs w:val="22"/>
        </w:rPr>
        <w:t>e</w:t>
      </w:r>
    </w:p>
    <w:p w14:paraId="67D63879" w14:textId="5A9111CF" w:rsidR="00FE46CD" w:rsidRPr="00122E7F" w:rsidRDefault="002957CE" w:rsidP="00B01B7F">
      <w:pPr>
        <w:jc w:val="both"/>
        <w:rPr>
          <w:rFonts w:ascii="Arial" w:hAnsi="Arial"/>
          <w:sz w:val="22"/>
          <w:szCs w:val="22"/>
        </w:rPr>
      </w:pPr>
      <w:r w:rsidRPr="00122E7F">
        <w:rPr>
          <w:rFonts w:ascii="Arial" w:hAnsi="Arial"/>
          <w:sz w:val="22"/>
          <w:szCs w:val="22"/>
        </w:rPr>
        <w:t>- De 2 bornes pour la reconnaissance de plaque minéralogique (sortie</w:t>
      </w:r>
      <w:r w:rsidR="0050222A" w:rsidRPr="00122E7F">
        <w:rPr>
          <w:rFonts w:ascii="Arial" w:hAnsi="Arial"/>
          <w:sz w:val="22"/>
          <w:szCs w:val="22"/>
        </w:rPr>
        <w:t>)</w:t>
      </w:r>
    </w:p>
    <w:p w14:paraId="09321D01" w14:textId="77777777" w:rsidR="00B43F76" w:rsidRPr="00655787" w:rsidRDefault="007B67F9" w:rsidP="00B01B7F">
      <w:pPr>
        <w:pStyle w:val="Titre3"/>
        <w:rPr>
          <w:b w:val="0"/>
          <w:bCs/>
          <w:sz w:val="22"/>
          <w:szCs w:val="22"/>
        </w:rPr>
      </w:pPr>
      <w:bookmarkStart w:id="14" w:name="_Toc379200578"/>
      <w:bookmarkStart w:id="15" w:name="_Toc216422694"/>
      <w:r w:rsidRPr="00122E7F">
        <w:rPr>
          <w:sz w:val="22"/>
          <w:szCs w:val="22"/>
        </w:rPr>
        <w:t xml:space="preserve">2. </w:t>
      </w:r>
      <w:r w:rsidR="00C41108" w:rsidRPr="00122E7F">
        <w:rPr>
          <w:sz w:val="22"/>
          <w:szCs w:val="22"/>
        </w:rPr>
        <w:t>E</w:t>
      </w:r>
      <w:r w:rsidR="00B43F76" w:rsidRPr="00122E7F">
        <w:rPr>
          <w:sz w:val="22"/>
          <w:szCs w:val="22"/>
        </w:rPr>
        <w:t>quipements et systèmes</w:t>
      </w:r>
      <w:bookmarkEnd w:id="14"/>
      <w:bookmarkEnd w:id="15"/>
    </w:p>
    <w:p w14:paraId="628F6157" w14:textId="77777777" w:rsidR="00B43F76" w:rsidRPr="00122E7F" w:rsidRDefault="007B67F9" w:rsidP="00B01B7F">
      <w:pPr>
        <w:pStyle w:val="Titre4"/>
        <w:numPr>
          <w:ilvl w:val="0"/>
          <w:numId w:val="0"/>
        </w:numPr>
        <w:jc w:val="both"/>
        <w:rPr>
          <w:rFonts w:ascii="Arial" w:hAnsi="Arial" w:cs="Arial"/>
          <w:b/>
          <w:sz w:val="22"/>
          <w:szCs w:val="22"/>
        </w:rPr>
      </w:pPr>
      <w:bookmarkStart w:id="16" w:name="_Toc216422695"/>
      <w:r w:rsidRPr="00122E7F">
        <w:rPr>
          <w:rFonts w:ascii="Arial" w:hAnsi="Arial" w:cs="Arial"/>
          <w:b/>
          <w:sz w:val="22"/>
          <w:szCs w:val="22"/>
        </w:rPr>
        <w:t xml:space="preserve">a. </w:t>
      </w:r>
      <w:r w:rsidR="00B43F76" w:rsidRPr="00122E7F">
        <w:rPr>
          <w:rFonts w:ascii="Arial" w:hAnsi="Arial" w:cs="Arial"/>
          <w:b/>
          <w:sz w:val="22"/>
          <w:szCs w:val="22"/>
        </w:rPr>
        <w:t>Caisse automatique</w:t>
      </w:r>
      <w:r w:rsidRPr="00122E7F">
        <w:rPr>
          <w:rFonts w:ascii="Arial" w:hAnsi="Arial" w:cs="Arial"/>
          <w:b/>
          <w:sz w:val="22"/>
          <w:szCs w:val="22"/>
        </w:rPr>
        <w:t xml:space="preserve"> :</w:t>
      </w:r>
      <w:bookmarkEnd w:id="16"/>
    </w:p>
    <w:p w14:paraId="3196265D" w14:textId="77777777" w:rsidR="007B67F9" w:rsidRPr="00122E7F" w:rsidRDefault="007B67F9" w:rsidP="00B01B7F">
      <w:pPr>
        <w:jc w:val="both"/>
        <w:rPr>
          <w:rFonts w:ascii="Arial" w:hAnsi="Arial"/>
          <w:sz w:val="22"/>
          <w:szCs w:val="22"/>
        </w:rPr>
      </w:pPr>
    </w:p>
    <w:p w14:paraId="5C365C27" w14:textId="15815F94" w:rsidR="005C06A2" w:rsidRPr="00122E7F" w:rsidRDefault="007B67F9" w:rsidP="00B01B7F">
      <w:pPr>
        <w:jc w:val="both"/>
        <w:rPr>
          <w:rFonts w:ascii="Arial" w:hAnsi="Arial"/>
          <w:sz w:val="22"/>
          <w:szCs w:val="22"/>
        </w:rPr>
      </w:pPr>
      <w:r w:rsidRPr="00122E7F">
        <w:rPr>
          <w:rFonts w:ascii="Arial" w:hAnsi="Arial"/>
          <w:sz w:val="22"/>
          <w:szCs w:val="22"/>
        </w:rPr>
        <w:t>Au</w:t>
      </w:r>
      <w:r w:rsidR="00B43F76" w:rsidRPr="00122E7F">
        <w:rPr>
          <w:rFonts w:ascii="Arial" w:hAnsi="Arial"/>
          <w:sz w:val="22"/>
          <w:szCs w:val="22"/>
        </w:rPr>
        <w:t xml:space="preserve"> nombre </w:t>
      </w:r>
      <w:r w:rsidR="005C06A2" w:rsidRPr="00122E7F">
        <w:rPr>
          <w:rFonts w:ascii="Arial" w:hAnsi="Arial"/>
          <w:sz w:val="22"/>
          <w:szCs w:val="22"/>
        </w:rPr>
        <w:t>de deux</w:t>
      </w:r>
      <w:r w:rsidR="00481CB1" w:rsidRPr="00122E7F">
        <w:rPr>
          <w:rFonts w:ascii="Arial" w:hAnsi="Arial"/>
          <w:sz w:val="22"/>
          <w:szCs w:val="22"/>
        </w:rPr>
        <w:t>, elle</w:t>
      </w:r>
      <w:r w:rsidR="005C06A2" w:rsidRPr="00122E7F">
        <w:rPr>
          <w:rFonts w:ascii="Arial" w:hAnsi="Arial"/>
          <w:sz w:val="22"/>
          <w:szCs w:val="22"/>
        </w:rPr>
        <w:t>s</w:t>
      </w:r>
      <w:r w:rsidR="00481CB1" w:rsidRPr="00122E7F">
        <w:rPr>
          <w:rFonts w:ascii="Arial" w:hAnsi="Arial"/>
          <w:sz w:val="22"/>
          <w:szCs w:val="22"/>
        </w:rPr>
        <w:t xml:space="preserve"> permet</w:t>
      </w:r>
      <w:r w:rsidR="005C06A2" w:rsidRPr="00122E7F">
        <w:rPr>
          <w:rFonts w:ascii="Arial" w:hAnsi="Arial"/>
          <w:sz w:val="22"/>
          <w:szCs w:val="22"/>
        </w:rPr>
        <w:t>tent</w:t>
      </w:r>
      <w:r w:rsidR="00481CB1" w:rsidRPr="00122E7F">
        <w:rPr>
          <w:rFonts w:ascii="Arial" w:hAnsi="Arial"/>
          <w:sz w:val="22"/>
          <w:szCs w:val="22"/>
        </w:rPr>
        <w:t xml:space="preserve"> à la clientèle </w:t>
      </w:r>
      <w:r w:rsidR="00B43F76" w:rsidRPr="00122E7F">
        <w:rPr>
          <w:rFonts w:ascii="Arial" w:hAnsi="Arial"/>
          <w:sz w:val="22"/>
          <w:szCs w:val="22"/>
        </w:rPr>
        <w:t xml:space="preserve">du parc </w:t>
      </w:r>
      <w:r w:rsidR="007A7B65" w:rsidRPr="00122E7F">
        <w:rPr>
          <w:rFonts w:ascii="Arial" w:hAnsi="Arial"/>
          <w:sz w:val="22"/>
          <w:szCs w:val="22"/>
        </w:rPr>
        <w:t>public</w:t>
      </w:r>
      <w:r w:rsidR="00B43F76" w:rsidRPr="00122E7F">
        <w:rPr>
          <w:rFonts w:ascii="Arial" w:hAnsi="Arial"/>
          <w:sz w:val="22"/>
          <w:szCs w:val="22"/>
        </w:rPr>
        <w:t xml:space="preserve"> de </w:t>
      </w:r>
      <w:r w:rsidR="007A7B65" w:rsidRPr="00122E7F">
        <w:rPr>
          <w:rFonts w:ascii="Arial" w:hAnsi="Arial"/>
          <w:sz w:val="22"/>
          <w:szCs w:val="22"/>
        </w:rPr>
        <w:t>procéder au paiement de</w:t>
      </w:r>
      <w:r w:rsidR="00B43F76" w:rsidRPr="00122E7F">
        <w:rPr>
          <w:rFonts w:ascii="Arial" w:hAnsi="Arial"/>
          <w:sz w:val="22"/>
          <w:szCs w:val="22"/>
        </w:rPr>
        <w:t xml:space="preserve"> </w:t>
      </w:r>
      <w:r w:rsidR="00481CB1" w:rsidRPr="00122E7F">
        <w:rPr>
          <w:rFonts w:ascii="Arial" w:hAnsi="Arial"/>
          <w:sz w:val="22"/>
          <w:szCs w:val="22"/>
        </w:rPr>
        <w:t>son</w:t>
      </w:r>
      <w:r w:rsidR="00B43F76" w:rsidRPr="00122E7F">
        <w:rPr>
          <w:rFonts w:ascii="Arial" w:hAnsi="Arial"/>
          <w:sz w:val="22"/>
          <w:szCs w:val="22"/>
        </w:rPr>
        <w:t xml:space="preserve"> stationnement.</w:t>
      </w:r>
    </w:p>
    <w:p w14:paraId="2C7A1F95" w14:textId="77777777" w:rsidR="00B43F76" w:rsidRPr="00122E7F" w:rsidRDefault="005C06A2" w:rsidP="00B01B7F">
      <w:pPr>
        <w:jc w:val="both"/>
        <w:rPr>
          <w:rFonts w:ascii="Arial" w:hAnsi="Arial"/>
          <w:sz w:val="22"/>
          <w:szCs w:val="22"/>
        </w:rPr>
      </w:pPr>
      <w:r w:rsidRPr="00122E7F">
        <w:rPr>
          <w:rFonts w:ascii="Arial" w:hAnsi="Arial"/>
          <w:sz w:val="22"/>
          <w:szCs w:val="22"/>
        </w:rPr>
        <w:t>Chacune</w:t>
      </w:r>
      <w:r w:rsidR="00B43F76" w:rsidRPr="00122E7F">
        <w:rPr>
          <w:rFonts w:ascii="Arial" w:hAnsi="Arial"/>
          <w:sz w:val="22"/>
          <w:szCs w:val="22"/>
        </w:rPr>
        <w:t xml:space="preserve"> </w:t>
      </w:r>
      <w:r w:rsidR="000926A3" w:rsidRPr="00122E7F">
        <w:rPr>
          <w:rFonts w:ascii="Arial" w:hAnsi="Arial"/>
          <w:sz w:val="22"/>
          <w:szCs w:val="22"/>
        </w:rPr>
        <w:t xml:space="preserve">est </w:t>
      </w:r>
      <w:r w:rsidR="00B43F76" w:rsidRPr="00122E7F">
        <w:rPr>
          <w:rFonts w:ascii="Arial" w:hAnsi="Arial"/>
          <w:sz w:val="22"/>
          <w:szCs w:val="22"/>
        </w:rPr>
        <w:t>constituée</w:t>
      </w:r>
      <w:r w:rsidRPr="00122E7F">
        <w:rPr>
          <w:rFonts w:ascii="Arial" w:hAnsi="Arial"/>
          <w:sz w:val="22"/>
          <w:szCs w:val="22"/>
        </w:rPr>
        <w:t xml:space="preserve"> du matériel suivant</w:t>
      </w:r>
      <w:r w:rsidR="00B43F76" w:rsidRPr="00122E7F">
        <w:rPr>
          <w:rFonts w:ascii="Arial" w:hAnsi="Arial"/>
          <w:sz w:val="22"/>
          <w:szCs w:val="22"/>
        </w:rPr>
        <w:t> :</w:t>
      </w:r>
    </w:p>
    <w:p w14:paraId="641A61AE" w14:textId="77777777" w:rsidR="00B43F76" w:rsidRPr="00122E7F" w:rsidRDefault="00EC24BC" w:rsidP="00BC54C4">
      <w:pPr>
        <w:pStyle w:val="Paragraphedeliste"/>
        <w:numPr>
          <w:ilvl w:val="0"/>
          <w:numId w:val="59"/>
        </w:numPr>
        <w:jc w:val="both"/>
        <w:rPr>
          <w:rFonts w:ascii="Arial" w:hAnsi="Arial"/>
          <w:sz w:val="22"/>
          <w:szCs w:val="22"/>
        </w:rPr>
      </w:pPr>
      <w:r w:rsidRPr="00122E7F">
        <w:rPr>
          <w:rFonts w:ascii="Arial" w:hAnsi="Arial"/>
          <w:sz w:val="22"/>
          <w:szCs w:val="22"/>
        </w:rPr>
        <w:t>D’un</w:t>
      </w:r>
      <w:r w:rsidR="00B43F76" w:rsidRPr="00122E7F">
        <w:rPr>
          <w:rFonts w:ascii="Arial" w:hAnsi="Arial"/>
          <w:sz w:val="22"/>
          <w:szCs w:val="22"/>
        </w:rPr>
        <w:t xml:space="preserve"> interphone,</w:t>
      </w:r>
    </w:p>
    <w:p w14:paraId="63224625" w14:textId="77777777" w:rsidR="00B43F76" w:rsidRPr="00122E7F" w:rsidRDefault="00EC24BC" w:rsidP="00BC54C4">
      <w:pPr>
        <w:pStyle w:val="Paragraphedeliste"/>
        <w:numPr>
          <w:ilvl w:val="0"/>
          <w:numId w:val="59"/>
        </w:numPr>
        <w:jc w:val="both"/>
        <w:rPr>
          <w:rFonts w:ascii="Arial" w:hAnsi="Arial"/>
          <w:sz w:val="22"/>
          <w:szCs w:val="22"/>
        </w:rPr>
      </w:pPr>
      <w:r w:rsidRPr="00122E7F">
        <w:rPr>
          <w:rFonts w:ascii="Arial" w:hAnsi="Arial"/>
          <w:sz w:val="22"/>
          <w:szCs w:val="22"/>
        </w:rPr>
        <w:t>D</w:t>
      </w:r>
      <w:r w:rsidR="00481CB1" w:rsidRPr="00122E7F">
        <w:rPr>
          <w:rFonts w:ascii="Arial" w:hAnsi="Arial"/>
          <w:sz w:val="22"/>
          <w:szCs w:val="22"/>
        </w:rPr>
        <w:t>‘u</w:t>
      </w:r>
      <w:r w:rsidR="00B43F76" w:rsidRPr="00122E7F">
        <w:rPr>
          <w:rFonts w:ascii="Arial" w:hAnsi="Arial"/>
          <w:sz w:val="22"/>
          <w:szCs w:val="22"/>
        </w:rPr>
        <w:t xml:space="preserve">n </w:t>
      </w:r>
      <w:r w:rsidR="007A7B65" w:rsidRPr="00122E7F">
        <w:rPr>
          <w:rFonts w:ascii="Arial" w:hAnsi="Arial"/>
          <w:sz w:val="22"/>
          <w:szCs w:val="22"/>
        </w:rPr>
        <w:t>écran</w:t>
      </w:r>
      <w:r w:rsidR="00B43F76" w:rsidRPr="00122E7F">
        <w:rPr>
          <w:rFonts w:ascii="Arial" w:hAnsi="Arial"/>
          <w:sz w:val="22"/>
          <w:szCs w:val="22"/>
        </w:rPr>
        <w:t>,</w:t>
      </w:r>
    </w:p>
    <w:p w14:paraId="34E9F5E6" w14:textId="77777777" w:rsidR="00D13B03" w:rsidRPr="00122E7F" w:rsidRDefault="00EC24BC" w:rsidP="00BC54C4">
      <w:pPr>
        <w:pStyle w:val="Paragraphedeliste"/>
        <w:numPr>
          <w:ilvl w:val="0"/>
          <w:numId w:val="59"/>
        </w:numPr>
        <w:jc w:val="both"/>
        <w:rPr>
          <w:rFonts w:ascii="Arial" w:hAnsi="Arial"/>
          <w:sz w:val="22"/>
          <w:szCs w:val="22"/>
        </w:rPr>
      </w:pPr>
      <w:r w:rsidRPr="00122E7F">
        <w:rPr>
          <w:rFonts w:ascii="Arial" w:hAnsi="Arial"/>
          <w:sz w:val="22"/>
          <w:szCs w:val="22"/>
        </w:rPr>
        <w:t>D’un</w:t>
      </w:r>
      <w:r w:rsidR="00481CB1" w:rsidRPr="00122E7F">
        <w:rPr>
          <w:rFonts w:ascii="Arial" w:hAnsi="Arial"/>
          <w:sz w:val="22"/>
          <w:szCs w:val="22"/>
        </w:rPr>
        <w:t xml:space="preserve"> p</w:t>
      </w:r>
      <w:r w:rsidR="00D13B03" w:rsidRPr="00122E7F">
        <w:rPr>
          <w:rFonts w:ascii="Arial" w:hAnsi="Arial"/>
          <w:sz w:val="22"/>
          <w:szCs w:val="22"/>
        </w:rPr>
        <w:t>aiement carte bleue,</w:t>
      </w:r>
    </w:p>
    <w:p w14:paraId="0E8B4715" w14:textId="77777777" w:rsidR="00D13B03" w:rsidRPr="00122E7F" w:rsidRDefault="00EC24BC" w:rsidP="00BC54C4">
      <w:pPr>
        <w:pStyle w:val="Paragraphedeliste"/>
        <w:numPr>
          <w:ilvl w:val="0"/>
          <w:numId w:val="59"/>
        </w:numPr>
        <w:jc w:val="both"/>
        <w:rPr>
          <w:rFonts w:ascii="Arial" w:hAnsi="Arial"/>
          <w:sz w:val="22"/>
          <w:szCs w:val="22"/>
        </w:rPr>
      </w:pPr>
      <w:r w:rsidRPr="00122E7F">
        <w:rPr>
          <w:rFonts w:ascii="Arial" w:hAnsi="Arial"/>
          <w:sz w:val="22"/>
          <w:szCs w:val="22"/>
        </w:rPr>
        <w:t>D’un</w:t>
      </w:r>
      <w:r w:rsidR="00481CB1" w:rsidRPr="00122E7F">
        <w:rPr>
          <w:rFonts w:ascii="Arial" w:hAnsi="Arial"/>
          <w:sz w:val="22"/>
          <w:szCs w:val="22"/>
        </w:rPr>
        <w:t xml:space="preserve"> p</w:t>
      </w:r>
      <w:r w:rsidR="00D13B03" w:rsidRPr="00122E7F">
        <w:rPr>
          <w:rFonts w:ascii="Arial" w:hAnsi="Arial"/>
          <w:sz w:val="22"/>
          <w:szCs w:val="22"/>
        </w:rPr>
        <w:t>aiement pièces,</w:t>
      </w:r>
    </w:p>
    <w:p w14:paraId="1032B1E5" w14:textId="77777777" w:rsidR="000926A3" w:rsidRPr="00122E7F" w:rsidRDefault="00EC24BC" w:rsidP="00BC54C4">
      <w:pPr>
        <w:pStyle w:val="Paragraphedeliste"/>
        <w:numPr>
          <w:ilvl w:val="0"/>
          <w:numId w:val="59"/>
        </w:numPr>
        <w:jc w:val="both"/>
        <w:rPr>
          <w:rFonts w:ascii="Arial" w:hAnsi="Arial"/>
          <w:sz w:val="22"/>
          <w:szCs w:val="22"/>
        </w:rPr>
      </w:pPr>
      <w:r w:rsidRPr="00122E7F">
        <w:rPr>
          <w:rFonts w:ascii="Arial" w:hAnsi="Arial"/>
          <w:sz w:val="22"/>
          <w:szCs w:val="22"/>
        </w:rPr>
        <w:t>D’un</w:t>
      </w:r>
      <w:r w:rsidR="00481CB1" w:rsidRPr="00122E7F">
        <w:rPr>
          <w:rFonts w:ascii="Arial" w:hAnsi="Arial"/>
          <w:sz w:val="22"/>
          <w:szCs w:val="22"/>
        </w:rPr>
        <w:t xml:space="preserve"> p</w:t>
      </w:r>
      <w:r w:rsidR="00D13B03" w:rsidRPr="00122E7F">
        <w:rPr>
          <w:rFonts w:ascii="Arial" w:hAnsi="Arial"/>
          <w:sz w:val="22"/>
          <w:szCs w:val="22"/>
        </w:rPr>
        <w:t>aiement billets</w:t>
      </w:r>
      <w:r w:rsidR="000926A3" w:rsidRPr="00122E7F">
        <w:rPr>
          <w:rFonts w:ascii="Arial" w:hAnsi="Arial"/>
          <w:sz w:val="22"/>
          <w:szCs w:val="22"/>
        </w:rPr>
        <w:t>,</w:t>
      </w:r>
    </w:p>
    <w:p w14:paraId="03DF59B0" w14:textId="77777777" w:rsidR="006E77FE" w:rsidRPr="00122E7F" w:rsidRDefault="00EC24BC" w:rsidP="00BC54C4">
      <w:pPr>
        <w:pStyle w:val="Paragraphedeliste"/>
        <w:numPr>
          <w:ilvl w:val="0"/>
          <w:numId w:val="59"/>
        </w:numPr>
        <w:jc w:val="both"/>
        <w:rPr>
          <w:rFonts w:ascii="Arial" w:hAnsi="Arial"/>
          <w:sz w:val="22"/>
          <w:szCs w:val="22"/>
        </w:rPr>
      </w:pPr>
      <w:r w:rsidRPr="00122E7F">
        <w:rPr>
          <w:rFonts w:ascii="Arial" w:hAnsi="Arial"/>
          <w:sz w:val="22"/>
          <w:szCs w:val="22"/>
        </w:rPr>
        <w:t>D’une</w:t>
      </w:r>
      <w:r w:rsidR="000926A3" w:rsidRPr="00122E7F">
        <w:rPr>
          <w:rFonts w:ascii="Arial" w:hAnsi="Arial"/>
          <w:sz w:val="22"/>
          <w:szCs w:val="22"/>
        </w:rPr>
        <w:t xml:space="preserve"> caméra intégrée,</w:t>
      </w:r>
      <w:r w:rsidR="006E77FE" w:rsidRPr="00122E7F">
        <w:rPr>
          <w:rFonts w:ascii="Arial" w:hAnsi="Arial"/>
          <w:b/>
          <w:sz w:val="22"/>
          <w:szCs w:val="22"/>
        </w:rPr>
        <w:t xml:space="preserve"> </w:t>
      </w:r>
    </w:p>
    <w:p w14:paraId="2A8070F5" w14:textId="77777777" w:rsidR="006E77FE" w:rsidRPr="00122E7F" w:rsidRDefault="006E77FE" w:rsidP="00B01B7F">
      <w:pPr>
        <w:pStyle w:val="Paragraphedeliste"/>
        <w:ind w:left="1440"/>
        <w:jc w:val="both"/>
        <w:rPr>
          <w:rFonts w:ascii="Arial" w:hAnsi="Arial"/>
          <w:sz w:val="22"/>
          <w:szCs w:val="22"/>
        </w:rPr>
      </w:pPr>
    </w:p>
    <w:p w14:paraId="1C7A2D70" w14:textId="77777777" w:rsidR="006E77FE" w:rsidRPr="00122E7F" w:rsidRDefault="006E77FE" w:rsidP="00B01B7F">
      <w:pPr>
        <w:pStyle w:val="Titre4"/>
        <w:numPr>
          <w:ilvl w:val="0"/>
          <w:numId w:val="0"/>
        </w:numPr>
        <w:jc w:val="both"/>
        <w:rPr>
          <w:rFonts w:ascii="Arial" w:hAnsi="Arial" w:cs="Arial"/>
          <w:b/>
          <w:sz w:val="22"/>
          <w:szCs w:val="22"/>
        </w:rPr>
      </w:pPr>
      <w:bookmarkStart w:id="17" w:name="_Toc216422696"/>
      <w:r w:rsidRPr="00122E7F">
        <w:rPr>
          <w:rFonts w:ascii="Arial" w:hAnsi="Arial" w:cs="Arial"/>
          <w:b/>
          <w:noProof w:val="0"/>
          <w:sz w:val="22"/>
          <w:szCs w:val="22"/>
        </w:rPr>
        <w:t xml:space="preserve">b. </w:t>
      </w:r>
      <w:r w:rsidRPr="00122E7F">
        <w:rPr>
          <w:rFonts w:ascii="Arial" w:hAnsi="Arial" w:cs="Arial"/>
          <w:b/>
          <w:sz w:val="22"/>
          <w:szCs w:val="22"/>
        </w:rPr>
        <w:t>Poste d’Exploitation :</w:t>
      </w:r>
      <w:bookmarkEnd w:id="17"/>
    </w:p>
    <w:p w14:paraId="162DF1A4" w14:textId="77777777" w:rsidR="006E77FE" w:rsidRPr="00122E7F" w:rsidRDefault="006E77FE" w:rsidP="00B01B7F">
      <w:pPr>
        <w:pStyle w:val="Titre4"/>
        <w:numPr>
          <w:ilvl w:val="0"/>
          <w:numId w:val="0"/>
        </w:numPr>
        <w:jc w:val="both"/>
        <w:rPr>
          <w:rFonts w:ascii="Arial" w:hAnsi="Arial" w:cs="Arial"/>
          <w:b/>
          <w:sz w:val="22"/>
          <w:szCs w:val="22"/>
        </w:rPr>
      </w:pPr>
      <w:r w:rsidRPr="00122E7F">
        <w:rPr>
          <w:rFonts w:ascii="Arial" w:hAnsi="Arial" w:cs="Arial"/>
          <w:b/>
          <w:sz w:val="22"/>
          <w:szCs w:val="22"/>
        </w:rPr>
        <w:t xml:space="preserve"> </w:t>
      </w:r>
    </w:p>
    <w:p w14:paraId="7B9BCCC8" w14:textId="198497DE" w:rsidR="00553671" w:rsidRPr="00122E7F" w:rsidRDefault="006E77FE" w:rsidP="00824D54">
      <w:pPr>
        <w:jc w:val="both"/>
        <w:rPr>
          <w:rFonts w:ascii="Arial" w:hAnsi="Arial"/>
          <w:sz w:val="22"/>
          <w:szCs w:val="22"/>
        </w:rPr>
      </w:pPr>
      <w:r w:rsidRPr="00122E7F">
        <w:rPr>
          <w:rFonts w:ascii="Arial" w:hAnsi="Arial"/>
          <w:sz w:val="22"/>
          <w:szCs w:val="22"/>
        </w:rPr>
        <w:t xml:space="preserve">Situé </w:t>
      </w:r>
      <w:r w:rsidR="005C06A2" w:rsidRPr="00122E7F">
        <w:rPr>
          <w:rFonts w:ascii="Arial" w:hAnsi="Arial"/>
          <w:sz w:val="22"/>
          <w:szCs w:val="22"/>
        </w:rPr>
        <w:t>dans la Gare Maritime d’Ajaccio</w:t>
      </w:r>
      <w:r w:rsidRPr="00122E7F">
        <w:rPr>
          <w:rFonts w:ascii="Arial" w:hAnsi="Arial"/>
          <w:sz w:val="22"/>
          <w:szCs w:val="22"/>
        </w:rPr>
        <w:t>, le poste exploitation permet de gérer l’ensemble des équipements et d’accéder aux fonctions du système de gestion du parc public « </w:t>
      </w:r>
      <w:r w:rsidR="005C06A2" w:rsidRPr="00122E7F">
        <w:rPr>
          <w:rFonts w:ascii="Arial" w:hAnsi="Arial"/>
          <w:sz w:val="22"/>
          <w:szCs w:val="22"/>
        </w:rPr>
        <w:t>Tino Rossi</w:t>
      </w:r>
      <w:r w:rsidRPr="00122E7F">
        <w:rPr>
          <w:rFonts w:ascii="Arial" w:hAnsi="Arial"/>
          <w:sz w:val="22"/>
          <w:szCs w:val="22"/>
        </w:rPr>
        <w:t xml:space="preserve"> » géré par la CCI DE CORSE </w:t>
      </w:r>
      <w:r w:rsidR="0050030B" w:rsidRPr="00122E7F">
        <w:rPr>
          <w:rFonts w:ascii="Arial" w:hAnsi="Arial"/>
          <w:sz w:val="22"/>
          <w:szCs w:val="22"/>
        </w:rPr>
        <w:t>(supervision, exploitation…)</w:t>
      </w:r>
      <w:r w:rsidR="005C06A2" w:rsidRPr="00122E7F">
        <w:rPr>
          <w:rFonts w:ascii="Arial" w:hAnsi="Arial"/>
          <w:sz w:val="22"/>
          <w:szCs w:val="22"/>
        </w:rPr>
        <w:t>.</w:t>
      </w:r>
    </w:p>
    <w:p w14:paraId="121061CC" w14:textId="654F4B98" w:rsidR="00850F3E" w:rsidRPr="00122E7F" w:rsidRDefault="00553671" w:rsidP="00553671">
      <w:pPr>
        <w:overflowPunct/>
        <w:autoSpaceDE/>
        <w:autoSpaceDN/>
        <w:adjustRightInd/>
        <w:textAlignment w:val="auto"/>
        <w:rPr>
          <w:rFonts w:ascii="Arial" w:hAnsi="Arial"/>
          <w:sz w:val="22"/>
          <w:szCs w:val="22"/>
        </w:rPr>
      </w:pPr>
      <w:r w:rsidRPr="00122E7F">
        <w:rPr>
          <w:rFonts w:ascii="Arial" w:hAnsi="Arial"/>
          <w:sz w:val="22"/>
          <w:szCs w:val="22"/>
        </w:rPr>
        <w:br w:type="page"/>
      </w:r>
    </w:p>
    <w:p w14:paraId="230C1B4E" w14:textId="77777777" w:rsidR="00143639" w:rsidRPr="00122E7F" w:rsidRDefault="00850F3E" w:rsidP="00850F3E">
      <w:pPr>
        <w:tabs>
          <w:tab w:val="left" w:pos="5592"/>
        </w:tabs>
        <w:rPr>
          <w:rFonts w:ascii="Arial" w:hAnsi="Arial"/>
          <w:sz w:val="22"/>
          <w:szCs w:val="22"/>
        </w:rPr>
      </w:pPr>
      <w:r w:rsidRPr="00122E7F">
        <w:rPr>
          <w:rFonts w:ascii="Arial" w:hAnsi="Arial"/>
          <w:sz w:val="22"/>
          <w:szCs w:val="22"/>
        </w:rPr>
        <w:lastRenderedPageBreak/>
        <w:tab/>
      </w:r>
    </w:p>
    <w:p w14:paraId="2280428C" w14:textId="77777777" w:rsidR="007D568C" w:rsidRPr="00122E7F" w:rsidRDefault="00027C67" w:rsidP="00B01B7F">
      <w:pPr>
        <w:pStyle w:val="Titre2"/>
        <w:rPr>
          <w:rFonts w:ascii="Arial" w:hAnsi="Arial" w:cs="Arial"/>
          <w:sz w:val="22"/>
          <w:szCs w:val="22"/>
        </w:rPr>
      </w:pPr>
      <w:bookmarkStart w:id="18" w:name="_Toc216422697"/>
      <w:r w:rsidRPr="00122E7F">
        <w:rPr>
          <w:rFonts w:ascii="Arial" w:hAnsi="Arial" w:cs="Arial"/>
          <w:sz w:val="22"/>
          <w:szCs w:val="22"/>
        </w:rPr>
        <w:t>Architecture de l’existant</w:t>
      </w:r>
      <w:bookmarkEnd w:id="18"/>
    </w:p>
    <w:p w14:paraId="2D85CC14" w14:textId="77777777" w:rsidR="003F4EF3" w:rsidRPr="00122E7F" w:rsidRDefault="003F4EF3" w:rsidP="00B01B7F">
      <w:pPr>
        <w:pStyle w:val="Titre4"/>
        <w:numPr>
          <w:ilvl w:val="0"/>
          <w:numId w:val="0"/>
        </w:numPr>
        <w:jc w:val="both"/>
        <w:rPr>
          <w:rFonts w:ascii="Arial" w:hAnsi="Arial" w:cs="Arial"/>
          <w:sz w:val="22"/>
          <w:szCs w:val="22"/>
        </w:rPr>
      </w:pPr>
    </w:p>
    <w:p w14:paraId="00F2DF3B" w14:textId="77777777" w:rsidR="00C07B89" w:rsidRPr="00122E7F" w:rsidRDefault="00491C21" w:rsidP="00B01B7F">
      <w:pPr>
        <w:jc w:val="both"/>
        <w:rPr>
          <w:rFonts w:ascii="Arial" w:hAnsi="Arial"/>
          <w:sz w:val="22"/>
          <w:szCs w:val="22"/>
        </w:rPr>
      </w:pPr>
      <w:r w:rsidRPr="00122E7F">
        <w:rPr>
          <w:rFonts w:ascii="Arial" w:hAnsi="Arial"/>
          <w:sz w:val="22"/>
          <w:szCs w:val="22"/>
        </w:rPr>
        <w:t xml:space="preserve">Schéma </w:t>
      </w:r>
      <w:r w:rsidR="00DE5B34" w:rsidRPr="00122E7F">
        <w:rPr>
          <w:rFonts w:ascii="Arial" w:hAnsi="Arial"/>
          <w:sz w:val="22"/>
          <w:szCs w:val="22"/>
        </w:rPr>
        <w:t xml:space="preserve">de principe </w:t>
      </w:r>
      <w:r w:rsidRPr="00122E7F">
        <w:rPr>
          <w:rFonts w:ascii="Arial" w:hAnsi="Arial"/>
          <w:sz w:val="22"/>
          <w:szCs w:val="22"/>
        </w:rPr>
        <w:t>général</w:t>
      </w:r>
      <w:r w:rsidR="00DE5B34" w:rsidRPr="00122E7F">
        <w:rPr>
          <w:rFonts w:ascii="Arial" w:hAnsi="Arial"/>
          <w:sz w:val="22"/>
          <w:szCs w:val="22"/>
        </w:rPr>
        <w:t xml:space="preserve"> de l’installation actuelle</w:t>
      </w:r>
    </w:p>
    <w:p w14:paraId="006A843F" w14:textId="1B3793EA" w:rsidR="00824D54" w:rsidRPr="00122E7F" w:rsidRDefault="0016755F" w:rsidP="00B01B7F">
      <w:pPr>
        <w:jc w:val="both"/>
        <w:rPr>
          <w:rFonts w:ascii="Arial" w:hAnsi="Arial"/>
          <w:sz w:val="22"/>
          <w:szCs w:val="22"/>
        </w:rPr>
      </w:pPr>
      <w:bookmarkStart w:id="19" w:name="_Toc397440350"/>
      <w:r w:rsidRPr="00122E7F">
        <w:rPr>
          <w:rFonts w:ascii="Arial" w:hAnsi="Arial"/>
          <w:noProof/>
          <w:sz w:val="22"/>
          <w:szCs w:val="22"/>
        </w:rPr>
        <mc:AlternateContent>
          <mc:Choice Requires="wpc">
            <w:drawing>
              <wp:anchor distT="0" distB="0" distL="114300" distR="114300" simplePos="0" relativeHeight="251657728" behindDoc="0" locked="0" layoutInCell="1" allowOverlap="1" wp14:anchorId="5351A6EC" wp14:editId="39BD2001">
                <wp:simplePos x="0" y="0"/>
                <wp:positionH relativeFrom="character">
                  <wp:posOffset>200025</wp:posOffset>
                </wp:positionH>
                <wp:positionV relativeFrom="line">
                  <wp:posOffset>170815</wp:posOffset>
                </wp:positionV>
                <wp:extent cx="4058920" cy="4316095"/>
                <wp:effectExtent l="3810" t="0" r="4445" b="0"/>
                <wp:wrapNone/>
                <wp:docPr id="2" name="Zone de dessin 15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wps:wsp>
                        <wps:cNvPr id="1445088376" name="Text Box 158"/>
                        <wps:cNvSpPr txBox="1">
                          <a:spLocks noChangeArrowheads="1"/>
                        </wps:cNvSpPr>
                        <wps:spPr bwMode="auto">
                          <a:xfrm>
                            <a:off x="1206562" y="2895357"/>
                            <a:ext cx="1501708" cy="1012852"/>
                          </a:xfrm>
                          <a:prstGeom prst="rect">
                            <a:avLst/>
                          </a:prstGeom>
                          <a:solidFill>
                            <a:srgbClr val="FFFFFF"/>
                          </a:solidFill>
                          <a:ln w="9525">
                            <a:solidFill>
                              <a:srgbClr val="FF6600"/>
                            </a:solidFill>
                            <a:miter lim="800000"/>
                            <a:headEnd/>
                            <a:tailEnd/>
                          </a:ln>
                        </wps:spPr>
                        <wps:txbx>
                          <w:txbxContent>
                            <w:p w14:paraId="07B80387" w14:textId="77777777" w:rsidR="009A51D2" w:rsidRPr="009F4407" w:rsidRDefault="00DE5B34" w:rsidP="009F4407">
                              <w:pPr>
                                <w:jc w:val="center"/>
                                <w:rPr>
                                  <w:b/>
                                  <w:color w:val="FF6600"/>
                                  <w:szCs w:val="14"/>
                                  <w:u w:val="single"/>
                                </w:rPr>
                              </w:pPr>
                              <w:r>
                                <w:rPr>
                                  <w:b/>
                                  <w:color w:val="FF6600"/>
                                  <w:szCs w:val="14"/>
                                  <w:u w:val="single"/>
                                </w:rPr>
                                <w:t>3</w:t>
                              </w:r>
                              <w:r w:rsidR="009A51D2" w:rsidRPr="009F4407">
                                <w:rPr>
                                  <w:b/>
                                  <w:color w:val="FF6600"/>
                                  <w:szCs w:val="14"/>
                                  <w:u w:val="single"/>
                                </w:rPr>
                                <w:t xml:space="preserve"> sas entrée-sortie </w:t>
                              </w:r>
                            </w:p>
                            <w:p w14:paraId="396BF8DB" w14:textId="77777777" w:rsidR="009A51D2" w:rsidRPr="008A24C9" w:rsidRDefault="009A51D2" w:rsidP="009F4407">
                              <w:pPr>
                                <w:jc w:val="center"/>
                                <w:rPr>
                                  <w:b/>
                                  <w:color w:val="FF6600"/>
                                  <w:sz w:val="14"/>
                                  <w:szCs w:val="14"/>
                                  <w:u w:val="single"/>
                                </w:rPr>
                              </w:pPr>
                            </w:p>
                            <w:p w14:paraId="7E36C6D7" w14:textId="77777777" w:rsidR="009A51D2" w:rsidRPr="00C07B89" w:rsidRDefault="009A51D2" w:rsidP="009F4407">
                              <w:pPr>
                                <w:widowControl w:val="0"/>
                                <w:tabs>
                                  <w:tab w:val="left" w:pos="1785"/>
                                </w:tabs>
                                <w:jc w:val="both"/>
                                <w:rPr>
                                  <w:rFonts w:ascii="Arial" w:hAnsi="Arial"/>
                                  <w:b/>
                                  <w:color w:val="FF6600"/>
                                  <w:sz w:val="14"/>
                                  <w:szCs w:val="14"/>
                                </w:rPr>
                              </w:pPr>
                              <w:r w:rsidRPr="00C07B89">
                                <w:rPr>
                                  <w:rFonts w:ascii="Arial" w:hAnsi="Arial"/>
                                  <w:b/>
                                  <w:color w:val="FF6600"/>
                                  <w:sz w:val="14"/>
                                  <w:szCs w:val="14"/>
                                </w:rPr>
                                <w:t>-</w:t>
                              </w:r>
                              <w:r>
                                <w:rPr>
                                  <w:rFonts w:ascii="Arial" w:hAnsi="Arial"/>
                                  <w:b/>
                                  <w:color w:val="FF6600"/>
                                  <w:sz w:val="14"/>
                                  <w:szCs w:val="14"/>
                                </w:rPr>
                                <w:t xml:space="preserve"> </w:t>
                              </w:r>
                              <w:r w:rsidR="00DE5B34">
                                <w:rPr>
                                  <w:rFonts w:ascii="Arial" w:hAnsi="Arial"/>
                                  <w:b/>
                                  <w:color w:val="FF6600"/>
                                  <w:sz w:val="14"/>
                                  <w:szCs w:val="14"/>
                                </w:rPr>
                                <w:t>4</w:t>
                              </w:r>
                              <w:r w:rsidRPr="00C07B89">
                                <w:rPr>
                                  <w:rFonts w:ascii="Arial" w:hAnsi="Arial"/>
                                  <w:b/>
                                  <w:color w:val="FF6600"/>
                                  <w:sz w:val="14"/>
                                  <w:szCs w:val="14"/>
                                </w:rPr>
                                <w:t xml:space="preserve"> bornes</w:t>
                              </w:r>
                              <w:r>
                                <w:rPr>
                                  <w:rFonts w:ascii="Arial" w:hAnsi="Arial"/>
                                  <w:b/>
                                  <w:color w:val="FF6600"/>
                                  <w:sz w:val="14"/>
                                  <w:szCs w:val="14"/>
                                </w:rPr>
                                <w:t xml:space="preserve"> lecteur/distributeur</w:t>
                              </w:r>
                            </w:p>
                            <w:p w14:paraId="16772BC8" w14:textId="77777777" w:rsidR="009A51D2" w:rsidRDefault="009A51D2" w:rsidP="009F4407">
                              <w:pPr>
                                <w:widowControl w:val="0"/>
                                <w:tabs>
                                  <w:tab w:val="left" w:pos="1785"/>
                                </w:tabs>
                                <w:jc w:val="both"/>
                                <w:rPr>
                                  <w:rFonts w:ascii="Arial" w:hAnsi="Arial"/>
                                  <w:b/>
                                  <w:color w:val="FF6600"/>
                                  <w:sz w:val="14"/>
                                  <w:szCs w:val="14"/>
                                </w:rPr>
                              </w:pPr>
                              <w:r>
                                <w:rPr>
                                  <w:rFonts w:ascii="Arial" w:hAnsi="Arial"/>
                                  <w:b/>
                                  <w:color w:val="FF6600"/>
                                  <w:sz w:val="14"/>
                                  <w:szCs w:val="14"/>
                                </w:rPr>
                                <w:t xml:space="preserve">- </w:t>
                              </w:r>
                              <w:r w:rsidR="00DE5B34">
                                <w:rPr>
                                  <w:rFonts w:ascii="Arial" w:hAnsi="Arial"/>
                                  <w:b/>
                                  <w:color w:val="FF6600"/>
                                  <w:sz w:val="14"/>
                                  <w:szCs w:val="14"/>
                                </w:rPr>
                                <w:t>6</w:t>
                              </w:r>
                              <w:r w:rsidRPr="00C07B89">
                                <w:rPr>
                                  <w:rFonts w:ascii="Arial" w:hAnsi="Arial"/>
                                  <w:b/>
                                  <w:color w:val="FF6600"/>
                                  <w:sz w:val="14"/>
                                  <w:szCs w:val="14"/>
                                </w:rPr>
                                <w:t xml:space="preserve"> barrières</w:t>
                              </w:r>
                            </w:p>
                            <w:p w14:paraId="74D74CED" w14:textId="77777777" w:rsidR="009A51D2" w:rsidRDefault="009A51D2" w:rsidP="009F4407">
                              <w:pPr>
                                <w:widowControl w:val="0"/>
                                <w:tabs>
                                  <w:tab w:val="left" w:pos="1785"/>
                                </w:tabs>
                                <w:jc w:val="both"/>
                                <w:rPr>
                                  <w:rFonts w:ascii="Arial" w:hAnsi="Arial"/>
                                  <w:b/>
                                  <w:color w:val="FF6600"/>
                                  <w:sz w:val="14"/>
                                  <w:szCs w:val="14"/>
                                </w:rPr>
                              </w:pPr>
                              <w:r>
                                <w:rPr>
                                  <w:rFonts w:ascii="Arial" w:hAnsi="Arial"/>
                                  <w:b/>
                                  <w:color w:val="FF6600"/>
                                  <w:sz w:val="14"/>
                                  <w:szCs w:val="14"/>
                                </w:rPr>
                                <w:t xml:space="preserve">- </w:t>
                              </w:r>
                              <w:r w:rsidR="00DE5B34">
                                <w:rPr>
                                  <w:rFonts w:ascii="Arial" w:hAnsi="Arial"/>
                                  <w:b/>
                                  <w:color w:val="FF6600"/>
                                  <w:sz w:val="14"/>
                                  <w:szCs w:val="14"/>
                                </w:rPr>
                                <w:t>2</w:t>
                              </w:r>
                              <w:r>
                                <w:rPr>
                                  <w:rFonts w:ascii="Arial" w:hAnsi="Arial"/>
                                  <w:b/>
                                  <w:color w:val="FF6600"/>
                                  <w:sz w:val="14"/>
                                  <w:szCs w:val="14"/>
                                </w:rPr>
                                <w:t xml:space="preserve"> caisse</w:t>
                              </w:r>
                              <w:r w:rsidR="00F75271">
                                <w:rPr>
                                  <w:rFonts w:ascii="Arial" w:hAnsi="Arial"/>
                                  <w:b/>
                                  <w:color w:val="FF6600"/>
                                  <w:sz w:val="14"/>
                                  <w:szCs w:val="14"/>
                                </w:rPr>
                                <w:t>s</w:t>
                              </w:r>
                              <w:r>
                                <w:rPr>
                                  <w:rFonts w:ascii="Arial" w:hAnsi="Arial"/>
                                  <w:b/>
                                  <w:color w:val="FF6600"/>
                                  <w:sz w:val="14"/>
                                  <w:szCs w:val="14"/>
                                </w:rPr>
                                <w:t xml:space="preserve"> automatique</w:t>
                              </w:r>
                              <w:r w:rsidR="00F75271">
                                <w:rPr>
                                  <w:rFonts w:ascii="Arial" w:hAnsi="Arial"/>
                                  <w:b/>
                                  <w:color w:val="FF6600"/>
                                  <w:sz w:val="14"/>
                                  <w:szCs w:val="14"/>
                                </w:rPr>
                                <w:t>s</w:t>
                              </w:r>
                            </w:p>
                            <w:p w14:paraId="02AF25EC" w14:textId="77777777" w:rsidR="009A51D2" w:rsidRPr="00C07B89" w:rsidRDefault="009A51D2" w:rsidP="009F4407">
                              <w:pPr>
                                <w:widowControl w:val="0"/>
                                <w:tabs>
                                  <w:tab w:val="left" w:pos="1785"/>
                                </w:tabs>
                                <w:jc w:val="both"/>
                                <w:rPr>
                                  <w:rFonts w:ascii="Arial" w:hAnsi="Arial"/>
                                  <w:b/>
                                  <w:color w:val="FF6600"/>
                                  <w:sz w:val="14"/>
                                  <w:szCs w:val="14"/>
                                </w:rPr>
                              </w:pPr>
                              <w:r>
                                <w:rPr>
                                  <w:rFonts w:ascii="Arial" w:hAnsi="Arial"/>
                                  <w:b/>
                                  <w:color w:val="FF6600"/>
                                  <w:sz w:val="14"/>
                                  <w:szCs w:val="14"/>
                                </w:rPr>
                                <w:t>- 1 panneau dynamique</w:t>
                              </w:r>
                            </w:p>
                            <w:p w14:paraId="144E9219" w14:textId="77777777" w:rsidR="009A51D2" w:rsidRDefault="009A51D2" w:rsidP="009F4407">
                              <w:pPr>
                                <w:widowControl w:val="0"/>
                                <w:tabs>
                                  <w:tab w:val="left" w:pos="1785"/>
                                </w:tabs>
                                <w:jc w:val="both"/>
                                <w:rPr>
                                  <w:rFonts w:ascii="Arial" w:hAnsi="Arial"/>
                                  <w:b/>
                                  <w:color w:val="FF6600"/>
                                  <w:sz w:val="14"/>
                                  <w:szCs w:val="14"/>
                                </w:rPr>
                              </w:pPr>
                              <w:r w:rsidRPr="00C07B89">
                                <w:rPr>
                                  <w:rFonts w:ascii="Arial" w:hAnsi="Arial"/>
                                  <w:b/>
                                  <w:color w:val="FF6600"/>
                                  <w:sz w:val="14"/>
                                  <w:szCs w:val="14"/>
                                </w:rPr>
                                <w:t>-</w:t>
                              </w:r>
                              <w:r>
                                <w:rPr>
                                  <w:rFonts w:ascii="Arial" w:hAnsi="Arial"/>
                                  <w:b/>
                                  <w:color w:val="FF6600"/>
                                  <w:sz w:val="14"/>
                                  <w:szCs w:val="14"/>
                                </w:rPr>
                                <w:t xml:space="preserve"> </w:t>
                              </w:r>
                              <w:r w:rsidRPr="00C07B89">
                                <w:rPr>
                                  <w:rFonts w:ascii="Arial" w:hAnsi="Arial"/>
                                  <w:b/>
                                  <w:color w:val="FF6600"/>
                                  <w:sz w:val="14"/>
                                  <w:szCs w:val="14"/>
                                </w:rPr>
                                <w:t>Boucles de détection des véhicules</w:t>
                              </w:r>
                              <w:r w:rsidR="00DE5B34">
                                <w:rPr>
                                  <w:rFonts w:ascii="Arial" w:hAnsi="Arial"/>
                                  <w:b/>
                                  <w:color w:val="FF6600"/>
                                  <w:sz w:val="14"/>
                                  <w:szCs w:val="14"/>
                                </w:rPr>
                                <w:t xml:space="preserve"> (3)</w:t>
                              </w:r>
                            </w:p>
                            <w:p w14:paraId="254787E0" w14:textId="77777777" w:rsidR="009A51D2" w:rsidRPr="008A24C9" w:rsidRDefault="009A51D2" w:rsidP="009F4407">
                              <w:pPr>
                                <w:widowControl w:val="0"/>
                                <w:tabs>
                                  <w:tab w:val="left" w:pos="1785"/>
                                </w:tabs>
                                <w:jc w:val="both"/>
                                <w:rPr>
                                  <w:rFonts w:ascii="Arial" w:hAnsi="Arial"/>
                                  <w:b/>
                                  <w:color w:val="FF6600"/>
                                  <w:sz w:val="14"/>
                                  <w:szCs w:val="14"/>
                                </w:rPr>
                              </w:pPr>
                            </w:p>
                            <w:p w14:paraId="44346F19" w14:textId="77777777" w:rsidR="009A51D2" w:rsidRPr="00C07B89" w:rsidRDefault="009A51D2" w:rsidP="009F4407">
                              <w:pPr>
                                <w:widowControl w:val="0"/>
                                <w:tabs>
                                  <w:tab w:val="left" w:pos="1785"/>
                                </w:tabs>
                                <w:jc w:val="both"/>
                                <w:rPr>
                                  <w:rFonts w:ascii="Arial" w:hAnsi="Arial"/>
                                  <w:b/>
                                  <w:color w:val="FF6600"/>
                                  <w:sz w:val="14"/>
                                  <w:szCs w:val="14"/>
                                </w:rPr>
                              </w:pPr>
                            </w:p>
                            <w:p w14:paraId="2A96D9F1" w14:textId="77777777" w:rsidR="009A51D2" w:rsidRPr="00C07B89" w:rsidRDefault="009A51D2" w:rsidP="009F4407">
                              <w:pPr>
                                <w:jc w:val="center"/>
                                <w:rPr>
                                  <w:b/>
                                  <w:color w:val="0000FF"/>
                                  <w:sz w:val="18"/>
                                  <w:szCs w:val="18"/>
                                </w:rPr>
                              </w:pPr>
                            </w:p>
                          </w:txbxContent>
                        </wps:txbx>
                        <wps:bodyPr rot="0" vert="horz" wrap="square" lIns="91440" tIns="45720" rIns="91440" bIns="45720" anchor="t" anchorCtr="0" upright="1">
                          <a:noAutofit/>
                        </wps:bodyPr>
                      </wps:wsp>
                      <wps:wsp>
                        <wps:cNvPr id="1736465981" name="Text Box 168"/>
                        <wps:cNvSpPr txBox="1">
                          <a:spLocks noChangeArrowheads="1"/>
                        </wps:cNvSpPr>
                        <wps:spPr bwMode="auto">
                          <a:xfrm>
                            <a:off x="1265160" y="2071746"/>
                            <a:ext cx="1328157" cy="379477"/>
                          </a:xfrm>
                          <a:prstGeom prst="rect">
                            <a:avLst/>
                          </a:prstGeom>
                          <a:solidFill>
                            <a:srgbClr val="FFFFFF"/>
                          </a:solidFill>
                          <a:ln w="19050">
                            <a:solidFill>
                              <a:srgbClr val="FF6600"/>
                            </a:solidFill>
                            <a:miter lim="800000"/>
                            <a:headEnd/>
                            <a:tailEnd/>
                          </a:ln>
                        </wps:spPr>
                        <wps:txbx>
                          <w:txbxContent>
                            <w:p w14:paraId="7191BF69" w14:textId="77777777" w:rsidR="009A51D2" w:rsidRPr="00C07B89" w:rsidRDefault="009A51D2" w:rsidP="009F4407">
                              <w:pPr>
                                <w:jc w:val="center"/>
                                <w:rPr>
                                  <w:rFonts w:ascii="Arial" w:hAnsi="Arial"/>
                                  <w:b/>
                                  <w:color w:val="FF6600"/>
                                  <w:sz w:val="16"/>
                                  <w:szCs w:val="16"/>
                                </w:rPr>
                              </w:pPr>
                            </w:p>
                            <w:p w14:paraId="7F69069E" w14:textId="77777777" w:rsidR="009A51D2" w:rsidRPr="00C07B89" w:rsidRDefault="009A51D2" w:rsidP="009F4407">
                              <w:pPr>
                                <w:jc w:val="center"/>
                                <w:rPr>
                                  <w:rFonts w:ascii="Arial" w:hAnsi="Arial"/>
                                  <w:b/>
                                  <w:color w:val="FF6600"/>
                                  <w:sz w:val="16"/>
                                  <w:szCs w:val="16"/>
                                </w:rPr>
                              </w:pPr>
                              <w:r w:rsidRPr="00C07B89">
                                <w:rPr>
                                  <w:rFonts w:ascii="Arial" w:hAnsi="Arial"/>
                                  <w:b/>
                                  <w:color w:val="FF6600"/>
                                  <w:sz w:val="16"/>
                                  <w:szCs w:val="16"/>
                                </w:rPr>
                                <w:t>Serveur Parc</w:t>
                              </w:r>
                            </w:p>
                          </w:txbxContent>
                        </wps:txbx>
                        <wps:bodyPr rot="0" vert="horz" wrap="square" lIns="91440" tIns="45720" rIns="91440" bIns="45720" anchor="t" anchorCtr="0" upright="1">
                          <a:noAutofit/>
                        </wps:bodyPr>
                      </wps:wsp>
                      <wps:wsp>
                        <wps:cNvPr id="690517234" name="Line 175"/>
                        <wps:cNvCnPr>
                          <a:cxnSpLocks noChangeShapeType="1"/>
                        </wps:cNvCnPr>
                        <wps:spPr bwMode="auto">
                          <a:xfrm>
                            <a:off x="4014930" y="370075"/>
                            <a:ext cx="664" cy="1994911"/>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1095648657" name="Line 180"/>
                        <wps:cNvCnPr>
                          <a:cxnSpLocks noChangeShapeType="1"/>
                        </wps:cNvCnPr>
                        <wps:spPr bwMode="auto">
                          <a:xfrm>
                            <a:off x="2597217" y="2363657"/>
                            <a:ext cx="1418377" cy="664"/>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566510680" name="Text Box 184"/>
                        <wps:cNvSpPr txBox="1">
                          <a:spLocks noChangeArrowheads="1"/>
                        </wps:cNvSpPr>
                        <wps:spPr bwMode="auto">
                          <a:xfrm>
                            <a:off x="31789" y="35999"/>
                            <a:ext cx="3794069" cy="727082"/>
                          </a:xfrm>
                          <a:prstGeom prst="rect">
                            <a:avLst/>
                          </a:prstGeom>
                          <a:solidFill>
                            <a:srgbClr val="FFFFFF"/>
                          </a:solidFill>
                          <a:ln w="19050">
                            <a:solidFill>
                              <a:srgbClr val="FF0000"/>
                            </a:solidFill>
                            <a:miter lim="800000"/>
                            <a:headEnd/>
                            <a:tailEnd/>
                          </a:ln>
                        </wps:spPr>
                        <wps:txbx>
                          <w:txbxContent>
                            <w:p w14:paraId="23FD4744" w14:textId="2E59DED6" w:rsidR="009A51D2" w:rsidRPr="009F4407" w:rsidRDefault="009A51D2" w:rsidP="00F43BB8">
                              <w:pPr>
                                <w:jc w:val="center"/>
                                <w:rPr>
                                  <w:b/>
                                  <w:color w:val="FF0000"/>
                                  <w:sz w:val="20"/>
                                  <w:szCs w:val="16"/>
                                </w:rPr>
                              </w:pPr>
                              <w:r w:rsidRPr="009F4407">
                                <w:rPr>
                                  <w:b/>
                                  <w:color w:val="FF0000"/>
                                  <w:sz w:val="20"/>
                                  <w:szCs w:val="16"/>
                                </w:rPr>
                                <w:t xml:space="preserve">Poste d’exploitation centralisé à </w:t>
                              </w:r>
                              <w:r w:rsidR="00DE5B34">
                                <w:rPr>
                                  <w:b/>
                                  <w:color w:val="FF0000"/>
                                  <w:sz w:val="20"/>
                                  <w:szCs w:val="16"/>
                                </w:rPr>
                                <w:t>la Banque Information (Gare Maritime d’Ajaccio</w:t>
                              </w:r>
                              <w:r w:rsidRPr="009F4407">
                                <w:rPr>
                                  <w:b/>
                                  <w:color w:val="FF0000"/>
                                  <w:sz w:val="20"/>
                                  <w:szCs w:val="16"/>
                                </w:rPr>
                                <w:t xml:space="preserve"> </w:t>
                              </w:r>
                            </w:p>
                          </w:txbxContent>
                        </wps:txbx>
                        <wps:bodyPr rot="0" vert="horz" wrap="square" lIns="91440" tIns="45720" rIns="91440" bIns="45720" anchor="t" anchorCtr="0" upright="1">
                          <a:noAutofit/>
                        </wps:bodyPr>
                      </wps:wsp>
                      <wps:wsp>
                        <wps:cNvPr id="254642130" name="Line 185"/>
                        <wps:cNvCnPr>
                          <a:cxnSpLocks noChangeShapeType="1"/>
                        </wps:cNvCnPr>
                        <wps:spPr bwMode="auto">
                          <a:xfrm flipH="1" flipV="1">
                            <a:off x="1905002" y="2451555"/>
                            <a:ext cx="83" cy="431767"/>
                          </a:xfrm>
                          <a:prstGeom prst="line">
                            <a:avLst/>
                          </a:prstGeom>
                          <a:noFill/>
                          <a:ln w="19050">
                            <a:solidFill>
                              <a:srgbClr val="FF6600"/>
                            </a:solidFill>
                            <a:round/>
                            <a:headEnd/>
                            <a:tailEnd/>
                          </a:ln>
                          <a:extLst>
                            <a:ext uri="{909E8E84-426E-40DD-AFC4-6F175D3DCCD1}">
                              <a14:hiddenFill xmlns:a14="http://schemas.microsoft.com/office/drawing/2010/main">
                                <a:noFill/>
                              </a14:hiddenFill>
                            </a:ext>
                          </a:extLst>
                        </wps:spPr>
                        <wps:bodyPr/>
                      </wps:wsp>
                      <wps:wsp>
                        <wps:cNvPr id="1961871953" name="Line 186"/>
                        <wps:cNvCnPr>
                          <a:cxnSpLocks noChangeShapeType="1"/>
                        </wps:cNvCnPr>
                        <wps:spPr bwMode="auto">
                          <a:xfrm>
                            <a:off x="3825858" y="370739"/>
                            <a:ext cx="189073" cy="1992"/>
                          </a:xfrm>
                          <a:prstGeom prst="line">
                            <a:avLst/>
                          </a:prstGeom>
                          <a:noFill/>
                          <a:ln w="19050">
                            <a:solidFill>
                              <a:srgbClr val="FF0000"/>
                            </a:solidFill>
                            <a:round/>
                            <a:headEnd/>
                            <a:tailEnd/>
                          </a:ln>
                          <a:extLst>
                            <a:ext uri="{909E8E84-426E-40DD-AFC4-6F175D3DCCD1}">
                              <a14:hiddenFill xmlns:a14="http://schemas.microsoft.com/office/drawing/2010/main">
                                <a:noFill/>
                              </a14:hiddenFill>
                            </a:ext>
                          </a:extLst>
                        </wps:spPr>
                        <wps:bodyPr/>
                      </wps:wsp>
                      <wps:wsp>
                        <wps:cNvPr id="613820392" name="Text Box 187"/>
                        <wps:cNvSpPr txBox="1">
                          <a:spLocks noChangeArrowheads="1"/>
                        </wps:cNvSpPr>
                        <wps:spPr bwMode="auto">
                          <a:xfrm>
                            <a:off x="1644633" y="949084"/>
                            <a:ext cx="568961" cy="549960"/>
                          </a:xfrm>
                          <a:prstGeom prst="rect">
                            <a:avLst/>
                          </a:prstGeom>
                          <a:solidFill>
                            <a:srgbClr val="FFFFFF"/>
                          </a:solidFill>
                          <a:ln w="19050">
                            <a:solidFill>
                              <a:srgbClr val="FF00FF"/>
                            </a:solidFill>
                            <a:miter lim="800000"/>
                            <a:headEnd/>
                            <a:tailEnd/>
                          </a:ln>
                        </wps:spPr>
                        <wps:txbx>
                          <w:txbxContent>
                            <w:p w14:paraId="1095889C" w14:textId="77777777" w:rsidR="009A51D2" w:rsidRPr="009F4407" w:rsidRDefault="009A51D2" w:rsidP="009F4407">
                              <w:pPr>
                                <w:jc w:val="center"/>
                                <w:rPr>
                                  <w:b/>
                                  <w:color w:val="FF00FF"/>
                                  <w:sz w:val="14"/>
                                  <w:szCs w:val="16"/>
                                </w:rPr>
                              </w:pPr>
                              <w:r w:rsidRPr="009F4407">
                                <w:rPr>
                                  <w:b/>
                                  <w:color w:val="FF00FF"/>
                                  <w:sz w:val="14"/>
                                  <w:szCs w:val="16"/>
                                </w:rPr>
                                <w:t>Serveur Bancaire</w:t>
                              </w:r>
                            </w:p>
                          </w:txbxContent>
                        </wps:txbx>
                        <wps:bodyPr rot="0" vert="horz" wrap="square" lIns="91440" tIns="45720" rIns="91440" bIns="45720" anchor="t" anchorCtr="0" upright="1">
                          <a:noAutofit/>
                        </wps:bodyPr>
                      </wps:wsp>
                      <wps:wsp>
                        <wps:cNvPr id="58738801" name="Line 188"/>
                        <wps:cNvCnPr>
                          <a:cxnSpLocks noChangeShapeType="1"/>
                        </wps:cNvCnPr>
                        <wps:spPr bwMode="auto">
                          <a:xfrm>
                            <a:off x="2592652" y="2167943"/>
                            <a:ext cx="684496" cy="2656"/>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s:wsp>
                        <wps:cNvPr id="598128591" name="Line 190"/>
                        <wps:cNvCnPr>
                          <a:cxnSpLocks noChangeShapeType="1"/>
                        </wps:cNvCnPr>
                        <wps:spPr bwMode="auto">
                          <a:xfrm>
                            <a:off x="2213843" y="1090185"/>
                            <a:ext cx="1059321" cy="3320"/>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s:wsp>
                        <wps:cNvPr id="1726486480" name="Line 191"/>
                        <wps:cNvCnPr>
                          <a:cxnSpLocks noChangeShapeType="1"/>
                        </wps:cNvCnPr>
                        <wps:spPr bwMode="auto">
                          <a:xfrm flipH="1" flipV="1">
                            <a:off x="3277149" y="1093505"/>
                            <a:ext cx="581" cy="1077094"/>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s:wsp>
                        <wps:cNvPr id="388866211" name="Line 192"/>
                        <wps:cNvCnPr>
                          <a:cxnSpLocks noChangeShapeType="1"/>
                        </wps:cNvCnPr>
                        <wps:spPr bwMode="auto">
                          <a:xfrm flipH="1" flipV="1">
                            <a:off x="670967" y="1094750"/>
                            <a:ext cx="581" cy="1075849"/>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s:wsp>
                        <wps:cNvPr id="882705986" name="Line 193"/>
                        <wps:cNvCnPr>
                          <a:cxnSpLocks noChangeShapeType="1"/>
                        </wps:cNvCnPr>
                        <wps:spPr bwMode="auto">
                          <a:xfrm>
                            <a:off x="671548" y="1088193"/>
                            <a:ext cx="973749" cy="1992"/>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s:wsp>
                        <wps:cNvPr id="1251029106" name="Line 194"/>
                        <wps:cNvCnPr>
                          <a:cxnSpLocks noChangeShapeType="1"/>
                        </wps:cNvCnPr>
                        <wps:spPr bwMode="auto">
                          <a:xfrm flipV="1">
                            <a:off x="671548" y="2167943"/>
                            <a:ext cx="594276" cy="2656"/>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s:wsp>
                        <wps:cNvPr id="436423150" name="Line 192"/>
                        <wps:cNvCnPr>
                          <a:cxnSpLocks noChangeShapeType="1"/>
                        </wps:cNvCnPr>
                        <wps:spPr bwMode="auto">
                          <a:xfrm flipV="1">
                            <a:off x="1912638" y="753536"/>
                            <a:ext cx="83" cy="195549"/>
                          </a:xfrm>
                          <a:prstGeom prst="line">
                            <a:avLst/>
                          </a:prstGeom>
                          <a:noFill/>
                          <a:ln w="19050">
                            <a:solidFill>
                              <a:srgbClr val="FF00FF"/>
                            </a:solidFill>
                            <a:round/>
                            <a:headEnd/>
                            <a:tailEnd/>
                          </a:ln>
                          <a:extLst>
                            <a:ext uri="{909E8E84-426E-40DD-AFC4-6F175D3DCCD1}">
                              <a14:hiddenFill xmlns:a14="http://schemas.microsoft.com/office/drawing/2010/main">
                                <a:noFill/>
                              </a14:hiddenFill>
                            </a:ext>
                          </a:extLst>
                        </wps:spPr>
                        <wps:bodyPr/>
                      </wps:wsp>
                    </wpc:wpc>
                  </a:graphicData>
                </a:graphic>
                <wp14:sizeRelH relativeFrom="page">
                  <wp14:pctWidth>0</wp14:pctWidth>
                </wp14:sizeRelH>
                <wp14:sizeRelV relativeFrom="page">
                  <wp14:pctHeight>0</wp14:pctHeight>
                </wp14:sizeRelV>
              </wp:anchor>
            </w:drawing>
          </mc:Choice>
          <mc:Fallback>
            <w:pict>
              <v:group w14:anchorId="5351A6EC" id="Zone de dessin 156" o:spid="_x0000_s1026" editas="canvas" style="position:absolute;margin-left:15.75pt;margin-top:13.45pt;width:319.6pt;height:339.85pt;z-index:251657728;mso-position-horizontal-relative:char;mso-position-vertical-relative:line" coordsize="40589,4316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s1027" type="#_x0000_t75" style="position:absolute;width:40589;height:43160;visibility:visible;mso-wrap-style:square">
                  <v:fill o:detectmouseclick="t"/>
                  <v:path o:connecttype="none"/>
                </v:shape>
                <v:shapetype id="_x0000_t202" coordsize="21600,21600" o:spt="202" path="m,l,21600r21600,l21600,xe">
                  <v:stroke joinstyle="miter"/>
                  <v:path gradientshapeok="t" o:connecttype="rect"/>
                </v:shapetype>
                <v:shape id="Text Box 158" o:spid="_x0000_s1028" type="#_x0000_t202" style="position:absolute;left:12065;top:28953;width:15017;height:10129;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" strokecolor="#f60">
                  <v:textbox>
                    <w:txbxContent>
                      <w:p w14:paraId="07B80387" w14:textId="77777777" w:rsidR="009A51D2" w:rsidRPr="009F4407" w:rsidRDefault="00DE5B34" w:rsidP="009F4407">
                        <w:pPr>
                          <w:jc w:val="center"/>
                          <w:rPr>
                            <w:b/>
                            <w:color w:val="FF6600"/>
                            <w:szCs w:val="14"/>
                            <w:u w:val="single"/>
                          </w:rPr>
                        </w:pPr>
                        <w:r>
                          <w:rPr>
                            <w:b/>
                            <w:color w:val="FF6600"/>
                            <w:szCs w:val="14"/>
                            <w:u w:val="single"/>
                          </w:rPr>
                          <w:t>3</w:t>
                        </w:r>
                        <w:r w:rsidR="009A51D2" w:rsidRPr="009F4407">
                          <w:rPr>
                            <w:b/>
                            <w:color w:val="FF6600"/>
                            <w:szCs w:val="14"/>
                            <w:u w:val="single"/>
                          </w:rPr>
                          <w:t xml:space="preserve"> sas entrée-sortie </w:t>
                        </w:r>
                      </w:p>
                      <w:p w14:paraId="396BF8DB" w14:textId="77777777" w:rsidR="009A51D2" w:rsidRPr="008A24C9" w:rsidRDefault="009A51D2" w:rsidP="009F4407">
                        <w:pPr>
                          <w:jc w:val="center"/>
                          <w:rPr>
                            <w:b/>
                            <w:color w:val="FF6600"/>
                            <w:sz w:val="14"/>
                            <w:szCs w:val="14"/>
                            <w:u w:val="single"/>
                          </w:rPr>
                        </w:pPr>
                      </w:p>
                      <w:p w14:paraId="7E36C6D7" w14:textId="77777777" w:rsidR="009A51D2" w:rsidRPr="00C07B89" w:rsidRDefault="009A51D2" w:rsidP="009F4407">
                        <w:pPr>
                          <w:widowControl w:val="0"/>
                          <w:tabs>
                            <w:tab w:val="left" w:pos="1785"/>
                          </w:tabs>
                          <w:jc w:val="both"/>
                          <w:rPr>
                            <w:rFonts w:ascii="Arial" w:hAnsi="Arial"/>
                            <w:b/>
                            <w:color w:val="FF6600"/>
                            <w:sz w:val="14"/>
                            <w:szCs w:val="14"/>
                          </w:rPr>
                        </w:pPr>
                        <w:r w:rsidRPr="00C07B89">
                          <w:rPr>
                            <w:rFonts w:ascii="Arial" w:hAnsi="Arial"/>
                            <w:b/>
                            <w:color w:val="FF6600"/>
                            <w:sz w:val="14"/>
                            <w:szCs w:val="14"/>
                          </w:rPr>
                          <w:t>-</w:t>
                        </w:r>
                        <w:r>
                          <w:rPr>
                            <w:rFonts w:ascii="Arial" w:hAnsi="Arial"/>
                            <w:b/>
                            <w:color w:val="FF6600"/>
                            <w:sz w:val="14"/>
                            <w:szCs w:val="14"/>
                          </w:rPr>
                          <w:t xml:space="preserve"> </w:t>
                        </w:r>
                        <w:r w:rsidR="00DE5B34">
                          <w:rPr>
                            <w:rFonts w:ascii="Arial" w:hAnsi="Arial"/>
                            <w:b/>
                            <w:color w:val="FF6600"/>
                            <w:sz w:val="14"/>
                            <w:szCs w:val="14"/>
                          </w:rPr>
                          <w:t>4</w:t>
                        </w:r>
                        <w:r w:rsidRPr="00C07B89">
                          <w:rPr>
                            <w:rFonts w:ascii="Arial" w:hAnsi="Arial"/>
                            <w:b/>
                            <w:color w:val="FF6600"/>
                            <w:sz w:val="14"/>
                            <w:szCs w:val="14"/>
                          </w:rPr>
                          <w:t xml:space="preserve"> bornes</w:t>
                        </w:r>
                        <w:r>
                          <w:rPr>
                            <w:rFonts w:ascii="Arial" w:hAnsi="Arial"/>
                            <w:b/>
                            <w:color w:val="FF6600"/>
                            <w:sz w:val="14"/>
                            <w:szCs w:val="14"/>
                          </w:rPr>
                          <w:t xml:space="preserve"> lecteur/distributeur</w:t>
                        </w:r>
                      </w:p>
                      <w:p w14:paraId="16772BC8" w14:textId="77777777" w:rsidR="009A51D2" w:rsidRDefault="009A51D2" w:rsidP="009F4407">
                        <w:pPr>
                          <w:widowControl w:val="0"/>
                          <w:tabs>
                            <w:tab w:val="left" w:pos="1785"/>
                          </w:tabs>
                          <w:jc w:val="both"/>
                          <w:rPr>
                            <w:rFonts w:ascii="Arial" w:hAnsi="Arial"/>
                            <w:b/>
                            <w:color w:val="FF6600"/>
                            <w:sz w:val="14"/>
                            <w:szCs w:val="14"/>
                          </w:rPr>
                        </w:pPr>
                        <w:r>
                          <w:rPr>
                            <w:rFonts w:ascii="Arial" w:hAnsi="Arial"/>
                            <w:b/>
                            <w:color w:val="FF6600"/>
                            <w:sz w:val="14"/>
                            <w:szCs w:val="14"/>
                          </w:rPr>
                          <w:t xml:space="preserve">- </w:t>
                        </w:r>
                        <w:r w:rsidR="00DE5B34">
                          <w:rPr>
                            <w:rFonts w:ascii="Arial" w:hAnsi="Arial"/>
                            <w:b/>
                            <w:color w:val="FF6600"/>
                            <w:sz w:val="14"/>
                            <w:szCs w:val="14"/>
                          </w:rPr>
                          <w:t>6</w:t>
                        </w:r>
                        <w:r w:rsidRPr="00C07B89">
                          <w:rPr>
                            <w:rFonts w:ascii="Arial" w:hAnsi="Arial"/>
                            <w:b/>
                            <w:color w:val="FF6600"/>
                            <w:sz w:val="14"/>
                            <w:szCs w:val="14"/>
                          </w:rPr>
                          <w:t xml:space="preserve"> barrières</w:t>
                        </w:r>
                      </w:p>
                      <w:p w14:paraId="74D74CED" w14:textId="77777777" w:rsidR="009A51D2" w:rsidRDefault="009A51D2" w:rsidP="009F4407">
                        <w:pPr>
                          <w:widowControl w:val="0"/>
                          <w:tabs>
                            <w:tab w:val="left" w:pos="1785"/>
                          </w:tabs>
                          <w:jc w:val="both"/>
                          <w:rPr>
                            <w:rFonts w:ascii="Arial" w:hAnsi="Arial"/>
                            <w:b/>
                            <w:color w:val="FF6600"/>
                            <w:sz w:val="14"/>
                            <w:szCs w:val="14"/>
                          </w:rPr>
                        </w:pPr>
                        <w:r>
                          <w:rPr>
                            <w:rFonts w:ascii="Arial" w:hAnsi="Arial"/>
                            <w:b/>
                            <w:color w:val="FF6600"/>
                            <w:sz w:val="14"/>
                            <w:szCs w:val="14"/>
                          </w:rPr>
                          <w:t xml:space="preserve">- </w:t>
                        </w:r>
                        <w:r w:rsidR="00DE5B34">
                          <w:rPr>
                            <w:rFonts w:ascii="Arial" w:hAnsi="Arial"/>
                            <w:b/>
                            <w:color w:val="FF6600"/>
                            <w:sz w:val="14"/>
                            <w:szCs w:val="14"/>
                          </w:rPr>
                          <w:t>2</w:t>
                        </w:r>
                        <w:r>
                          <w:rPr>
                            <w:rFonts w:ascii="Arial" w:hAnsi="Arial"/>
                            <w:b/>
                            <w:color w:val="FF6600"/>
                            <w:sz w:val="14"/>
                            <w:szCs w:val="14"/>
                          </w:rPr>
                          <w:t xml:space="preserve"> caisse</w:t>
                        </w:r>
                        <w:r w:rsidR="00F75271">
                          <w:rPr>
                            <w:rFonts w:ascii="Arial" w:hAnsi="Arial"/>
                            <w:b/>
                            <w:color w:val="FF6600"/>
                            <w:sz w:val="14"/>
                            <w:szCs w:val="14"/>
                          </w:rPr>
                          <w:t>s</w:t>
                        </w:r>
                        <w:r>
                          <w:rPr>
                            <w:rFonts w:ascii="Arial" w:hAnsi="Arial"/>
                            <w:b/>
                            <w:color w:val="FF6600"/>
                            <w:sz w:val="14"/>
                            <w:szCs w:val="14"/>
                          </w:rPr>
                          <w:t xml:space="preserve"> automatique</w:t>
                        </w:r>
                        <w:r w:rsidR="00F75271">
                          <w:rPr>
                            <w:rFonts w:ascii="Arial" w:hAnsi="Arial"/>
                            <w:b/>
                            <w:color w:val="FF6600"/>
                            <w:sz w:val="14"/>
                            <w:szCs w:val="14"/>
                          </w:rPr>
                          <w:t>s</w:t>
                        </w:r>
                      </w:p>
                      <w:p w14:paraId="02AF25EC" w14:textId="77777777" w:rsidR="009A51D2" w:rsidRPr="00C07B89" w:rsidRDefault="009A51D2" w:rsidP="009F4407">
                        <w:pPr>
                          <w:widowControl w:val="0"/>
                          <w:tabs>
                            <w:tab w:val="left" w:pos="1785"/>
                          </w:tabs>
                          <w:jc w:val="both"/>
                          <w:rPr>
                            <w:rFonts w:ascii="Arial" w:hAnsi="Arial"/>
                            <w:b/>
                            <w:color w:val="FF6600"/>
                            <w:sz w:val="14"/>
                            <w:szCs w:val="14"/>
                          </w:rPr>
                        </w:pPr>
                        <w:r>
                          <w:rPr>
                            <w:rFonts w:ascii="Arial" w:hAnsi="Arial"/>
                            <w:b/>
                            <w:color w:val="FF6600"/>
                            <w:sz w:val="14"/>
                            <w:szCs w:val="14"/>
                          </w:rPr>
                          <w:t>- 1 panneau dynamique</w:t>
                        </w:r>
                      </w:p>
                      <w:p w14:paraId="144E9219" w14:textId="77777777" w:rsidR="009A51D2" w:rsidRDefault="009A51D2" w:rsidP="009F4407">
                        <w:pPr>
                          <w:widowControl w:val="0"/>
                          <w:tabs>
                            <w:tab w:val="left" w:pos="1785"/>
                          </w:tabs>
                          <w:jc w:val="both"/>
                          <w:rPr>
                            <w:rFonts w:ascii="Arial" w:hAnsi="Arial"/>
                            <w:b/>
                            <w:color w:val="FF6600"/>
                            <w:sz w:val="14"/>
                            <w:szCs w:val="14"/>
                          </w:rPr>
                        </w:pPr>
                        <w:r w:rsidRPr="00C07B89">
                          <w:rPr>
                            <w:rFonts w:ascii="Arial" w:hAnsi="Arial"/>
                            <w:b/>
                            <w:color w:val="FF6600"/>
                            <w:sz w:val="14"/>
                            <w:szCs w:val="14"/>
                          </w:rPr>
                          <w:t>-</w:t>
                        </w:r>
                        <w:r>
                          <w:rPr>
                            <w:rFonts w:ascii="Arial" w:hAnsi="Arial"/>
                            <w:b/>
                            <w:color w:val="FF6600"/>
                            <w:sz w:val="14"/>
                            <w:szCs w:val="14"/>
                          </w:rPr>
                          <w:t xml:space="preserve"> </w:t>
                        </w:r>
                        <w:r w:rsidRPr="00C07B89">
                          <w:rPr>
                            <w:rFonts w:ascii="Arial" w:hAnsi="Arial"/>
                            <w:b/>
                            <w:color w:val="FF6600"/>
                            <w:sz w:val="14"/>
                            <w:szCs w:val="14"/>
                          </w:rPr>
                          <w:t>Boucles de détection des véhicules</w:t>
                        </w:r>
                        <w:r w:rsidR="00DE5B34">
                          <w:rPr>
                            <w:rFonts w:ascii="Arial" w:hAnsi="Arial"/>
                            <w:b/>
                            <w:color w:val="FF6600"/>
                            <w:sz w:val="14"/>
                            <w:szCs w:val="14"/>
                          </w:rPr>
                          <w:t xml:space="preserve"> (3)</w:t>
                        </w:r>
                      </w:p>
                      <w:p w14:paraId="254787E0" w14:textId="77777777" w:rsidR="009A51D2" w:rsidRPr="008A24C9" w:rsidRDefault="009A51D2" w:rsidP="009F4407">
                        <w:pPr>
                          <w:widowControl w:val="0"/>
                          <w:tabs>
                            <w:tab w:val="left" w:pos="1785"/>
                          </w:tabs>
                          <w:jc w:val="both"/>
                          <w:rPr>
                            <w:rFonts w:ascii="Arial" w:hAnsi="Arial"/>
                            <w:b/>
                            <w:color w:val="FF6600"/>
                            <w:sz w:val="14"/>
                            <w:szCs w:val="14"/>
                          </w:rPr>
                        </w:pPr>
                      </w:p>
                      <w:p w14:paraId="44346F19" w14:textId="77777777" w:rsidR="009A51D2" w:rsidRPr="00C07B89" w:rsidRDefault="009A51D2" w:rsidP="009F4407">
                        <w:pPr>
                          <w:widowControl w:val="0"/>
                          <w:tabs>
                            <w:tab w:val="left" w:pos="1785"/>
                          </w:tabs>
                          <w:jc w:val="both"/>
                          <w:rPr>
                            <w:rFonts w:ascii="Arial" w:hAnsi="Arial"/>
                            <w:b/>
                            <w:color w:val="FF6600"/>
                            <w:sz w:val="14"/>
                            <w:szCs w:val="14"/>
                          </w:rPr>
                        </w:pPr>
                      </w:p>
                      <w:p w14:paraId="2A96D9F1" w14:textId="77777777" w:rsidR="009A51D2" w:rsidRPr="00C07B89" w:rsidRDefault="009A51D2" w:rsidP="009F4407">
                        <w:pPr>
                          <w:jc w:val="center"/>
                          <w:rPr>
                            <w:b/>
                            <w:color w:val="0000FF"/>
                            <w:sz w:val="18"/>
                            <w:szCs w:val="18"/>
                          </w:rPr>
                        </w:pPr>
                      </w:p>
                    </w:txbxContent>
                  </v:textbox>
                </v:shape>
                <v:shape id="Text Box 168" o:spid="_x0000_s1029" type="#_x0000_t202" style="position:absolute;left:12651;top:20717;width:13282;height:379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" strokecolor="#f60" strokeweight="1.5pt">
                  <v:textbox>
                    <w:txbxContent>
                      <w:p w14:paraId="7191BF69" w14:textId="77777777" w:rsidR="009A51D2" w:rsidRPr="00C07B89" w:rsidRDefault="009A51D2" w:rsidP="009F4407">
                        <w:pPr>
                          <w:jc w:val="center"/>
                          <w:rPr>
                            <w:rFonts w:ascii="Arial" w:hAnsi="Arial"/>
                            <w:b/>
                            <w:color w:val="FF6600"/>
                            <w:sz w:val="16"/>
                            <w:szCs w:val="16"/>
                          </w:rPr>
                        </w:pPr>
                      </w:p>
                      <w:p w14:paraId="7F69069E" w14:textId="77777777" w:rsidR="009A51D2" w:rsidRPr="00C07B89" w:rsidRDefault="009A51D2" w:rsidP="009F4407">
                        <w:pPr>
                          <w:jc w:val="center"/>
                          <w:rPr>
                            <w:rFonts w:ascii="Arial" w:hAnsi="Arial"/>
                            <w:b/>
                            <w:color w:val="FF6600"/>
                            <w:sz w:val="16"/>
                            <w:szCs w:val="16"/>
                          </w:rPr>
                        </w:pPr>
                        <w:r w:rsidRPr="00C07B89">
                          <w:rPr>
                            <w:rFonts w:ascii="Arial" w:hAnsi="Arial"/>
                            <w:b/>
                            <w:color w:val="FF6600"/>
                            <w:sz w:val="16"/>
                            <w:szCs w:val="16"/>
                          </w:rPr>
                          <w:t>Serveur Parc</w:t>
                        </w:r>
                      </w:p>
                    </w:txbxContent>
                  </v:textbox>
                </v:shape>
                <v:line id="Line 175" o:spid="_x0000_s1030" style="position:absolute;visibility:visible;mso-wrap-style:square" from="40149,3700" to="40155,236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" strokecolor="red" strokeweight="1.5pt"/>
                <v:line id="Line 180" o:spid="_x0000_s1031" style="position:absolute;visibility:visible;mso-wrap-style:square" from="25972,23636" to="40155,2364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" strokecolor="red" strokeweight="1.5pt"/>
                <v:shape id="Text Box 184" o:spid="_x0000_s1032" type="#_x0000_t202" style="position:absolute;left:317;top:359;width:37941;height:727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" strokecolor="red" strokeweight="1.5pt">
                  <v:textbox>
                    <w:txbxContent>
                      <w:p w14:paraId="23FD4744" w14:textId="2E59DED6" w:rsidR="009A51D2" w:rsidRPr="009F4407" w:rsidRDefault="009A51D2" w:rsidP="00F43BB8">
                        <w:pPr>
                          <w:jc w:val="center"/>
                          <w:rPr>
                            <w:b/>
                            <w:color w:val="FF0000"/>
                            <w:sz w:val="20"/>
                            <w:szCs w:val="16"/>
                          </w:rPr>
                        </w:pPr>
                        <w:r w:rsidRPr="009F4407">
                          <w:rPr>
                            <w:b/>
                            <w:color w:val="FF0000"/>
                            <w:sz w:val="20"/>
                            <w:szCs w:val="16"/>
                          </w:rPr>
                          <w:t xml:space="preserve">Poste d’exploitation centralisé à </w:t>
                        </w:r>
                        <w:r w:rsidR="00DE5B34">
                          <w:rPr>
                            <w:b/>
                            <w:color w:val="FF0000"/>
                            <w:sz w:val="20"/>
                            <w:szCs w:val="16"/>
                          </w:rPr>
                          <w:t>la Banque Information (Gare Maritime d’Ajaccio</w:t>
                        </w:r>
                        <w:r w:rsidRPr="009F4407">
                          <w:rPr>
                            <w:b/>
                            <w:color w:val="FF0000"/>
                            <w:sz w:val="20"/>
                            <w:szCs w:val="16"/>
                          </w:rPr>
                          <w:t xml:space="preserve"> </w:t>
                        </w:r>
                      </w:p>
                    </w:txbxContent>
                  </v:textbox>
                </v:shape>
                <v:line id="Line 185" o:spid="_x0000_s1033" style="position:absolute;flip:x y;visibility:visible;mso-wrap-style:square" from="19050,24515" to="19050,2883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" strokecolor="#f60" strokeweight="1.5pt"/>
                <v:line id="Line 186" o:spid="_x0000_s1034" style="position:absolute;visibility:visible;mso-wrap-style:square" from="38258,3707" to="40149,372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" strokecolor="red" strokeweight="1.5pt"/>
                <v:shape id="Text Box 187" o:spid="_x0000_s1035" type="#_x0000_t202" style="position:absolute;left:16446;top:9490;width:5689;height:550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" strokecolor="fuchsia" strokeweight="1.5pt">
                  <v:textbox>
                    <w:txbxContent>
                      <w:p w14:paraId="1095889C" w14:textId="77777777" w:rsidR="009A51D2" w:rsidRPr="009F4407" w:rsidRDefault="009A51D2" w:rsidP="009F4407">
                        <w:pPr>
                          <w:jc w:val="center"/>
                          <w:rPr>
                            <w:b/>
                            <w:color w:val="FF00FF"/>
                            <w:sz w:val="14"/>
                            <w:szCs w:val="16"/>
                          </w:rPr>
                        </w:pPr>
                        <w:r w:rsidRPr="009F4407">
                          <w:rPr>
                            <w:b/>
                            <w:color w:val="FF00FF"/>
                            <w:sz w:val="14"/>
                            <w:szCs w:val="16"/>
                          </w:rPr>
                          <w:t>Serveur Bancaire</w:t>
                        </w:r>
                      </w:p>
                    </w:txbxContent>
                  </v:textbox>
                </v:shape>
                <v:line id="Line 188" o:spid="_x0000_s1036" style="position:absolute;visibility:visible;mso-wrap-style:square" from="25926,21679" to="32771,21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" strokecolor="fuchsia" strokeweight="1.5pt"/>
                <v:line id="Line 190" o:spid="_x0000_s1037" style="position:absolute;visibility:visible;mso-wrap-style:square" from="22138,10901" to="32731,109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" strokecolor="fuchsia" strokeweight="1.5pt"/>
                <v:line id="Line 191" o:spid="_x0000_s1038" style="position:absolute;flip:x y;visibility:visible;mso-wrap-style:square" from="32771,10935" to="32777,21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" strokecolor="fuchsia" strokeweight="1.5pt"/>
                <v:line id="Line 192" o:spid="_x0000_s1039" style="position:absolute;flip:x y;visibility:visible;mso-wrap-style:square" from="6709,10947" to="6715,21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" strokecolor="fuchsia" strokeweight="1.5pt"/>
                <v:line id="Line 193" o:spid="_x0000_s1040" style="position:absolute;visibility:visible;mso-wrap-style:square" from="6715,10881" to="16452,1090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" strokecolor="fuchsia" strokeweight="1.5pt"/>
                <v:line id="Line 194" o:spid="_x0000_s1041" style="position:absolute;flip:y;visibility:visible;mso-wrap-style:square" from="6715,21679" to="12658,217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" strokecolor="fuchsia" strokeweight="1.5pt"/>
                <v:line id="Line 192" o:spid="_x0000_s1042" style="position:absolute;flip:y;visibility:visible;mso-wrap-style:square" from="19126,7535" to="19127,94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" strokecolor="fuchsia" strokeweight="1.5pt"/>
                <w10:wrap anchory="line"/>
              </v:group>
            </w:pict>
          </mc:Fallback>
        </mc:AlternateContent>
      </w:r>
      <w:r w:rsidR="00CC52B1" w:rsidRPr="00122E7F">
        <w:rPr>
          <w:rFonts w:ascii="Arial" w:hAnsi="Arial"/>
          <w:sz w:val="22"/>
          <w:szCs w:val="22"/>
        </w:rPr>
        <w:t xml:space="preserve"> </w:t>
      </w:r>
      <w:bookmarkEnd w:id="19"/>
      <w:r w:rsidRPr="00122E7F">
        <w:rPr>
          <w:rFonts w:ascii="Arial" w:hAnsi="Arial"/>
          <w:noProof/>
          <w:sz w:val="22"/>
          <w:szCs w:val="22"/>
        </w:rPr>
        <mc:AlternateContent>
          <mc:Choice Requires="wps">
            <w:drawing>
              <wp:inline distT="0" distB="0" distL="0" distR="0" wp14:anchorId="41E4A834" wp14:editId="62144B96">
                <wp:extent cx="4059555" cy="4315460"/>
                <wp:effectExtent l="0" t="0" r="0" b="0"/>
                <wp:docPr id="1589410173" name="AutoShape 10"/>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4059555" cy="431546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0168B258" id="AutoShape 10" o:spid="_x0000_s1026" style="width:319.65pt;height:339.8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" filled="f" stroked="f">
                <o:lock v:ext="edit" aspectratio="t"/>
                <w10:anchorlock/>
              </v:rect>
            </w:pict>
          </mc:Fallback>
        </mc:AlternateContent>
      </w:r>
      <w:bookmarkStart w:id="20" w:name="_Toc379200580"/>
    </w:p>
    <w:p w14:paraId="11602601" w14:textId="2E13F21E" w:rsidR="00C056C5" w:rsidRPr="00122E7F" w:rsidRDefault="00C056C5" w:rsidP="00B01B7F">
      <w:pPr>
        <w:jc w:val="both"/>
        <w:rPr>
          <w:rFonts w:ascii="Arial" w:hAnsi="Arial"/>
          <w:sz w:val="22"/>
          <w:szCs w:val="22"/>
        </w:rPr>
      </w:pPr>
    </w:p>
    <w:p w14:paraId="309EAD6C" w14:textId="77777777" w:rsidR="00FC0011" w:rsidRPr="00122E7F" w:rsidRDefault="00FC0011" w:rsidP="00B01B7F">
      <w:pPr>
        <w:pStyle w:val="Titre1"/>
        <w:numPr>
          <w:ilvl w:val="0"/>
          <w:numId w:val="0"/>
        </w:numPr>
        <w:rPr>
          <w:rFonts w:cs="Arial"/>
          <w:sz w:val="22"/>
          <w:szCs w:val="22"/>
        </w:rPr>
      </w:pPr>
      <w:bookmarkStart w:id="21" w:name="_Toc216422698"/>
      <w:r w:rsidRPr="00122E7F">
        <w:rPr>
          <w:rFonts w:cs="Arial"/>
          <w:sz w:val="22"/>
          <w:szCs w:val="22"/>
        </w:rPr>
        <w:t>III - Specifications fonctionnelles</w:t>
      </w:r>
      <w:bookmarkEnd w:id="20"/>
      <w:bookmarkEnd w:id="21"/>
    </w:p>
    <w:p w14:paraId="526FC424" w14:textId="77777777" w:rsidR="00FC0011" w:rsidRPr="00122E7F" w:rsidRDefault="00FC0011" w:rsidP="00B01B7F">
      <w:pPr>
        <w:jc w:val="both"/>
        <w:rPr>
          <w:rFonts w:ascii="Arial" w:hAnsi="Arial"/>
          <w:sz w:val="22"/>
          <w:szCs w:val="22"/>
        </w:rPr>
      </w:pPr>
    </w:p>
    <w:p w14:paraId="24C4683E" w14:textId="77777777" w:rsidR="00FC0011" w:rsidRPr="00122E7F" w:rsidRDefault="00FC0011" w:rsidP="00B01B7F">
      <w:pPr>
        <w:jc w:val="both"/>
        <w:rPr>
          <w:rFonts w:ascii="Arial" w:hAnsi="Arial"/>
          <w:b/>
          <w:sz w:val="22"/>
          <w:szCs w:val="22"/>
          <w:u w:val="single"/>
        </w:rPr>
      </w:pPr>
      <w:r w:rsidRPr="00122E7F">
        <w:rPr>
          <w:rFonts w:ascii="Arial" w:hAnsi="Arial"/>
          <w:b/>
          <w:sz w:val="22"/>
          <w:szCs w:val="22"/>
          <w:u w:val="single"/>
        </w:rPr>
        <w:t>III</w:t>
      </w:r>
      <w:r w:rsidR="004F039B" w:rsidRPr="00122E7F">
        <w:rPr>
          <w:rFonts w:ascii="Arial" w:hAnsi="Arial"/>
          <w:b/>
          <w:sz w:val="22"/>
          <w:szCs w:val="22"/>
          <w:u w:val="single"/>
        </w:rPr>
        <w:t>.</w:t>
      </w:r>
      <w:r w:rsidRPr="00122E7F">
        <w:rPr>
          <w:rFonts w:ascii="Arial" w:hAnsi="Arial"/>
          <w:b/>
          <w:sz w:val="22"/>
          <w:szCs w:val="22"/>
          <w:u w:val="single"/>
        </w:rPr>
        <w:t>1</w:t>
      </w:r>
      <w:r w:rsidR="004F039B" w:rsidRPr="00122E7F">
        <w:rPr>
          <w:rFonts w:ascii="Arial" w:hAnsi="Arial"/>
          <w:b/>
          <w:sz w:val="22"/>
          <w:szCs w:val="22"/>
          <w:u w:val="single"/>
        </w:rPr>
        <w:t xml:space="preserve"> -</w:t>
      </w:r>
      <w:r w:rsidRPr="00122E7F">
        <w:rPr>
          <w:rFonts w:ascii="Arial" w:hAnsi="Arial"/>
          <w:b/>
          <w:sz w:val="22"/>
          <w:szCs w:val="22"/>
          <w:u w:val="single"/>
        </w:rPr>
        <w:t xml:space="preserve"> Parc de stationnement « </w:t>
      </w:r>
      <w:r w:rsidR="00E07BF9" w:rsidRPr="00122E7F">
        <w:rPr>
          <w:rFonts w:ascii="Arial" w:hAnsi="Arial"/>
          <w:b/>
          <w:sz w:val="22"/>
          <w:szCs w:val="22"/>
          <w:u w:val="single"/>
        </w:rPr>
        <w:t>Tino Rossi</w:t>
      </w:r>
      <w:r w:rsidRPr="00122E7F">
        <w:rPr>
          <w:rFonts w:ascii="Arial" w:hAnsi="Arial"/>
          <w:b/>
          <w:sz w:val="22"/>
          <w:szCs w:val="22"/>
          <w:u w:val="single"/>
        </w:rPr>
        <w:t> »</w:t>
      </w:r>
    </w:p>
    <w:p w14:paraId="1DDFD583" w14:textId="77777777" w:rsidR="00FC0011" w:rsidRPr="00122E7F" w:rsidRDefault="00FC0011" w:rsidP="00B01B7F">
      <w:pPr>
        <w:jc w:val="both"/>
        <w:rPr>
          <w:rFonts w:ascii="Arial" w:hAnsi="Arial"/>
          <w:sz w:val="22"/>
          <w:szCs w:val="22"/>
        </w:rPr>
      </w:pPr>
      <w:bookmarkStart w:id="22" w:name="_Toc379200581"/>
    </w:p>
    <w:p w14:paraId="2F0EC4E7" w14:textId="24DF89EB" w:rsidR="00FC0011" w:rsidRPr="00122E7F" w:rsidRDefault="00FC0011" w:rsidP="00FC5508">
      <w:pPr>
        <w:pStyle w:val="Titre2"/>
        <w:numPr>
          <w:ilvl w:val="1"/>
          <w:numId w:val="79"/>
        </w:numPr>
        <w:tabs>
          <w:tab w:val="clear" w:pos="851"/>
          <w:tab w:val="left" w:pos="284"/>
        </w:tabs>
        <w:ind w:hanging="720"/>
        <w:rPr>
          <w:rFonts w:ascii="Arial" w:hAnsi="Arial" w:cs="Arial"/>
          <w:i/>
          <w:sz w:val="22"/>
          <w:szCs w:val="22"/>
        </w:rPr>
      </w:pPr>
      <w:r w:rsidRPr="00122E7F">
        <w:rPr>
          <w:rFonts w:ascii="Arial" w:hAnsi="Arial" w:cs="Arial"/>
          <w:i/>
          <w:sz w:val="22"/>
          <w:szCs w:val="22"/>
        </w:rPr>
        <w:t xml:space="preserve">  </w:t>
      </w:r>
      <w:bookmarkStart w:id="23" w:name="_Toc216422699"/>
      <w:r w:rsidRPr="00122E7F">
        <w:rPr>
          <w:rFonts w:ascii="Arial" w:hAnsi="Arial" w:cs="Arial"/>
          <w:i/>
          <w:sz w:val="22"/>
          <w:szCs w:val="22"/>
        </w:rPr>
        <w:t>- Présentation de l’installation projetée</w:t>
      </w:r>
      <w:bookmarkEnd w:id="22"/>
      <w:bookmarkEnd w:id="23"/>
    </w:p>
    <w:p w14:paraId="64A4A23D" w14:textId="77777777" w:rsidR="00FC0011" w:rsidRPr="00122E7F" w:rsidRDefault="00FC0011" w:rsidP="00B01B7F">
      <w:pPr>
        <w:jc w:val="both"/>
        <w:rPr>
          <w:rFonts w:ascii="Arial" w:hAnsi="Arial"/>
          <w:sz w:val="22"/>
          <w:szCs w:val="22"/>
        </w:rPr>
      </w:pPr>
    </w:p>
    <w:p w14:paraId="1AF0F393" w14:textId="77777777" w:rsidR="00FC0011" w:rsidRPr="00122E7F" w:rsidRDefault="00FC0011" w:rsidP="00B01B7F">
      <w:pPr>
        <w:jc w:val="both"/>
        <w:rPr>
          <w:rFonts w:ascii="Arial" w:hAnsi="Arial"/>
          <w:sz w:val="22"/>
          <w:szCs w:val="22"/>
        </w:rPr>
      </w:pPr>
      <w:r w:rsidRPr="00122E7F">
        <w:rPr>
          <w:rFonts w:ascii="Arial" w:hAnsi="Arial"/>
          <w:sz w:val="22"/>
          <w:szCs w:val="22"/>
        </w:rPr>
        <w:t>Le système qui aura la charge du contrôle de l’accès et de la gestion de l’automatisation des opérations de péage du parc de stationnement, et détaillé dans le présent descriptif technique, permet :</w:t>
      </w:r>
    </w:p>
    <w:p w14:paraId="28BD1A15" w14:textId="77777777" w:rsidR="00FC0011" w:rsidRPr="00122E7F" w:rsidRDefault="00FC0011" w:rsidP="00B01B7F">
      <w:pPr>
        <w:jc w:val="both"/>
        <w:rPr>
          <w:rFonts w:ascii="Arial" w:hAnsi="Arial"/>
          <w:sz w:val="22"/>
          <w:szCs w:val="22"/>
        </w:rPr>
      </w:pPr>
    </w:p>
    <w:p w14:paraId="799E5CA2" w14:textId="77777777" w:rsidR="00FC0011" w:rsidRPr="00122E7F" w:rsidRDefault="006C4959" w:rsidP="00BC54C4">
      <w:pPr>
        <w:numPr>
          <w:ilvl w:val="0"/>
          <w:numId w:val="5"/>
        </w:numPr>
        <w:jc w:val="both"/>
        <w:rPr>
          <w:rFonts w:ascii="Arial" w:hAnsi="Arial"/>
          <w:sz w:val="22"/>
          <w:szCs w:val="22"/>
        </w:rPr>
      </w:pPr>
      <w:r w:rsidRPr="00122E7F">
        <w:rPr>
          <w:rFonts w:ascii="Arial" w:hAnsi="Arial"/>
          <w:sz w:val="22"/>
          <w:szCs w:val="22"/>
        </w:rPr>
        <w:t>Aux</w:t>
      </w:r>
      <w:r w:rsidR="00FC0011" w:rsidRPr="00122E7F">
        <w:rPr>
          <w:rFonts w:ascii="Arial" w:hAnsi="Arial"/>
          <w:sz w:val="22"/>
          <w:szCs w:val="22"/>
        </w:rPr>
        <w:t xml:space="preserve"> usagers un accès aisé au parking et un paiement simplifié,</w:t>
      </w:r>
    </w:p>
    <w:p w14:paraId="4B54BE38" w14:textId="77777777" w:rsidR="00FC0011" w:rsidRPr="00122E7F" w:rsidRDefault="006C4959" w:rsidP="00BC54C4">
      <w:pPr>
        <w:numPr>
          <w:ilvl w:val="0"/>
          <w:numId w:val="5"/>
        </w:numPr>
        <w:jc w:val="both"/>
        <w:rPr>
          <w:rFonts w:ascii="Arial" w:hAnsi="Arial"/>
          <w:sz w:val="22"/>
          <w:szCs w:val="22"/>
        </w:rPr>
      </w:pPr>
      <w:r w:rsidRPr="00122E7F">
        <w:rPr>
          <w:rFonts w:ascii="Arial" w:hAnsi="Arial"/>
          <w:sz w:val="22"/>
          <w:szCs w:val="22"/>
        </w:rPr>
        <w:t>Au</w:t>
      </w:r>
      <w:r w:rsidR="00FC0011" w:rsidRPr="00122E7F">
        <w:rPr>
          <w:rFonts w:ascii="Arial" w:hAnsi="Arial"/>
          <w:sz w:val="22"/>
          <w:szCs w:val="22"/>
        </w:rPr>
        <w:t xml:space="preserve"> gestionnaire de contrôler de façon sûre et fiable les recettes et ainsi les optimiser, de disposer d’outils pour intervenir à tout instant sur le fonctionnement du système lui permettant de mieux gérer ses coûts de fonctionnement.</w:t>
      </w:r>
      <w:r w:rsidR="009A51D2" w:rsidRPr="00122E7F">
        <w:rPr>
          <w:rFonts w:ascii="Arial" w:hAnsi="Arial"/>
          <w:sz w:val="22"/>
          <w:szCs w:val="22"/>
        </w:rPr>
        <w:t xml:space="preserve"> </w:t>
      </w:r>
      <w:r w:rsidR="00FC0011" w:rsidRPr="00122E7F">
        <w:rPr>
          <w:rFonts w:ascii="Arial" w:hAnsi="Arial"/>
          <w:sz w:val="22"/>
          <w:szCs w:val="22"/>
        </w:rPr>
        <w:t>Il aura de plus la possibilité d’évaluer de manière fine les statistiques liées aux principaux paramètres d’exploitation (occupations, franchissements, gratuités</w:t>
      </w:r>
      <w:r w:rsidR="006B470D" w:rsidRPr="00122E7F">
        <w:rPr>
          <w:rFonts w:ascii="Arial" w:hAnsi="Arial"/>
          <w:sz w:val="22"/>
          <w:szCs w:val="22"/>
        </w:rPr>
        <w:t>)</w:t>
      </w:r>
      <w:r w:rsidR="00FC0011" w:rsidRPr="00122E7F">
        <w:rPr>
          <w:rFonts w:ascii="Arial" w:hAnsi="Arial"/>
          <w:sz w:val="22"/>
          <w:szCs w:val="22"/>
        </w:rPr>
        <w:t>.</w:t>
      </w:r>
    </w:p>
    <w:p w14:paraId="0D123E7E" w14:textId="77777777" w:rsidR="00E07BF9" w:rsidRPr="00122E7F" w:rsidRDefault="00E07BF9" w:rsidP="00E07BF9">
      <w:pPr>
        <w:ind w:left="720"/>
        <w:jc w:val="both"/>
        <w:rPr>
          <w:rFonts w:ascii="Arial" w:hAnsi="Arial"/>
          <w:sz w:val="22"/>
          <w:szCs w:val="22"/>
        </w:rPr>
      </w:pPr>
    </w:p>
    <w:p w14:paraId="0FF41A94" w14:textId="744ACE82" w:rsidR="006C4959" w:rsidRPr="00122E7F" w:rsidRDefault="00FC0011" w:rsidP="00B01B7F">
      <w:pPr>
        <w:jc w:val="both"/>
        <w:rPr>
          <w:rFonts w:ascii="Arial" w:hAnsi="Arial"/>
          <w:sz w:val="22"/>
          <w:szCs w:val="22"/>
        </w:rPr>
      </w:pPr>
      <w:r w:rsidRPr="00122E7F">
        <w:rPr>
          <w:rFonts w:ascii="Arial" w:hAnsi="Arial"/>
          <w:sz w:val="22"/>
          <w:szCs w:val="22"/>
        </w:rPr>
        <w:t>L’architecture réseau</w:t>
      </w:r>
      <w:r w:rsidR="00850F3E" w:rsidRPr="00122E7F">
        <w:rPr>
          <w:rFonts w:ascii="Arial" w:hAnsi="Arial"/>
          <w:sz w:val="22"/>
          <w:szCs w:val="22"/>
        </w:rPr>
        <w:t xml:space="preserve"> déjà existante </w:t>
      </w:r>
      <w:r w:rsidR="00E07BF9" w:rsidRPr="00122E7F">
        <w:rPr>
          <w:rFonts w:ascii="Arial" w:hAnsi="Arial"/>
          <w:sz w:val="22"/>
          <w:szCs w:val="22"/>
        </w:rPr>
        <w:t xml:space="preserve">ne </w:t>
      </w:r>
      <w:r w:rsidR="00850F3E" w:rsidRPr="00122E7F">
        <w:rPr>
          <w:rFonts w:ascii="Arial" w:hAnsi="Arial"/>
          <w:sz w:val="22"/>
          <w:szCs w:val="22"/>
        </w:rPr>
        <w:t>permettra</w:t>
      </w:r>
      <w:r w:rsidR="00E07BF9" w:rsidRPr="00122E7F">
        <w:rPr>
          <w:rFonts w:ascii="Arial" w:hAnsi="Arial"/>
          <w:sz w:val="22"/>
          <w:szCs w:val="22"/>
        </w:rPr>
        <w:t xml:space="preserve"> pas</w:t>
      </w:r>
      <w:r w:rsidR="00850F3E" w:rsidRPr="00122E7F">
        <w:rPr>
          <w:rFonts w:ascii="Arial" w:hAnsi="Arial"/>
          <w:sz w:val="22"/>
          <w:szCs w:val="22"/>
        </w:rPr>
        <w:t xml:space="preserve"> </w:t>
      </w:r>
      <w:r w:rsidRPr="00122E7F">
        <w:rPr>
          <w:rFonts w:ascii="Arial" w:hAnsi="Arial"/>
          <w:sz w:val="22"/>
          <w:szCs w:val="22"/>
        </w:rPr>
        <w:t>l’alimentation électrique de tous les équipements</w:t>
      </w:r>
      <w:r w:rsidR="00E07BF9" w:rsidRPr="00122E7F">
        <w:rPr>
          <w:rFonts w:ascii="Arial" w:hAnsi="Arial"/>
          <w:sz w:val="22"/>
          <w:szCs w:val="22"/>
        </w:rPr>
        <w:t>, de ce fait il faudra prévoir des nouvelles alimentations électriques pour chacun des équipements.</w:t>
      </w:r>
      <w:r w:rsidRPr="00122E7F">
        <w:rPr>
          <w:rFonts w:ascii="Arial" w:hAnsi="Arial"/>
          <w:sz w:val="22"/>
          <w:szCs w:val="22"/>
        </w:rPr>
        <w:t xml:space="preserve"> </w:t>
      </w:r>
      <w:r w:rsidR="00E07BF9" w:rsidRPr="00122E7F">
        <w:rPr>
          <w:rFonts w:ascii="Arial" w:hAnsi="Arial"/>
          <w:sz w:val="22"/>
          <w:szCs w:val="22"/>
        </w:rPr>
        <w:t xml:space="preserve">Pour ce qui concerne les </w:t>
      </w:r>
      <w:r w:rsidRPr="00122E7F">
        <w:rPr>
          <w:rFonts w:ascii="Arial" w:hAnsi="Arial"/>
          <w:sz w:val="22"/>
          <w:szCs w:val="22"/>
        </w:rPr>
        <w:t>réseau</w:t>
      </w:r>
      <w:r w:rsidR="00E07BF9" w:rsidRPr="00122E7F">
        <w:rPr>
          <w:rFonts w:ascii="Arial" w:hAnsi="Arial"/>
          <w:sz w:val="22"/>
          <w:szCs w:val="22"/>
        </w:rPr>
        <w:t>x</w:t>
      </w:r>
      <w:r w:rsidRPr="00122E7F">
        <w:rPr>
          <w:rFonts w:ascii="Arial" w:hAnsi="Arial"/>
          <w:sz w:val="22"/>
          <w:szCs w:val="22"/>
        </w:rPr>
        <w:t xml:space="preserve"> </w:t>
      </w:r>
      <w:r w:rsidR="00E07BF9" w:rsidRPr="00122E7F">
        <w:rPr>
          <w:rFonts w:ascii="Arial" w:hAnsi="Arial"/>
          <w:sz w:val="22"/>
          <w:szCs w:val="22"/>
        </w:rPr>
        <w:t>informatique et</w:t>
      </w:r>
      <w:r w:rsidR="00B37A5E" w:rsidRPr="00122E7F">
        <w:rPr>
          <w:rFonts w:ascii="Arial" w:hAnsi="Arial"/>
          <w:sz w:val="22"/>
          <w:szCs w:val="22"/>
        </w:rPr>
        <w:t xml:space="preserve">/ou fibre optique </w:t>
      </w:r>
      <w:r w:rsidR="00E07BF9" w:rsidRPr="00122E7F">
        <w:rPr>
          <w:rFonts w:ascii="Arial" w:hAnsi="Arial"/>
          <w:sz w:val="22"/>
          <w:szCs w:val="22"/>
        </w:rPr>
        <w:t xml:space="preserve">seront utilisés </w:t>
      </w:r>
      <w:r w:rsidR="00596E25" w:rsidRPr="00122E7F">
        <w:rPr>
          <w:rFonts w:ascii="Arial" w:hAnsi="Arial"/>
          <w:sz w:val="22"/>
          <w:szCs w:val="22"/>
        </w:rPr>
        <w:t>les réseaux déjà existants</w:t>
      </w:r>
      <w:r w:rsidR="00B37A5E" w:rsidRPr="00122E7F">
        <w:rPr>
          <w:rFonts w:ascii="Arial" w:hAnsi="Arial"/>
          <w:sz w:val="22"/>
          <w:szCs w:val="22"/>
        </w:rPr>
        <w:t xml:space="preserve"> sur</w:t>
      </w:r>
      <w:r w:rsidR="006C4959" w:rsidRPr="00122E7F">
        <w:rPr>
          <w:rFonts w:ascii="Arial" w:hAnsi="Arial"/>
          <w:sz w:val="22"/>
          <w:szCs w:val="22"/>
        </w:rPr>
        <w:t xml:space="preserve"> le système actuel</w:t>
      </w:r>
      <w:r w:rsidR="00E07BF9" w:rsidRPr="00122E7F">
        <w:rPr>
          <w:rFonts w:ascii="Arial" w:hAnsi="Arial"/>
          <w:sz w:val="22"/>
          <w:szCs w:val="22"/>
        </w:rPr>
        <w:t>.</w:t>
      </w:r>
    </w:p>
    <w:p w14:paraId="22AC5916" w14:textId="77777777" w:rsidR="006C4959" w:rsidRPr="00122E7F" w:rsidRDefault="006C4959" w:rsidP="00B01B7F">
      <w:pPr>
        <w:jc w:val="both"/>
        <w:rPr>
          <w:rFonts w:ascii="Arial" w:hAnsi="Arial"/>
          <w:sz w:val="22"/>
          <w:szCs w:val="22"/>
        </w:rPr>
      </w:pPr>
    </w:p>
    <w:p w14:paraId="48E2791C" w14:textId="77777777" w:rsidR="00FC0011" w:rsidRPr="00122E7F" w:rsidRDefault="00FC0011" w:rsidP="00B01B7F">
      <w:pPr>
        <w:jc w:val="both"/>
        <w:rPr>
          <w:rFonts w:ascii="Arial" w:hAnsi="Arial"/>
          <w:sz w:val="22"/>
          <w:szCs w:val="22"/>
        </w:rPr>
      </w:pPr>
      <w:r w:rsidRPr="00122E7F">
        <w:rPr>
          <w:rFonts w:ascii="Arial" w:hAnsi="Arial"/>
          <w:sz w:val="22"/>
          <w:szCs w:val="22"/>
        </w:rPr>
        <w:lastRenderedPageBreak/>
        <w:t>Le ou les serveur(s) associé(s) à l’exploitation du système sera(ont) virtualisé(s) et installé(s) sur les serveurs Port</w:t>
      </w:r>
      <w:r w:rsidR="00B37A5E" w:rsidRPr="00122E7F">
        <w:rPr>
          <w:rFonts w:ascii="Arial" w:hAnsi="Arial"/>
          <w:sz w:val="22"/>
          <w:szCs w:val="22"/>
        </w:rPr>
        <w:t xml:space="preserve"> et plus précisément sur le serveur parking de la </w:t>
      </w:r>
      <w:r w:rsidR="00235AB1" w:rsidRPr="00122E7F">
        <w:rPr>
          <w:rFonts w:ascii="Arial" w:hAnsi="Arial"/>
          <w:sz w:val="22"/>
          <w:szCs w:val="22"/>
        </w:rPr>
        <w:t>CCI DE CORSE</w:t>
      </w:r>
      <w:r w:rsidR="00B37A5E" w:rsidRPr="00122E7F">
        <w:rPr>
          <w:rFonts w:ascii="Arial" w:hAnsi="Arial"/>
          <w:sz w:val="22"/>
          <w:szCs w:val="22"/>
        </w:rPr>
        <w:t xml:space="preserve"> dédié à cet effet</w:t>
      </w:r>
      <w:r w:rsidRPr="00122E7F">
        <w:rPr>
          <w:rFonts w:ascii="Arial" w:hAnsi="Arial"/>
          <w:sz w:val="22"/>
          <w:szCs w:val="22"/>
        </w:rPr>
        <w:t>.</w:t>
      </w:r>
    </w:p>
    <w:p w14:paraId="334CF207" w14:textId="77777777" w:rsidR="006C4959" w:rsidRPr="00122E7F" w:rsidRDefault="006C4959" w:rsidP="00B01B7F">
      <w:pPr>
        <w:jc w:val="both"/>
        <w:rPr>
          <w:rFonts w:ascii="Arial" w:hAnsi="Arial"/>
          <w:sz w:val="22"/>
          <w:szCs w:val="22"/>
        </w:rPr>
      </w:pPr>
    </w:p>
    <w:p w14:paraId="2AD21708" w14:textId="05BCDB90" w:rsidR="00FC0011" w:rsidRPr="00122E7F" w:rsidRDefault="006C4959" w:rsidP="00FC5508">
      <w:pPr>
        <w:jc w:val="both"/>
        <w:rPr>
          <w:rFonts w:ascii="Arial" w:hAnsi="Arial"/>
          <w:sz w:val="22"/>
          <w:szCs w:val="22"/>
        </w:rPr>
      </w:pPr>
      <w:r w:rsidRPr="00122E7F">
        <w:rPr>
          <w:rFonts w:ascii="Arial" w:hAnsi="Arial"/>
          <w:sz w:val="22"/>
          <w:szCs w:val="22"/>
        </w:rPr>
        <w:t>Le poste</w:t>
      </w:r>
      <w:r w:rsidR="00FC0011" w:rsidRPr="00122E7F">
        <w:rPr>
          <w:rFonts w:ascii="Arial" w:hAnsi="Arial"/>
          <w:sz w:val="22"/>
          <w:szCs w:val="22"/>
        </w:rPr>
        <w:t xml:space="preserve"> d’exploitation </w:t>
      </w:r>
      <w:r w:rsidR="00B26329" w:rsidRPr="00122E7F">
        <w:rPr>
          <w:rFonts w:ascii="Arial" w:hAnsi="Arial"/>
          <w:sz w:val="22"/>
          <w:szCs w:val="22"/>
        </w:rPr>
        <w:t>est</w:t>
      </w:r>
      <w:r w:rsidR="00FC0011" w:rsidRPr="00122E7F">
        <w:rPr>
          <w:rFonts w:ascii="Arial" w:hAnsi="Arial"/>
          <w:sz w:val="22"/>
          <w:szCs w:val="22"/>
        </w:rPr>
        <w:t xml:space="preserve"> à fournir par le prestataire.</w:t>
      </w:r>
    </w:p>
    <w:p w14:paraId="67FAE78F" w14:textId="77777777" w:rsidR="00FC0011" w:rsidRPr="00122E7F" w:rsidRDefault="00FC0011" w:rsidP="00B01B7F">
      <w:pPr>
        <w:jc w:val="both"/>
        <w:rPr>
          <w:rFonts w:ascii="Arial" w:hAnsi="Arial"/>
          <w:sz w:val="22"/>
          <w:szCs w:val="22"/>
        </w:rPr>
      </w:pPr>
    </w:p>
    <w:p w14:paraId="1F9240F4" w14:textId="77777777" w:rsidR="00FC0011" w:rsidRPr="00122E7F" w:rsidRDefault="00FC0011" w:rsidP="00B01B7F">
      <w:pPr>
        <w:pStyle w:val="Titre2"/>
        <w:tabs>
          <w:tab w:val="clear" w:pos="851"/>
          <w:tab w:val="left" w:pos="284"/>
        </w:tabs>
        <w:ind w:left="0"/>
        <w:rPr>
          <w:rFonts w:ascii="Arial" w:hAnsi="Arial" w:cs="Arial"/>
          <w:sz w:val="22"/>
          <w:szCs w:val="22"/>
        </w:rPr>
      </w:pPr>
      <w:bookmarkStart w:id="24" w:name="_Toc379200583"/>
      <w:r w:rsidRPr="00122E7F">
        <w:rPr>
          <w:rFonts w:ascii="Arial" w:hAnsi="Arial" w:cs="Arial"/>
          <w:i/>
          <w:sz w:val="22"/>
          <w:szCs w:val="22"/>
        </w:rPr>
        <w:t xml:space="preserve"> </w:t>
      </w:r>
      <w:bookmarkStart w:id="25" w:name="_Toc216422700"/>
      <w:r w:rsidRPr="00122E7F">
        <w:rPr>
          <w:rFonts w:ascii="Arial" w:hAnsi="Arial" w:cs="Arial"/>
          <w:sz w:val="22"/>
          <w:szCs w:val="22"/>
        </w:rPr>
        <w:t>- Titres utilisés</w:t>
      </w:r>
      <w:bookmarkEnd w:id="24"/>
      <w:bookmarkEnd w:id="25"/>
    </w:p>
    <w:p w14:paraId="48D2889D" w14:textId="77777777" w:rsidR="00FC0011" w:rsidRPr="00122E7F" w:rsidRDefault="00FC0011" w:rsidP="00B01B7F">
      <w:pPr>
        <w:jc w:val="both"/>
        <w:rPr>
          <w:rFonts w:ascii="Arial" w:hAnsi="Arial"/>
          <w:sz w:val="22"/>
          <w:szCs w:val="22"/>
        </w:rPr>
      </w:pPr>
    </w:p>
    <w:p w14:paraId="4FCFBCCF" w14:textId="77777777" w:rsidR="00FC0011" w:rsidRPr="00122E7F" w:rsidRDefault="00FC0011" w:rsidP="00B01B7F">
      <w:pPr>
        <w:jc w:val="both"/>
        <w:rPr>
          <w:rFonts w:ascii="Arial" w:hAnsi="Arial"/>
          <w:sz w:val="22"/>
          <w:szCs w:val="22"/>
        </w:rPr>
      </w:pPr>
      <w:r w:rsidRPr="00122E7F">
        <w:rPr>
          <w:rFonts w:ascii="Arial" w:hAnsi="Arial"/>
          <w:sz w:val="22"/>
          <w:szCs w:val="22"/>
        </w:rPr>
        <w:t xml:space="preserve">Les titres utilisables sur les équipements sont de type </w:t>
      </w:r>
      <w:r w:rsidR="004C1B23" w:rsidRPr="00122E7F">
        <w:rPr>
          <w:rFonts w:ascii="Arial" w:hAnsi="Arial"/>
          <w:sz w:val="22"/>
          <w:szCs w:val="22"/>
        </w:rPr>
        <w:t>QRCODE</w:t>
      </w:r>
      <w:r w:rsidRPr="00122E7F">
        <w:rPr>
          <w:rFonts w:ascii="Arial" w:hAnsi="Arial"/>
          <w:sz w:val="22"/>
          <w:szCs w:val="22"/>
        </w:rPr>
        <w:t xml:space="preserve"> :</w:t>
      </w:r>
    </w:p>
    <w:p w14:paraId="6F8B3FDE" w14:textId="77777777" w:rsidR="00FC0011" w:rsidRPr="00122E7F" w:rsidRDefault="00FC0011" w:rsidP="00B01B7F">
      <w:pPr>
        <w:jc w:val="both"/>
        <w:rPr>
          <w:rFonts w:ascii="Arial" w:hAnsi="Arial"/>
          <w:sz w:val="22"/>
          <w:szCs w:val="22"/>
        </w:rPr>
      </w:pPr>
    </w:p>
    <w:p w14:paraId="4C1E0C5A" w14:textId="77777777" w:rsidR="00FC0011" w:rsidRPr="00122E7F" w:rsidRDefault="000173FD" w:rsidP="00BC54C4">
      <w:pPr>
        <w:numPr>
          <w:ilvl w:val="0"/>
          <w:numId w:val="7"/>
        </w:numPr>
        <w:jc w:val="both"/>
        <w:rPr>
          <w:rFonts w:ascii="Arial" w:hAnsi="Arial"/>
          <w:sz w:val="22"/>
          <w:szCs w:val="22"/>
        </w:rPr>
      </w:pPr>
      <w:r w:rsidRPr="00122E7F">
        <w:rPr>
          <w:rFonts w:ascii="Arial" w:hAnsi="Arial"/>
          <w:sz w:val="22"/>
          <w:szCs w:val="22"/>
          <w:u w:val="single"/>
        </w:rPr>
        <w:t>Les tickets délivrés par la borne</w:t>
      </w:r>
      <w:r w:rsidR="00FC0011" w:rsidRPr="00122E7F">
        <w:rPr>
          <w:rFonts w:ascii="Arial" w:hAnsi="Arial"/>
          <w:sz w:val="22"/>
          <w:szCs w:val="22"/>
          <w:u w:val="single"/>
        </w:rPr>
        <w:t xml:space="preserve"> d’entrée</w:t>
      </w:r>
      <w:r w:rsidR="00FC0011" w:rsidRPr="00122E7F">
        <w:rPr>
          <w:rFonts w:ascii="Arial" w:hAnsi="Arial"/>
          <w:sz w:val="22"/>
          <w:szCs w:val="22"/>
        </w:rPr>
        <w:t xml:space="preserve"> : ils sont de type </w:t>
      </w:r>
      <w:r w:rsidR="004C1B23" w:rsidRPr="00122E7F">
        <w:rPr>
          <w:rFonts w:ascii="Arial" w:hAnsi="Arial"/>
          <w:sz w:val="22"/>
          <w:szCs w:val="22"/>
        </w:rPr>
        <w:t>QRCODE</w:t>
      </w:r>
      <w:r w:rsidR="00FC0011" w:rsidRPr="00122E7F">
        <w:rPr>
          <w:rFonts w:ascii="Arial" w:hAnsi="Arial"/>
          <w:sz w:val="22"/>
          <w:szCs w:val="22"/>
        </w:rPr>
        <w:t xml:space="preserve"> et peuvent être lus par tous les équipements</w:t>
      </w:r>
      <w:r w:rsidRPr="00122E7F">
        <w:rPr>
          <w:rFonts w:ascii="Arial" w:hAnsi="Arial"/>
          <w:sz w:val="22"/>
          <w:szCs w:val="22"/>
        </w:rPr>
        <w:t xml:space="preserve"> de paiement automatique (Borne de sortie et Caisse automatique</w:t>
      </w:r>
      <w:r w:rsidR="00936708" w:rsidRPr="00122E7F">
        <w:rPr>
          <w:rFonts w:ascii="Arial" w:hAnsi="Arial"/>
          <w:sz w:val="22"/>
          <w:szCs w:val="22"/>
        </w:rPr>
        <w:t>).</w:t>
      </w:r>
    </w:p>
    <w:p w14:paraId="37CCB755" w14:textId="77777777" w:rsidR="00FC0011" w:rsidRPr="00122E7F" w:rsidRDefault="000173FD" w:rsidP="00BC54C4">
      <w:pPr>
        <w:numPr>
          <w:ilvl w:val="0"/>
          <w:numId w:val="7"/>
        </w:numPr>
        <w:jc w:val="both"/>
        <w:rPr>
          <w:rFonts w:ascii="Arial" w:hAnsi="Arial"/>
          <w:sz w:val="22"/>
          <w:szCs w:val="22"/>
        </w:rPr>
      </w:pPr>
      <w:r w:rsidRPr="00122E7F">
        <w:rPr>
          <w:rFonts w:ascii="Arial" w:hAnsi="Arial"/>
          <w:sz w:val="22"/>
          <w:szCs w:val="22"/>
          <w:u w:val="single"/>
        </w:rPr>
        <w:t>Les</w:t>
      </w:r>
      <w:r w:rsidR="00FC0011" w:rsidRPr="00122E7F">
        <w:rPr>
          <w:rFonts w:ascii="Arial" w:hAnsi="Arial"/>
          <w:sz w:val="22"/>
          <w:szCs w:val="22"/>
          <w:u w:val="single"/>
        </w:rPr>
        <w:t xml:space="preserve"> tickets multi-utilisation translatables</w:t>
      </w:r>
      <w:r w:rsidR="007E7A6D" w:rsidRPr="00122E7F">
        <w:rPr>
          <w:rFonts w:ascii="Arial" w:hAnsi="Arial"/>
          <w:sz w:val="22"/>
          <w:szCs w:val="22"/>
          <w:u w:val="single"/>
        </w:rPr>
        <w:t xml:space="preserve"> « Réduction » à l’heure ou à la journée</w:t>
      </w:r>
      <w:r w:rsidR="00FC0011" w:rsidRPr="00122E7F">
        <w:rPr>
          <w:rFonts w:ascii="Arial" w:hAnsi="Arial"/>
          <w:sz w:val="22"/>
          <w:szCs w:val="22"/>
        </w:rPr>
        <w:t xml:space="preserve"> : </w:t>
      </w:r>
      <w:r w:rsidR="007E7A6D" w:rsidRPr="00122E7F">
        <w:rPr>
          <w:rFonts w:ascii="Arial" w:hAnsi="Arial"/>
          <w:sz w:val="22"/>
          <w:szCs w:val="22"/>
        </w:rPr>
        <w:br/>
        <w:t>I</w:t>
      </w:r>
      <w:r w:rsidR="00FC0011" w:rsidRPr="00122E7F">
        <w:rPr>
          <w:rFonts w:ascii="Arial" w:hAnsi="Arial"/>
          <w:sz w:val="22"/>
          <w:szCs w:val="22"/>
        </w:rPr>
        <w:t>ls possèdent les mêmes caractéristiques physiques que les tickets horaires mais sont pré-encodés par l’exploitant pour permettre l’accès au parc pendant une durée relativement limitée (quelques heures). La durée de validité du titre est fixée par l’exploitant et débute à la première utilisation</w:t>
      </w:r>
      <w:r w:rsidR="007E7A6D" w:rsidRPr="00122E7F">
        <w:rPr>
          <w:rFonts w:ascii="Arial" w:hAnsi="Arial"/>
          <w:sz w:val="22"/>
          <w:szCs w:val="22"/>
        </w:rPr>
        <w:t xml:space="preserve"> et doivent être paramétrables</w:t>
      </w:r>
      <w:r w:rsidR="00FC0011" w:rsidRPr="00122E7F">
        <w:rPr>
          <w:rFonts w:ascii="Arial" w:hAnsi="Arial"/>
          <w:sz w:val="22"/>
          <w:szCs w:val="22"/>
        </w:rPr>
        <w:t>.</w:t>
      </w:r>
    </w:p>
    <w:p w14:paraId="43A1FB2A" w14:textId="77777777" w:rsidR="00FC0011" w:rsidRPr="00122E7F" w:rsidRDefault="00FC0011" w:rsidP="00B01B7F">
      <w:pPr>
        <w:jc w:val="both"/>
        <w:rPr>
          <w:rFonts w:ascii="Arial" w:hAnsi="Arial"/>
          <w:sz w:val="22"/>
          <w:szCs w:val="22"/>
        </w:rPr>
      </w:pPr>
    </w:p>
    <w:p w14:paraId="382D5872" w14:textId="77777777" w:rsidR="00FC0011" w:rsidRPr="00122E7F" w:rsidRDefault="00FC0011" w:rsidP="00B01B7F">
      <w:pPr>
        <w:pStyle w:val="Titre2"/>
        <w:tabs>
          <w:tab w:val="clear" w:pos="851"/>
          <w:tab w:val="left" w:pos="426"/>
        </w:tabs>
        <w:ind w:left="0"/>
        <w:rPr>
          <w:rFonts w:ascii="Arial" w:hAnsi="Arial" w:cs="Arial"/>
          <w:i/>
          <w:sz w:val="22"/>
          <w:szCs w:val="22"/>
        </w:rPr>
      </w:pPr>
      <w:bookmarkStart w:id="26" w:name="_Toc379200584"/>
      <w:bookmarkStart w:id="27" w:name="_Toc216422701"/>
      <w:r w:rsidRPr="00122E7F">
        <w:rPr>
          <w:rFonts w:ascii="Arial" w:hAnsi="Arial" w:cs="Arial"/>
          <w:i/>
          <w:sz w:val="22"/>
          <w:szCs w:val="22"/>
        </w:rPr>
        <w:t xml:space="preserve">- </w:t>
      </w:r>
      <w:r w:rsidRPr="00122E7F">
        <w:rPr>
          <w:rFonts w:ascii="Arial" w:hAnsi="Arial" w:cs="Arial"/>
          <w:sz w:val="22"/>
          <w:szCs w:val="22"/>
        </w:rPr>
        <w:t>Description du système et de ses éléments</w:t>
      </w:r>
      <w:bookmarkEnd w:id="26"/>
      <w:bookmarkEnd w:id="27"/>
    </w:p>
    <w:p w14:paraId="3EA6CD41" w14:textId="77777777" w:rsidR="00FC0011" w:rsidRPr="00122E7F" w:rsidRDefault="00FC0011" w:rsidP="00B01B7F">
      <w:pPr>
        <w:jc w:val="both"/>
        <w:rPr>
          <w:rFonts w:ascii="Arial" w:hAnsi="Arial"/>
          <w:sz w:val="22"/>
          <w:szCs w:val="22"/>
        </w:rPr>
      </w:pPr>
    </w:p>
    <w:p w14:paraId="201D072A" w14:textId="77777777" w:rsidR="00FC0011" w:rsidRPr="00122E7F" w:rsidRDefault="00FC0011" w:rsidP="00B01B7F">
      <w:pPr>
        <w:jc w:val="both"/>
        <w:rPr>
          <w:rFonts w:ascii="Arial" w:hAnsi="Arial"/>
          <w:sz w:val="22"/>
          <w:szCs w:val="22"/>
        </w:rPr>
      </w:pPr>
      <w:r w:rsidRPr="00122E7F">
        <w:rPr>
          <w:rFonts w:ascii="Arial" w:hAnsi="Arial"/>
          <w:sz w:val="22"/>
          <w:szCs w:val="22"/>
        </w:rPr>
        <w:t>Le système doit couvrir le pilotage et la surveillance des éléments prévus dans le présent CCTP. Il doit permettre en outre l’extension du nombre des équipements pilotés.</w:t>
      </w:r>
    </w:p>
    <w:p w14:paraId="14A893DA" w14:textId="77777777" w:rsidR="00FC0011" w:rsidRPr="00122E7F" w:rsidRDefault="00FC0011" w:rsidP="00B01B7F">
      <w:pPr>
        <w:jc w:val="both"/>
        <w:rPr>
          <w:rFonts w:ascii="Arial" w:hAnsi="Arial"/>
          <w:sz w:val="22"/>
          <w:szCs w:val="22"/>
        </w:rPr>
      </w:pPr>
    </w:p>
    <w:p w14:paraId="223CD183" w14:textId="77777777" w:rsidR="00FC0011" w:rsidRPr="00122E7F" w:rsidRDefault="00FC0011" w:rsidP="00B01B7F">
      <w:pPr>
        <w:jc w:val="both"/>
        <w:rPr>
          <w:rFonts w:ascii="Arial" w:hAnsi="Arial"/>
          <w:sz w:val="22"/>
          <w:szCs w:val="22"/>
        </w:rPr>
      </w:pPr>
      <w:r w:rsidRPr="00122E7F">
        <w:rPr>
          <w:rFonts w:ascii="Arial" w:hAnsi="Arial"/>
          <w:sz w:val="22"/>
          <w:szCs w:val="22"/>
        </w:rPr>
        <w:t>Tous les éléments doivent être autonomes, constitués de produits standards et fonctionner même en cas de défaut du serveur.</w:t>
      </w:r>
    </w:p>
    <w:p w14:paraId="123E54BA" w14:textId="77777777" w:rsidR="00FC0011" w:rsidRPr="00122E7F" w:rsidRDefault="00FC0011" w:rsidP="00B01B7F">
      <w:pPr>
        <w:jc w:val="both"/>
        <w:rPr>
          <w:rFonts w:ascii="Arial" w:hAnsi="Arial"/>
          <w:sz w:val="22"/>
          <w:szCs w:val="22"/>
        </w:rPr>
      </w:pPr>
    </w:p>
    <w:p w14:paraId="7C4517A4" w14:textId="77777777" w:rsidR="00FC0011" w:rsidRPr="00122E7F" w:rsidRDefault="00FC0011" w:rsidP="00B01B7F">
      <w:pPr>
        <w:jc w:val="both"/>
        <w:rPr>
          <w:rFonts w:ascii="Arial" w:hAnsi="Arial"/>
          <w:sz w:val="22"/>
          <w:szCs w:val="22"/>
        </w:rPr>
      </w:pPr>
      <w:r w:rsidRPr="00122E7F">
        <w:rPr>
          <w:rFonts w:ascii="Arial" w:hAnsi="Arial"/>
          <w:sz w:val="22"/>
          <w:szCs w:val="22"/>
        </w:rPr>
        <w:t xml:space="preserve">En cas de coupure secteur, les informations sensibles telles que les rapports de fréquentation, l’occupation, l’encaissement ainsi que les transactions élémentaires (tickets émis, paiements, cartes </w:t>
      </w:r>
      <w:r w:rsidR="00C34EBA" w:rsidRPr="00122E7F">
        <w:rPr>
          <w:rFonts w:ascii="Arial" w:hAnsi="Arial"/>
          <w:sz w:val="22"/>
          <w:szCs w:val="22"/>
        </w:rPr>
        <w:t>traitées...</w:t>
      </w:r>
      <w:r w:rsidRPr="00122E7F">
        <w:rPr>
          <w:rFonts w:ascii="Arial" w:hAnsi="Arial"/>
          <w:sz w:val="22"/>
          <w:szCs w:val="22"/>
        </w:rPr>
        <w:t>) doivent être sauvegardées.</w:t>
      </w:r>
    </w:p>
    <w:p w14:paraId="01A8F800" w14:textId="77777777" w:rsidR="00FC0011" w:rsidRPr="00122E7F" w:rsidRDefault="00FC0011" w:rsidP="00B01B7F">
      <w:pPr>
        <w:jc w:val="both"/>
        <w:rPr>
          <w:rFonts w:ascii="Arial" w:hAnsi="Arial"/>
          <w:sz w:val="22"/>
          <w:szCs w:val="22"/>
        </w:rPr>
      </w:pPr>
    </w:p>
    <w:p w14:paraId="4A3ED092" w14:textId="77777777" w:rsidR="00FC0011" w:rsidRPr="00122E7F" w:rsidRDefault="00FC0011" w:rsidP="00B01B7F">
      <w:pPr>
        <w:jc w:val="both"/>
        <w:rPr>
          <w:rFonts w:ascii="Arial" w:hAnsi="Arial"/>
          <w:sz w:val="22"/>
          <w:szCs w:val="22"/>
        </w:rPr>
      </w:pPr>
      <w:r w:rsidRPr="00122E7F">
        <w:rPr>
          <w:rFonts w:ascii="Arial" w:hAnsi="Arial"/>
          <w:sz w:val="22"/>
          <w:szCs w:val="22"/>
        </w:rPr>
        <w:t>Les données recueillies par les différents éléments du système sont transmises au serveur dès que celui-ci est de nouveau apte à dialoguer.</w:t>
      </w:r>
    </w:p>
    <w:p w14:paraId="66D45032" w14:textId="77777777" w:rsidR="00FC0011" w:rsidRPr="00122E7F" w:rsidRDefault="00FC0011" w:rsidP="00B01B7F">
      <w:pPr>
        <w:jc w:val="both"/>
        <w:rPr>
          <w:rFonts w:ascii="Arial" w:hAnsi="Arial"/>
          <w:sz w:val="22"/>
          <w:szCs w:val="22"/>
        </w:rPr>
      </w:pPr>
    </w:p>
    <w:p w14:paraId="7A158DB0" w14:textId="77777777" w:rsidR="00FC0011" w:rsidRPr="00122E7F" w:rsidRDefault="00FC0011" w:rsidP="00B01B7F">
      <w:pPr>
        <w:jc w:val="both"/>
        <w:rPr>
          <w:rFonts w:ascii="Arial" w:hAnsi="Arial"/>
          <w:sz w:val="22"/>
          <w:szCs w:val="22"/>
        </w:rPr>
      </w:pPr>
      <w:r w:rsidRPr="00122E7F">
        <w:rPr>
          <w:rFonts w:ascii="Arial" w:hAnsi="Arial"/>
          <w:sz w:val="22"/>
          <w:szCs w:val="22"/>
        </w:rPr>
        <w:t>Le système d’interphonie intégré aux équipements du parking sera IP et entièrement géré par le système informatique du parking.</w:t>
      </w:r>
    </w:p>
    <w:p w14:paraId="27E99EFC" w14:textId="77777777" w:rsidR="00A87B0A" w:rsidRPr="00122E7F" w:rsidRDefault="00A87B0A" w:rsidP="00B01B7F">
      <w:pPr>
        <w:jc w:val="both"/>
        <w:rPr>
          <w:rFonts w:ascii="Arial" w:hAnsi="Arial"/>
          <w:sz w:val="22"/>
          <w:szCs w:val="22"/>
        </w:rPr>
      </w:pPr>
    </w:p>
    <w:p w14:paraId="488501BD" w14:textId="77777777" w:rsidR="00FC0011" w:rsidRPr="00122E7F" w:rsidRDefault="00A87B0A" w:rsidP="00B01B7F">
      <w:pPr>
        <w:jc w:val="both"/>
        <w:rPr>
          <w:rFonts w:ascii="Arial" w:hAnsi="Arial"/>
          <w:sz w:val="22"/>
          <w:szCs w:val="22"/>
        </w:rPr>
      </w:pPr>
      <w:r w:rsidRPr="00122E7F">
        <w:rPr>
          <w:rFonts w:ascii="Arial" w:hAnsi="Arial"/>
          <w:sz w:val="22"/>
          <w:szCs w:val="22"/>
        </w:rPr>
        <w:t xml:space="preserve">Le poste d’exploitation </w:t>
      </w:r>
      <w:r w:rsidR="00FC0011" w:rsidRPr="00122E7F">
        <w:rPr>
          <w:rFonts w:ascii="Arial" w:hAnsi="Arial"/>
          <w:sz w:val="22"/>
          <w:szCs w:val="22"/>
        </w:rPr>
        <w:t>doit assurer les opérations suivantes :</w:t>
      </w:r>
    </w:p>
    <w:p w14:paraId="31A0817C"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w:t>
      </w:r>
      <w:r w:rsidR="00FC0011" w:rsidRPr="00122E7F">
        <w:rPr>
          <w:rFonts w:ascii="Arial" w:hAnsi="Arial"/>
          <w:sz w:val="22"/>
          <w:szCs w:val="22"/>
        </w:rPr>
        <w:t>e pilotage des borne</w:t>
      </w:r>
      <w:r w:rsidRPr="00122E7F">
        <w:rPr>
          <w:rFonts w:ascii="Arial" w:hAnsi="Arial"/>
          <w:sz w:val="22"/>
          <w:szCs w:val="22"/>
        </w:rPr>
        <w:t>s entrée et sortie, la caisse automatique ainsi que le panneau dynamique,</w:t>
      </w:r>
    </w:p>
    <w:p w14:paraId="75943302" w14:textId="77777777" w:rsidR="00FC0011" w:rsidRPr="00122E7F" w:rsidRDefault="00FC0011" w:rsidP="00BC54C4">
      <w:pPr>
        <w:numPr>
          <w:ilvl w:val="0"/>
          <w:numId w:val="8"/>
        </w:numPr>
        <w:jc w:val="both"/>
        <w:rPr>
          <w:rFonts w:ascii="Arial" w:hAnsi="Arial"/>
          <w:sz w:val="22"/>
          <w:szCs w:val="22"/>
        </w:rPr>
      </w:pPr>
      <w:r w:rsidRPr="00122E7F">
        <w:rPr>
          <w:rFonts w:ascii="Arial" w:hAnsi="Arial"/>
          <w:sz w:val="22"/>
          <w:szCs w:val="22"/>
        </w:rPr>
        <w:t>IMPORTANT : toute ouverture à distance depuis le poste d’exploitation devra faire l’objet d’une demande de login, mot de passe, et description avant exécution de la commande, l’évènement sera archivé avec les données du véhicule concerné,</w:t>
      </w:r>
    </w:p>
    <w:p w14:paraId="5175C012"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La</w:t>
      </w:r>
      <w:r w:rsidR="00FC0011" w:rsidRPr="00122E7F">
        <w:rPr>
          <w:rFonts w:ascii="Arial" w:hAnsi="Arial"/>
          <w:sz w:val="22"/>
          <w:szCs w:val="22"/>
        </w:rPr>
        <w:t xml:space="preserve"> surveillance de l’état de fonctionnement des équipements et l’envoi de télécommandes,</w:t>
      </w:r>
    </w:p>
    <w:p w14:paraId="2D56658E"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La</w:t>
      </w:r>
      <w:r w:rsidR="00FC0011" w:rsidRPr="00122E7F">
        <w:rPr>
          <w:rFonts w:ascii="Arial" w:hAnsi="Arial"/>
          <w:sz w:val="22"/>
          <w:szCs w:val="22"/>
        </w:rPr>
        <w:t xml:space="preserve"> gestion des utilisateurs du système avec pour chacun d’eux la définition des droits accordés,</w:t>
      </w:r>
    </w:p>
    <w:p w14:paraId="6682CB74"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La</w:t>
      </w:r>
      <w:r w:rsidR="00FC0011" w:rsidRPr="00122E7F">
        <w:rPr>
          <w:rFonts w:ascii="Arial" w:hAnsi="Arial"/>
          <w:sz w:val="22"/>
          <w:szCs w:val="22"/>
        </w:rPr>
        <w:t xml:space="preserve"> gestion de la lecture de plaques,</w:t>
      </w:r>
    </w:p>
    <w:p w14:paraId="78A4C59F"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suivi et l’impression des mouvements,</w:t>
      </w:r>
    </w:p>
    <w:p w14:paraId="643E5CDF"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suivi et l’impression des flux financiers,</w:t>
      </w:r>
    </w:p>
    <w:p w14:paraId="477DB772"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comptage des usagers (par type ou global),</w:t>
      </w:r>
    </w:p>
    <w:p w14:paraId="3CF3617D" w14:textId="77777777" w:rsidR="00FC0011" w:rsidRPr="00122E7F" w:rsidRDefault="00A87B0A" w:rsidP="00BC54C4">
      <w:pPr>
        <w:numPr>
          <w:ilvl w:val="0"/>
          <w:numId w:val="8"/>
        </w:numPr>
        <w:jc w:val="both"/>
        <w:rPr>
          <w:rFonts w:ascii="Arial" w:hAnsi="Arial"/>
          <w:sz w:val="22"/>
          <w:szCs w:val="22"/>
        </w:rPr>
      </w:pPr>
      <w:r w:rsidRPr="00122E7F">
        <w:rPr>
          <w:rFonts w:ascii="Arial" w:hAnsi="Arial"/>
          <w:sz w:val="22"/>
          <w:szCs w:val="22"/>
        </w:rPr>
        <w:t>Différents</w:t>
      </w:r>
      <w:r w:rsidR="00FC0011" w:rsidRPr="00122E7F">
        <w:rPr>
          <w:rFonts w:ascii="Arial" w:hAnsi="Arial"/>
          <w:sz w:val="22"/>
          <w:szCs w:val="22"/>
        </w:rPr>
        <w:t xml:space="preserve"> rapports émis sur la base de données élémentaires issues des transactions remontées en temps réel,</w:t>
      </w:r>
    </w:p>
    <w:p w14:paraId="5FEFC06A" w14:textId="4BA20BE7" w:rsidR="008E5883" w:rsidRPr="00122E7F" w:rsidRDefault="00A87B0A" w:rsidP="00BC54C4">
      <w:pPr>
        <w:numPr>
          <w:ilvl w:val="0"/>
          <w:numId w:val="8"/>
        </w:numPr>
        <w:jc w:val="both"/>
        <w:rPr>
          <w:rFonts w:ascii="Arial" w:hAnsi="Arial"/>
          <w:sz w:val="22"/>
          <w:szCs w:val="22"/>
        </w:rPr>
      </w:pPr>
      <w:r w:rsidRPr="00122E7F">
        <w:rPr>
          <w:rFonts w:ascii="Arial" w:hAnsi="Arial"/>
          <w:sz w:val="22"/>
          <w:szCs w:val="22"/>
        </w:rPr>
        <w:t>La</w:t>
      </w:r>
      <w:r w:rsidR="00FC0011" w:rsidRPr="00122E7F">
        <w:rPr>
          <w:rFonts w:ascii="Arial" w:hAnsi="Arial"/>
          <w:sz w:val="22"/>
          <w:szCs w:val="22"/>
        </w:rPr>
        <w:t xml:space="preserve"> gestion de l’interphonie IP.</w:t>
      </w:r>
    </w:p>
    <w:p w14:paraId="20D94E6A" w14:textId="41601728" w:rsidR="0050030B" w:rsidRPr="00122E7F" w:rsidRDefault="008E5883" w:rsidP="008E5883">
      <w:pPr>
        <w:overflowPunct/>
        <w:autoSpaceDE/>
        <w:autoSpaceDN/>
        <w:adjustRightInd/>
        <w:textAlignment w:val="auto"/>
        <w:rPr>
          <w:rFonts w:ascii="Arial" w:hAnsi="Arial"/>
          <w:sz w:val="22"/>
          <w:szCs w:val="22"/>
        </w:rPr>
      </w:pPr>
      <w:r w:rsidRPr="00122E7F">
        <w:rPr>
          <w:rFonts w:ascii="Arial" w:hAnsi="Arial"/>
          <w:sz w:val="22"/>
          <w:szCs w:val="22"/>
        </w:rPr>
        <w:br w:type="page"/>
      </w:r>
    </w:p>
    <w:p w14:paraId="0BB591B4" w14:textId="77777777" w:rsidR="00FC0011" w:rsidRPr="00122E7F" w:rsidRDefault="00FC0011" w:rsidP="00B01B7F">
      <w:pPr>
        <w:pStyle w:val="Titre3"/>
        <w:rPr>
          <w:sz w:val="22"/>
          <w:szCs w:val="22"/>
        </w:rPr>
      </w:pPr>
      <w:bookmarkStart w:id="28" w:name="_Toc216422702"/>
      <w:r w:rsidRPr="00122E7F">
        <w:rPr>
          <w:sz w:val="22"/>
          <w:szCs w:val="22"/>
        </w:rPr>
        <w:lastRenderedPageBreak/>
        <w:t>1. Poste d’Exploitation</w:t>
      </w:r>
      <w:bookmarkEnd w:id="28"/>
    </w:p>
    <w:p w14:paraId="4FA36F25" w14:textId="77777777" w:rsidR="00FC0011" w:rsidRPr="00122E7F" w:rsidRDefault="00FC0011" w:rsidP="00B01B7F">
      <w:pPr>
        <w:pStyle w:val="Titre4"/>
        <w:numPr>
          <w:ilvl w:val="0"/>
          <w:numId w:val="0"/>
        </w:numPr>
        <w:jc w:val="both"/>
        <w:rPr>
          <w:rFonts w:ascii="Arial" w:hAnsi="Arial" w:cs="Arial"/>
          <w:b/>
          <w:sz w:val="22"/>
          <w:szCs w:val="22"/>
        </w:rPr>
      </w:pPr>
      <w:bookmarkStart w:id="29" w:name="_Toc216422703"/>
      <w:r w:rsidRPr="00122E7F">
        <w:rPr>
          <w:rFonts w:ascii="Arial" w:hAnsi="Arial" w:cs="Arial"/>
          <w:b/>
          <w:sz w:val="22"/>
          <w:szCs w:val="22"/>
        </w:rPr>
        <w:t>a. Description fonctionnelle</w:t>
      </w:r>
      <w:bookmarkEnd w:id="29"/>
    </w:p>
    <w:p w14:paraId="4BEBC697" w14:textId="77777777" w:rsidR="002D73C0" w:rsidRPr="00122E7F" w:rsidRDefault="002D73C0" w:rsidP="00B01B7F">
      <w:pPr>
        <w:jc w:val="both"/>
        <w:rPr>
          <w:rFonts w:ascii="Arial" w:hAnsi="Arial"/>
          <w:sz w:val="22"/>
          <w:szCs w:val="22"/>
        </w:rPr>
      </w:pPr>
    </w:p>
    <w:p w14:paraId="2F2E7B21" w14:textId="77777777" w:rsidR="00824D54" w:rsidRPr="00122E7F" w:rsidRDefault="00FC0011" w:rsidP="00824D54">
      <w:pPr>
        <w:jc w:val="both"/>
        <w:rPr>
          <w:rFonts w:ascii="Arial" w:hAnsi="Arial"/>
          <w:sz w:val="22"/>
          <w:szCs w:val="22"/>
        </w:rPr>
      </w:pPr>
      <w:r w:rsidRPr="00122E7F">
        <w:rPr>
          <w:rFonts w:ascii="Arial" w:hAnsi="Arial"/>
          <w:sz w:val="22"/>
          <w:szCs w:val="22"/>
        </w:rPr>
        <w:t>Le poste d’Exploitation permet d’assurer les fonctions suivantes :</w:t>
      </w:r>
    </w:p>
    <w:p w14:paraId="25366686" w14:textId="77777777" w:rsidR="00824D54" w:rsidRPr="00122E7F" w:rsidRDefault="00824D54" w:rsidP="00B01B7F">
      <w:pPr>
        <w:jc w:val="both"/>
        <w:rPr>
          <w:rFonts w:ascii="Arial" w:hAnsi="Arial"/>
          <w:sz w:val="22"/>
          <w:szCs w:val="22"/>
        </w:rPr>
      </w:pPr>
    </w:p>
    <w:p w14:paraId="3307EBBC"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Gestion des opérateurs</w:t>
      </w:r>
      <w:r w:rsidRPr="00122E7F">
        <w:rPr>
          <w:rFonts w:ascii="Arial" w:hAnsi="Arial"/>
          <w:sz w:val="22"/>
          <w:szCs w:val="22"/>
        </w:rPr>
        <w:t xml:space="preserve"> :</w:t>
      </w:r>
    </w:p>
    <w:p w14:paraId="51EB68F5" w14:textId="77777777" w:rsidR="00FC0011" w:rsidRPr="00122E7F" w:rsidRDefault="00FC0011" w:rsidP="00B01B7F">
      <w:pPr>
        <w:jc w:val="both"/>
        <w:rPr>
          <w:rFonts w:ascii="Arial" w:hAnsi="Arial"/>
          <w:sz w:val="22"/>
          <w:szCs w:val="22"/>
        </w:rPr>
      </w:pPr>
    </w:p>
    <w:p w14:paraId="4F265ACA" w14:textId="77777777" w:rsidR="00FC0011" w:rsidRPr="00122E7F" w:rsidRDefault="00A87B0A" w:rsidP="00BC54C4">
      <w:pPr>
        <w:numPr>
          <w:ilvl w:val="0"/>
          <w:numId w:val="9"/>
        </w:numPr>
        <w:jc w:val="both"/>
        <w:rPr>
          <w:rFonts w:ascii="Arial" w:hAnsi="Arial"/>
          <w:sz w:val="22"/>
          <w:szCs w:val="22"/>
        </w:rPr>
      </w:pPr>
      <w:r w:rsidRPr="00122E7F">
        <w:rPr>
          <w:rFonts w:ascii="Arial" w:hAnsi="Arial"/>
          <w:sz w:val="22"/>
          <w:szCs w:val="22"/>
        </w:rPr>
        <w:t>Chaque</w:t>
      </w:r>
      <w:r w:rsidR="00FC0011" w:rsidRPr="00122E7F">
        <w:rPr>
          <w:rFonts w:ascii="Arial" w:hAnsi="Arial"/>
          <w:sz w:val="22"/>
          <w:szCs w:val="22"/>
        </w:rPr>
        <w:t xml:space="preserve"> opérateur qui doit intervenir sur le système (en consultation ou modification) est tenu d’ouvrir une session de travail. Le système ne reconnaîtra l’opérateur qu’une fois que celui-ci aura introduit son nom de code et son mot de passe,</w:t>
      </w:r>
    </w:p>
    <w:p w14:paraId="0D75E4C8" w14:textId="77777777" w:rsidR="00FC0011" w:rsidRPr="00122E7F" w:rsidRDefault="00A87B0A"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système doit contrôler les droits d’accès aux fonctions accordées à chaque utilisateur,</w:t>
      </w:r>
    </w:p>
    <w:p w14:paraId="7ED6879F" w14:textId="77777777" w:rsidR="00FC0011" w:rsidRPr="00122E7F" w:rsidRDefault="00A87B0A" w:rsidP="00BC54C4">
      <w:pPr>
        <w:numPr>
          <w:ilvl w:val="0"/>
          <w:numId w:val="9"/>
        </w:numPr>
        <w:jc w:val="both"/>
        <w:rPr>
          <w:rFonts w:ascii="Arial" w:hAnsi="Arial"/>
          <w:sz w:val="22"/>
          <w:szCs w:val="22"/>
        </w:rPr>
      </w:pPr>
      <w:r w:rsidRPr="00122E7F">
        <w:rPr>
          <w:rFonts w:ascii="Arial" w:hAnsi="Arial"/>
          <w:sz w:val="22"/>
          <w:szCs w:val="22"/>
        </w:rPr>
        <w:t>Les</w:t>
      </w:r>
      <w:r w:rsidR="00FC0011" w:rsidRPr="00122E7F">
        <w:rPr>
          <w:rFonts w:ascii="Arial" w:hAnsi="Arial"/>
          <w:sz w:val="22"/>
          <w:szCs w:val="22"/>
        </w:rPr>
        <w:t xml:space="preserve"> opérateurs seront divisés en groupe, chaque groupe possédant les mêmes droits d’accès au système, celui-ci permettant de gérer 10 groupes d’opérateurs différents,</w:t>
      </w:r>
    </w:p>
    <w:p w14:paraId="071DDD18" w14:textId="77777777" w:rsidR="00FC0011" w:rsidRPr="00122E7F" w:rsidRDefault="00A87B0A" w:rsidP="00BC54C4">
      <w:pPr>
        <w:numPr>
          <w:ilvl w:val="0"/>
          <w:numId w:val="9"/>
        </w:numPr>
        <w:jc w:val="both"/>
        <w:rPr>
          <w:rFonts w:ascii="Arial" w:hAnsi="Arial"/>
          <w:sz w:val="22"/>
          <w:szCs w:val="22"/>
        </w:rPr>
      </w:pPr>
      <w:r w:rsidRPr="00122E7F">
        <w:rPr>
          <w:rFonts w:ascii="Arial" w:hAnsi="Arial"/>
          <w:sz w:val="22"/>
          <w:szCs w:val="22"/>
        </w:rPr>
        <w:t>Pour</w:t>
      </w:r>
      <w:r w:rsidR="00FC0011" w:rsidRPr="00122E7F">
        <w:rPr>
          <w:rFonts w:ascii="Arial" w:hAnsi="Arial"/>
          <w:sz w:val="22"/>
          <w:szCs w:val="22"/>
        </w:rPr>
        <w:t xml:space="preserve"> chacune des applications, l’exploitant déterminera les fonctions disponibles qu’il autorise ou interdit aux différents opérateurs,</w:t>
      </w:r>
    </w:p>
    <w:p w14:paraId="1FB79ECA" w14:textId="77777777" w:rsidR="00FC0011" w:rsidRPr="00122E7F" w:rsidRDefault="00A87B0A" w:rsidP="00BC54C4">
      <w:pPr>
        <w:numPr>
          <w:ilvl w:val="0"/>
          <w:numId w:val="9"/>
        </w:numPr>
        <w:jc w:val="both"/>
        <w:rPr>
          <w:rFonts w:ascii="Arial" w:hAnsi="Arial"/>
          <w:sz w:val="22"/>
          <w:szCs w:val="22"/>
        </w:rPr>
      </w:pPr>
      <w:r w:rsidRPr="00122E7F">
        <w:rPr>
          <w:rFonts w:ascii="Arial" w:hAnsi="Arial"/>
          <w:sz w:val="22"/>
          <w:szCs w:val="22"/>
        </w:rPr>
        <w:t>L’exploitant</w:t>
      </w:r>
      <w:r w:rsidR="00FC0011" w:rsidRPr="00122E7F">
        <w:rPr>
          <w:rFonts w:ascii="Arial" w:hAnsi="Arial"/>
          <w:sz w:val="22"/>
          <w:szCs w:val="22"/>
        </w:rPr>
        <w:t xml:space="preserve"> pourra définir le groupe et la catégorie auxquels appartient l’opérateur (pour contrôler ses accès éventuels aux équipements de voie et de paiement).</w:t>
      </w:r>
    </w:p>
    <w:p w14:paraId="62536048" w14:textId="77777777" w:rsidR="00A87B0A" w:rsidRPr="00122E7F" w:rsidRDefault="00A87B0A" w:rsidP="00B01B7F">
      <w:pPr>
        <w:ind w:left="720"/>
        <w:jc w:val="both"/>
        <w:rPr>
          <w:rFonts w:ascii="Arial" w:hAnsi="Arial"/>
          <w:sz w:val="22"/>
          <w:szCs w:val="22"/>
        </w:rPr>
      </w:pPr>
    </w:p>
    <w:p w14:paraId="33A18D23"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Fonction de caisse automatique</w:t>
      </w:r>
      <w:r w:rsidRPr="00122E7F">
        <w:rPr>
          <w:rFonts w:ascii="Arial" w:hAnsi="Arial"/>
          <w:sz w:val="22"/>
          <w:szCs w:val="22"/>
        </w:rPr>
        <w:t xml:space="preserve"> :</w:t>
      </w:r>
    </w:p>
    <w:p w14:paraId="57B04F88" w14:textId="77777777" w:rsidR="00FC0011" w:rsidRPr="00122E7F" w:rsidRDefault="00FC0011" w:rsidP="00B01B7F">
      <w:pPr>
        <w:ind w:left="720"/>
        <w:jc w:val="both"/>
        <w:rPr>
          <w:rFonts w:ascii="Arial" w:hAnsi="Arial"/>
          <w:sz w:val="22"/>
          <w:szCs w:val="22"/>
        </w:rPr>
      </w:pPr>
    </w:p>
    <w:p w14:paraId="21E7E9C0" w14:textId="77777777" w:rsidR="00FC0011" w:rsidRPr="00122E7F" w:rsidRDefault="00A87B0A"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calcul automatique du prix,</w:t>
      </w:r>
    </w:p>
    <w:p w14:paraId="58FF4051" w14:textId="77777777" w:rsidR="00FC0011" w:rsidRPr="00122E7F" w:rsidRDefault="00B64B81" w:rsidP="00BC54C4">
      <w:pPr>
        <w:numPr>
          <w:ilvl w:val="0"/>
          <w:numId w:val="9"/>
        </w:numPr>
        <w:jc w:val="both"/>
        <w:rPr>
          <w:rFonts w:ascii="Arial" w:hAnsi="Arial"/>
          <w:sz w:val="22"/>
          <w:szCs w:val="22"/>
        </w:rPr>
      </w:pPr>
      <w:r w:rsidRPr="00122E7F">
        <w:rPr>
          <w:rFonts w:ascii="Arial" w:hAnsi="Arial"/>
          <w:sz w:val="22"/>
          <w:szCs w:val="22"/>
        </w:rPr>
        <w:t>Les</w:t>
      </w:r>
      <w:r w:rsidR="00FC0011" w:rsidRPr="00122E7F">
        <w:rPr>
          <w:rFonts w:ascii="Arial" w:hAnsi="Arial"/>
          <w:sz w:val="22"/>
          <w:szCs w:val="22"/>
        </w:rPr>
        <w:t xml:space="preserve"> transactions spéciales (ticket perdu, illisible, détérioré, sorties </w:t>
      </w:r>
      <w:r w:rsidR="004C58C8" w:rsidRPr="00122E7F">
        <w:rPr>
          <w:rFonts w:ascii="Arial" w:hAnsi="Arial"/>
          <w:sz w:val="22"/>
          <w:szCs w:val="22"/>
        </w:rPr>
        <w:t>gratuites...</w:t>
      </w:r>
      <w:r w:rsidR="00FC0011" w:rsidRPr="00122E7F">
        <w:rPr>
          <w:rFonts w:ascii="Arial" w:hAnsi="Arial"/>
          <w:sz w:val="22"/>
          <w:szCs w:val="22"/>
        </w:rPr>
        <w:t>),</w:t>
      </w:r>
    </w:p>
    <w:p w14:paraId="53534DE6" w14:textId="77777777" w:rsidR="00FC0011" w:rsidRPr="00122E7F" w:rsidRDefault="00B64B81" w:rsidP="00BC54C4">
      <w:pPr>
        <w:numPr>
          <w:ilvl w:val="0"/>
          <w:numId w:val="9"/>
        </w:numPr>
        <w:jc w:val="both"/>
        <w:rPr>
          <w:rFonts w:ascii="Arial" w:hAnsi="Arial"/>
          <w:sz w:val="22"/>
          <w:szCs w:val="22"/>
        </w:rPr>
      </w:pPr>
      <w:r w:rsidRPr="00122E7F">
        <w:rPr>
          <w:rFonts w:ascii="Arial" w:hAnsi="Arial"/>
          <w:sz w:val="22"/>
          <w:szCs w:val="22"/>
        </w:rPr>
        <w:t>L’encodage</w:t>
      </w:r>
      <w:r w:rsidR="00FC0011" w:rsidRPr="00122E7F">
        <w:rPr>
          <w:rFonts w:ascii="Arial" w:hAnsi="Arial"/>
          <w:sz w:val="22"/>
          <w:szCs w:val="22"/>
        </w:rPr>
        <w:t>,</w:t>
      </w:r>
    </w:p>
    <w:p w14:paraId="3DE04EAA" w14:textId="77777777" w:rsidR="00B26329" w:rsidRPr="00122E7F" w:rsidRDefault="00B64B81" w:rsidP="00BC54C4">
      <w:pPr>
        <w:numPr>
          <w:ilvl w:val="0"/>
          <w:numId w:val="9"/>
        </w:numPr>
        <w:jc w:val="both"/>
        <w:rPr>
          <w:rFonts w:ascii="Arial" w:hAnsi="Arial"/>
          <w:sz w:val="22"/>
          <w:szCs w:val="22"/>
        </w:rPr>
      </w:pPr>
      <w:r w:rsidRPr="00122E7F">
        <w:rPr>
          <w:rFonts w:ascii="Arial" w:hAnsi="Arial"/>
          <w:sz w:val="22"/>
          <w:szCs w:val="22"/>
        </w:rPr>
        <w:t>À</w:t>
      </w:r>
      <w:r w:rsidR="00FC0011" w:rsidRPr="00122E7F">
        <w:rPr>
          <w:rFonts w:ascii="Arial" w:hAnsi="Arial"/>
          <w:sz w:val="22"/>
          <w:szCs w:val="22"/>
        </w:rPr>
        <w:t xml:space="preserve"> la demande du client un reçu est émis avec la somme perçue, le montant de la TVA, la date et l’heure de paiement</w:t>
      </w:r>
      <w:r w:rsidR="00C75808" w:rsidRPr="00122E7F">
        <w:rPr>
          <w:rFonts w:ascii="Arial" w:hAnsi="Arial"/>
          <w:sz w:val="22"/>
          <w:szCs w:val="22"/>
        </w:rPr>
        <w:t>,</w:t>
      </w:r>
    </w:p>
    <w:p w14:paraId="09E41AF2" w14:textId="77777777" w:rsidR="00526E06" w:rsidRPr="00122E7F" w:rsidRDefault="00526E06" w:rsidP="00BC54C4">
      <w:pPr>
        <w:numPr>
          <w:ilvl w:val="0"/>
          <w:numId w:val="9"/>
        </w:numPr>
        <w:jc w:val="both"/>
        <w:rPr>
          <w:rFonts w:ascii="Arial" w:hAnsi="Arial"/>
          <w:sz w:val="22"/>
          <w:szCs w:val="22"/>
        </w:rPr>
      </w:pPr>
      <w:r w:rsidRPr="00122E7F">
        <w:rPr>
          <w:rFonts w:ascii="Arial" w:hAnsi="Arial"/>
          <w:sz w:val="22"/>
          <w:szCs w:val="22"/>
        </w:rPr>
        <w:t>Envoi de signal d’alarmes lors d’évènements ayant un impact sur l’exploitation</w:t>
      </w:r>
      <w:r w:rsidR="007A69CA" w:rsidRPr="00122E7F">
        <w:rPr>
          <w:rFonts w:ascii="Arial" w:hAnsi="Arial"/>
          <w:sz w:val="22"/>
          <w:szCs w:val="22"/>
        </w:rPr>
        <w:t xml:space="preserve"> </w:t>
      </w:r>
      <w:r w:rsidR="003B2AA2" w:rsidRPr="00122E7F">
        <w:rPr>
          <w:rFonts w:ascii="Arial" w:hAnsi="Arial"/>
          <w:sz w:val="22"/>
          <w:szCs w:val="22"/>
        </w:rPr>
        <w:t>(Par mail</w:t>
      </w:r>
      <w:r w:rsidR="00E21044" w:rsidRPr="00122E7F">
        <w:rPr>
          <w:rFonts w:ascii="Arial" w:hAnsi="Arial"/>
          <w:sz w:val="22"/>
          <w:szCs w:val="22"/>
        </w:rPr>
        <w:t xml:space="preserve"> ou sms</w:t>
      </w:r>
      <w:r w:rsidR="003B2AA2" w:rsidRPr="00122E7F">
        <w:rPr>
          <w:rFonts w:ascii="Arial" w:hAnsi="Arial"/>
          <w:sz w:val="22"/>
          <w:szCs w:val="22"/>
        </w:rPr>
        <w:t xml:space="preserve"> par exemple)</w:t>
      </w:r>
      <w:r w:rsidR="007A69CA" w:rsidRPr="00122E7F">
        <w:rPr>
          <w:rFonts w:ascii="Arial" w:hAnsi="Arial"/>
          <w:sz w:val="22"/>
          <w:szCs w:val="22"/>
        </w:rPr>
        <w:t>.</w:t>
      </w:r>
    </w:p>
    <w:p w14:paraId="0EEA7322" w14:textId="77777777" w:rsidR="00BE6782" w:rsidRPr="00122E7F" w:rsidRDefault="00BE6782" w:rsidP="00BC54C4">
      <w:pPr>
        <w:numPr>
          <w:ilvl w:val="0"/>
          <w:numId w:val="9"/>
        </w:numPr>
        <w:jc w:val="both"/>
        <w:rPr>
          <w:rFonts w:ascii="Arial" w:hAnsi="Arial"/>
          <w:sz w:val="22"/>
          <w:szCs w:val="22"/>
        </w:rPr>
      </w:pPr>
      <w:r w:rsidRPr="00122E7F">
        <w:rPr>
          <w:rFonts w:ascii="Arial" w:hAnsi="Arial"/>
          <w:sz w:val="22"/>
          <w:szCs w:val="22"/>
        </w:rPr>
        <w:t>En cas de perte du ticket, l’usager pourra rentrer sa plaque d’immatriculation pour le règlement de son stationnement</w:t>
      </w:r>
      <w:r w:rsidR="004115A5" w:rsidRPr="00122E7F">
        <w:rPr>
          <w:rFonts w:ascii="Arial" w:hAnsi="Arial"/>
          <w:sz w:val="22"/>
          <w:szCs w:val="22"/>
        </w:rPr>
        <w:t>.</w:t>
      </w:r>
    </w:p>
    <w:p w14:paraId="534FA230" w14:textId="77777777" w:rsidR="00FC0011" w:rsidRPr="00122E7F" w:rsidRDefault="00FC0011" w:rsidP="00B01B7F">
      <w:pPr>
        <w:jc w:val="both"/>
        <w:rPr>
          <w:rFonts w:ascii="Arial" w:hAnsi="Arial"/>
          <w:sz w:val="22"/>
          <w:szCs w:val="22"/>
        </w:rPr>
      </w:pPr>
    </w:p>
    <w:p w14:paraId="37B1D7AD" w14:textId="77777777" w:rsidR="00FC0011" w:rsidRPr="00122E7F" w:rsidRDefault="00FC0011" w:rsidP="00B01B7F">
      <w:pPr>
        <w:ind w:left="720"/>
        <w:jc w:val="both"/>
        <w:rPr>
          <w:rFonts w:ascii="Arial" w:hAnsi="Arial"/>
          <w:sz w:val="22"/>
          <w:szCs w:val="22"/>
        </w:rPr>
      </w:pPr>
    </w:p>
    <w:p w14:paraId="3CABE68F"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Fonction de supervision</w:t>
      </w:r>
      <w:r w:rsidRPr="00122E7F">
        <w:rPr>
          <w:rFonts w:ascii="Arial" w:hAnsi="Arial"/>
          <w:sz w:val="22"/>
          <w:szCs w:val="22"/>
        </w:rPr>
        <w:t> :</w:t>
      </w:r>
    </w:p>
    <w:p w14:paraId="29B8C634" w14:textId="77777777" w:rsidR="00FC0011" w:rsidRPr="00122E7F" w:rsidRDefault="00FC0011" w:rsidP="00B01B7F">
      <w:pPr>
        <w:ind w:left="720"/>
        <w:jc w:val="both"/>
        <w:rPr>
          <w:rFonts w:ascii="Arial" w:hAnsi="Arial"/>
          <w:sz w:val="22"/>
          <w:szCs w:val="22"/>
        </w:rPr>
      </w:pPr>
    </w:p>
    <w:p w14:paraId="309892F5" w14:textId="77777777" w:rsidR="00FC0011" w:rsidRPr="00122E7F" w:rsidRDefault="00B64B81" w:rsidP="00BC54C4">
      <w:pPr>
        <w:numPr>
          <w:ilvl w:val="0"/>
          <w:numId w:val="9"/>
        </w:numPr>
        <w:jc w:val="both"/>
        <w:rPr>
          <w:rFonts w:ascii="Arial" w:hAnsi="Arial"/>
          <w:sz w:val="22"/>
          <w:szCs w:val="22"/>
        </w:rPr>
      </w:pPr>
      <w:r w:rsidRPr="00122E7F">
        <w:rPr>
          <w:rFonts w:ascii="Arial" w:hAnsi="Arial"/>
          <w:sz w:val="22"/>
          <w:szCs w:val="22"/>
        </w:rPr>
        <w:t>L’écran</w:t>
      </w:r>
      <w:r w:rsidR="00FC0011" w:rsidRPr="00122E7F">
        <w:rPr>
          <w:rFonts w:ascii="Arial" w:hAnsi="Arial"/>
          <w:sz w:val="22"/>
          <w:szCs w:val="22"/>
        </w:rPr>
        <w:t xml:space="preserve"> principal de l’application sera constitué d’un synoptique permettant d’appréhender l’état de fonctionnement du parc,</w:t>
      </w:r>
    </w:p>
    <w:p w14:paraId="684A8137" w14:textId="77777777" w:rsidR="00FC0011" w:rsidRPr="00122E7F" w:rsidRDefault="00B64B81"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fond d’écran pourra être personnalisé pour être conforme au plan synthétique du parking ou bien être constitué d’un plan digitalisé du parc,</w:t>
      </w:r>
    </w:p>
    <w:p w14:paraId="0D4C0E60" w14:textId="77777777" w:rsidR="00FC0011" w:rsidRPr="00122E7F" w:rsidRDefault="00B64B81" w:rsidP="00BC54C4">
      <w:pPr>
        <w:numPr>
          <w:ilvl w:val="0"/>
          <w:numId w:val="9"/>
        </w:numPr>
        <w:jc w:val="both"/>
        <w:rPr>
          <w:rFonts w:ascii="Arial" w:hAnsi="Arial"/>
          <w:sz w:val="22"/>
          <w:szCs w:val="22"/>
        </w:rPr>
      </w:pPr>
      <w:r w:rsidRPr="00122E7F">
        <w:rPr>
          <w:rFonts w:ascii="Arial" w:hAnsi="Arial"/>
          <w:sz w:val="22"/>
          <w:szCs w:val="22"/>
        </w:rPr>
        <w:t>Chaque</w:t>
      </w:r>
      <w:r w:rsidR="00FC0011" w:rsidRPr="00122E7F">
        <w:rPr>
          <w:rFonts w:ascii="Arial" w:hAnsi="Arial"/>
          <w:sz w:val="22"/>
          <w:szCs w:val="22"/>
        </w:rPr>
        <w:t xml:space="preserve"> équipement sera représenté par une icône portant un nom, celle-ci changeant dynamiquement d’état en fonction de la situation de l’équipement (alarme, défaut, normal)</w:t>
      </w:r>
    </w:p>
    <w:p w14:paraId="39D021DD" w14:textId="77777777" w:rsidR="00FC0011" w:rsidRPr="00122E7F" w:rsidRDefault="00B64B81" w:rsidP="00BC54C4">
      <w:pPr>
        <w:numPr>
          <w:ilvl w:val="0"/>
          <w:numId w:val="9"/>
        </w:numPr>
        <w:jc w:val="both"/>
        <w:rPr>
          <w:rFonts w:ascii="Arial" w:hAnsi="Arial"/>
          <w:sz w:val="22"/>
          <w:szCs w:val="22"/>
        </w:rPr>
      </w:pPr>
      <w:r w:rsidRPr="00122E7F">
        <w:rPr>
          <w:rFonts w:ascii="Arial" w:hAnsi="Arial"/>
          <w:sz w:val="22"/>
          <w:szCs w:val="22"/>
        </w:rPr>
        <w:t>L’activation</w:t>
      </w:r>
      <w:r w:rsidR="00FC0011" w:rsidRPr="00122E7F">
        <w:rPr>
          <w:rFonts w:ascii="Arial" w:hAnsi="Arial"/>
          <w:sz w:val="22"/>
          <w:szCs w:val="22"/>
        </w:rPr>
        <w:t xml:space="preserve"> d’une icône permettra de développer un menu détaillé spécifique de l’équipement (télécommandes, alarm</w:t>
      </w:r>
      <w:r w:rsidR="00526E06" w:rsidRPr="00122E7F">
        <w:rPr>
          <w:rFonts w:ascii="Arial" w:hAnsi="Arial"/>
          <w:sz w:val="22"/>
          <w:szCs w:val="22"/>
        </w:rPr>
        <w:t xml:space="preserve">es, télé-relevés, affichage de </w:t>
      </w:r>
      <w:r w:rsidR="00FC0011" w:rsidRPr="00122E7F">
        <w:rPr>
          <w:rFonts w:ascii="Arial" w:hAnsi="Arial"/>
          <w:sz w:val="22"/>
          <w:szCs w:val="22"/>
        </w:rPr>
        <w:t>fenêtres permettant de voir le client et l’image de la plaque</w:t>
      </w:r>
      <w:r w:rsidR="00723FA3" w:rsidRPr="00122E7F">
        <w:rPr>
          <w:rFonts w:ascii="Arial" w:hAnsi="Arial"/>
          <w:sz w:val="22"/>
          <w:szCs w:val="22"/>
        </w:rPr>
        <w:t>)</w:t>
      </w:r>
      <w:r w:rsidR="00FC0011" w:rsidRPr="00122E7F">
        <w:rPr>
          <w:rFonts w:ascii="Arial" w:hAnsi="Arial"/>
          <w:sz w:val="22"/>
          <w:szCs w:val="22"/>
        </w:rPr>
        <w:t>,</w:t>
      </w:r>
    </w:p>
    <w:p w14:paraId="00AFDC7A" w14:textId="77777777" w:rsidR="00FC0011" w:rsidRPr="00122E7F" w:rsidRDefault="00FC0011" w:rsidP="00BC54C4">
      <w:pPr>
        <w:numPr>
          <w:ilvl w:val="0"/>
          <w:numId w:val="9"/>
        </w:numPr>
        <w:jc w:val="both"/>
        <w:rPr>
          <w:rFonts w:ascii="Arial" w:hAnsi="Arial"/>
          <w:sz w:val="22"/>
          <w:szCs w:val="22"/>
        </w:rPr>
      </w:pPr>
      <w:r w:rsidRPr="00122E7F">
        <w:rPr>
          <w:rFonts w:ascii="Arial" w:hAnsi="Arial"/>
          <w:sz w:val="22"/>
          <w:szCs w:val="22"/>
        </w:rPr>
        <w:t>Le système devra permettre de demander la saisie de la raison de toute ouverture par l'opérateur de la barrière. Un rapport spécifique détaille la liste de ces ouvertures.</w:t>
      </w:r>
    </w:p>
    <w:p w14:paraId="75A9E8D8" w14:textId="77777777" w:rsidR="00FC0011" w:rsidRPr="00122E7F" w:rsidRDefault="00FC0011" w:rsidP="00B01B7F">
      <w:pPr>
        <w:ind w:left="720"/>
        <w:jc w:val="both"/>
        <w:rPr>
          <w:rFonts w:ascii="Arial" w:hAnsi="Arial"/>
          <w:sz w:val="22"/>
          <w:szCs w:val="22"/>
        </w:rPr>
      </w:pPr>
    </w:p>
    <w:p w14:paraId="12568CFA" w14:textId="77777777" w:rsidR="00FC0011" w:rsidRPr="00122E7F" w:rsidRDefault="00FC0011" w:rsidP="00B01B7F">
      <w:pPr>
        <w:ind w:left="720"/>
        <w:jc w:val="both"/>
        <w:rPr>
          <w:rFonts w:ascii="Arial" w:hAnsi="Arial"/>
          <w:sz w:val="22"/>
          <w:szCs w:val="22"/>
        </w:rPr>
      </w:pPr>
      <w:r w:rsidRPr="00122E7F">
        <w:rPr>
          <w:rFonts w:ascii="Arial" w:hAnsi="Arial"/>
          <w:sz w:val="22"/>
          <w:szCs w:val="22"/>
        </w:rPr>
        <w:t>La supervision devra être accessible depuis le réseau via une interface Web.</w:t>
      </w:r>
    </w:p>
    <w:p w14:paraId="1D6AFE0E" w14:textId="77777777" w:rsidR="00FC0011" w:rsidRPr="00122E7F" w:rsidRDefault="00FC0011" w:rsidP="00B01B7F">
      <w:pPr>
        <w:ind w:left="720"/>
        <w:jc w:val="both"/>
        <w:rPr>
          <w:rFonts w:ascii="Arial" w:hAnsi="Arial"/>
          <w:sz w:val="22"/>
          <w:szCs w:val="22"/>
        </w:rPr>
      </w:pPr>
    </w:p>
    <w:p w14:paraId="2CA13182" w14:textId="77777777" w:rsidR="00872232" w:rsidRPr="00122E7F" w:rsidRDefault="00872232" w:rsidP="00B01B7F">
      <w:pPr>
        <w:jc w:val="both"/>
        <w:rPr>
          <w:rFonts w:ascii="Arial" w:hAnsi="Arial"/>
          <w:sz w:val="22"/>
          <w:szCs w:val="22"/>
          <w:u w:val="single"/>
        </w:rPr>
      </w:pPr>
    </w:p>
    <w:p w14:paraId="3EF51A93"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Comptage des véhicules</w:t>
      </w:r>
      <w:r w:rsidRPr="00122E7F">
        <w:rPr>
          <w:rFonts w:ascii="Arial" w:hAnsi="Arial"/>
          <w:sz w:val="22"/>
          <w:szCs w:val="22"/>
        </w:rPr>
        <w:t> :</w:t>
      </w:r>
    </w:p>
    <w:p w14:paraId="5C0944C7" w14:textId="77777777" w:rsidR="00FC0011" w:rsidRPr="00122E7F" w:rsidRDefault="00FC0011" w:rsidP="00B01B7F">
      <w:pPr>
        <w:ind w:left="720"/>
        <w:jc w:val="both"/>
        <w:rPr>
          <w:rFonts w:ascii="Arial" w:hAnsi="Arial"/>
          <w:sz w:val="22"/>
          <w:szCs w:val="22"/>
        </w:rPr>
      </w:pPr>
    </w:p>
    <w:p w14:paraId="6AA07C27"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système devra pouvoir comprendre un compteur relatif à l’ensemble du parc</w:t>
      </w:r>
      <w:r w:rsidR="004C58C8" w:rsidRPr="00122E7F">
        <w:rPr>
          <w:rFonts w:ascii="Arial" w:hAnsi="Arial"/>
          <w:sz w:val="22"/>
          <w:szCs w:val="22"/>
        </w:rPr>
        <w:t>,</w:t>
      </w:r>
      <w:r w:rsidR="00FC0011" w:rsidRPr="00122E7F">
        <w:rPr>
          <w:rFonts w:ascii="Arial" w:hAnsi="Arial"/>
          <w:sz w:val="22"/>
          <w:szCs w:val="22"/>
        </w:rPr>
        <w:t xml:space="preserve"> </w:t>
      </w:r>
    </w:p>
    <w:p w14:paraId="29C7D9A8"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Ces</w:t>
      </w:r>
      <w:r w:rsidR="00FC0011" w:rsidRPr="00122E7F">
        <w:rPr>
          <w:rFonts w:ascii="Arial" w:hAnsi="Arial"/>
          <w:sz w:val="22"/>
          <w:szCs w:val="22"/>
        </w:rPr>
        <w:t xml:space="preserve"> informations devront pouvoir être modifiées</w:t>
      </w:r>
      <w:r w:rsidR="004C58C8" w:rsidRPr="00122E7F">
        <w:rPr>
          <w:rFonts w:ascii="Arial" w:hAnsi="Arial"/>
          <w:sz w:val="22"/>
          <w:szCs w:val="22"/>
        </w:rPr>
        <w:t xml:space="preserve"> à tout moment par l’exploitant.</w:t>
      </w:r>
    </w:p>
    <w:p w14:paraId="72F5D4AD" w14:textId="77777777" w:rsidR="004115A5" w:rsidRPr="00122E7F" w:rsidRDefault="004115A5" w:rsidP="00BC54C4">
      <w:pPr>
        <w:numPr>
          <w:ilvl w:val="0"/>
          <w:numId w:val="9"/>
        </w:numPr>
        <w:jc w:val="both"/>
        <w:rPr>
          <w:rFonts w:ascii="Arial" w:hAnsi="Arial"/>
          <w:sz w:val="22"/>
          <w:szCs w:val="22"/>
        </w:rPr>
      </w:pPr>
      <w:r w:rsidRPr="00122E7F">
        <w:rPr>
          <w:rFonts w:ascii="Arial" w:hAnsi="Arial"/>
          <w:sz w:val="22"/>
          <w:szCs w:val="22"/>
        </w:rPr>
        <w:lastRenderedPageBreak/>
        <w:t xml:space="preserve">Lors d’une ouverture « forcée », le décompte devra se faire automatiquement </w:t>
      </w:r>
    </w:p>
    <w:p w14:paraId="5BECD819" w14:textId="77777777" w:rsidR="0009320D" w:rsidRPr="00122E7F" w:rsidRDefault="0009320D" w:rsidP="00B01B7F">
      <w:pPr>
        <w:ind w:left="720"/>
        <w:jc w:val="both"/>
        <w:rPr>
          <w:rFonts w:ascii="Arial" w:hAnsi="Arial"/>
          <w:sz w:val="22"/>
          <w:szCs w:val="22"/>
        </w:rPr>
      </w:pPr>
    </w:p>
    <w:p w14:paraId="282B1C9D"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Journal au fil de l’eau et alarmes</w:t>
      </w:r>
      <w:r w:rsidRPr="00122E7F">
        <w:rPr>
          <w:rFonts w:ascii="Arial" w:hAnsi="Arial"/>
          <w:sz w:val="22"/>
          <w:szCs w:val="22"/>
        </w:rPr>
        <w:t> :</w:t>
      </w:r>
    </w:p>
    <w:p w14:paraId="18F56B3C" w14:textId="77777777" w:rsidR="00FC0011" w:rsidRPr="00122E7F" w:rsidRDefault="00FC0011" w:rsidP="00B01B7F">
      <w:pPr>
        <w:ind w:left="720"/>
        <w:jc w:val="both"/>
        <w:rPr>
          <w:rFonts w:ascii="Arial" w:hAnsi="Arial"/>
          <w:sz w:val="22"/>
          <w:szCs w:val="22"/>
        </w:rPr>
      </w:pPr>
    </w:p>
    <w:p w14:paraId="1A1F991E"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Les</w:t>
      </w:r>
      <w:r w:rsidR="00FC0011" w:rsidRPr="00122E7F">
        <w:rPr>
          <w:rFonts w:ascii="Arial" w:hAnsi="Arial"/>
          <w:sz w:val="22"/>
          <w:szCs w:val="22"/>
        </w:rPr>
        <w:t xml:space="preserve"> alarmes et événements générés par le système ou les équipements doivent pouvoir être imprimés sur une imprimante du réseau,</w:t>
      </w:r>
    </w:p>
    <w:p w14:paraId="4941CFD7"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Les</w:t>
      </w:r>
      <w:r w:rsidR="00FC0011" w:rsidRPr="00122E7F">
        <w:rPr>
          <w:rFonts w:ascii="Arial" w:hAnsi="Arial"/>
          <w:sz w:val="22"/>
          <w:szCs w:val="22"/>
        </w:rPr>
        <w:t xml:space="preserve"> alarmes techniques et opérationnelles ayant un impact sur l’exploitation doivent impérativement apparaître dans une fenêtre différente et restées présentes tant qu’elles ne sont pas prises en compte (plus de tickets, tickets illisibles, cartes défectueuses, fraudeur, etc…), elles seront doublées d’un mail et/ou SMS au service concerné.</w:t>
      </w:r>
    </w:p>
    <w:p w14:paraId="71088789" w14:textId="7F3FAC72" w:rsidR="00BE6782" w:rsidRPr="00122E7F" w:rsidRDefault="0077456B" w:rsidP="006961E8">
      <w:pPr>
        <w:numPr>
          <w:ilvl w:val="0"/>
          <w:numId w:val="9"/>
        </w:numPr>
        <w:jc w:val="both"/>
        <w:rPr>
          <w:rFonts w:ascii="Arial" w:hAnsi="Arial"/>
          <w:sz w:val="22"/>
          <w:szCs w:val="22"/>
          <w:u w:val="single"/>
        </w:rPr>
      </w:pPr>
      <w:r w:rsidRPr="00122E7F">
        <w:rPr>
          <w:rFonts w:ascii="Arial" w:hAnsi="Arial"/>
          <w:sz w:val="22"/>
          <w:szCs w:val="22"/>
        </w:rPr>
        <w:t>Une remontée d’information doit être possible également par mail.</w:t>
      </w:r>
    </w:p>
    <w:p w14:paraId="2D43B40A" w14:textId="77777777" w:rsidR="008E5883" w:rsidRPr="00122E7F" w:rsidRDefault="008E5883" w:rsidP="00B01B7F">
      <w:pPr>
        <w:jc w:val="both"/>
        <w:rPr>
          <w:rFonts w:ascii="Arial" w:hAnsi="Arial"/>
          <w:sz w:val="22"/>
          <w:szCs w:val="22"/>
          <w:u w:val="single"/>
        </w:rPr>
      </w:pPr>
    </w:p>
    <w:p w14:paraId="6F448482" w14:textId="1A29BF4F" w:rsidR="00FC0011" w:rsidRPr="00122E7F" w:rsidRDefault="00FC0011" w:rsidP="008E5883">
      <w:pPr>
        <w:tabs>
          <w:tab w:val="left" w:pos="1836"/>
        </w:tabs>
        <w:jc w:val="both"/>
        <w:rPr>
          <w:rFonts w:ascii="Arial" w:hAnsi="Arial"/>
          <w:sz w:val="22"/>
          <w:szCs w:val="22"/>
        </w:rPr>
      </w:pPr>
      <w:r w:rsidRPr="00122E7F">
        <w:rPr>
          <w:rFonts w:ascii="Arial" w:hAnsi="Arial"/>
          <w:sz w:val="22"/>
          <w:szCs w:val="22"/>
          <w:u w:val="single"/>
        </w:rPr>
        <w:t>Gestion des tarifs</w:t>
      </w:r>
      <w:r w:rsidRPr="00122E7F">
        <w:rPr>
          <w:rFonts w:ascii="Arial" w:hAnsi="Arial"/>
          <w:sz w:val="22"/>
          <w:szCs w:val="22"/>
        </w:rPr>
        <w:t> :</w:t>
      </w:r>
    </w:p>
    <w:p w14:paraId="329C653D" w14:textId="77777777" w:rsidR="00FC0011" w:rsidRPr="00122E7F" w:rsidRDefault="00FC0011" w:rsidP="00B01B7F">
      <w:pPr>
        <w:ind w:left="360"/>
        <w:jc w:val="both"/>
        <w:rPr>
          <w:rFonts w:ascii="Arial" w:hAnsi="Arial"/>
          <w:sz w:val="22"/>
          <w:szCs w:val="22"/>
        </w:rPr>
      </w:pPr>
    </w:p>
    <w:p w14:paraId="34E4B24C"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L’exploitant</w:t>
      </w:r>
      <w:r w:rsidR="00FC0011" w:rsidRPr="00122E7F">
        <w:rPr>
          <w:rFonts w:ascii="Arial" w:hAnsi="Arial"/>
          <w:sz w:val="22"/>
          <w:szCs w:val="22"/>
        </w:rPr>
        <w:t xml:space="preserve"> devra pouvoir disposer de plusieurs tarifs.</w:t>
      </w:r>
    </w:p>
    <w:p w14:paraId="4498DEFB"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système devra disposer d'une application permettant de pouvoir créer et modifier les tarifs. L'application doit disposer d'une fonction qui permet de tester le tarif ainsi créé et de détecter d'éventuelles incohérences.</w:t>
      </w:r>
    </w:p>
    <w:p w14:paraId="37AF2710"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système devra permettre de visualiser les éléments constitutifs d’un tarif : structure tarifaire, planning d’application, valeurs des tranches, plafonds, forfaits etc...</w:t>
      </w:r>
    </w:p>
    <w:p w14:paraId="557A6F85"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Il</w:t>
      </w:r>
      <w:r w:rsidR="00FC0011" w:rsidRPr="00122E7F">
        <w:rPr>
          <w:rFonts w:ascii="Arial" w:hAnsi="Arial"/>
          <w:sz w:val="22"/>
          <w:szCs w:val="22"/>
        </w:rPr>
        <w:t xml:space="preserve"> permettra de modifier les valeurs financières des tranches horaires, forfaits et plafonds,</w:t>
      </w:r>
    </w:p>
    <w:p w14:paraId="551531EF"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Et</w:t>
      </w:r>
      <w:r w:rsidR="00FC0011" w:rsidRPr="00122E7F">
        <w:rPr>
          <w:rFonts w:ascii="Arial" w:hAnsi="Arial"/>
          <w:sz w:val="22"/>
          <w:szCs w:val="22"/>
        </w:rPr>
        <w:t xml:space="preserve"> permettra de définir des dates de commutation</w:t>
      </w:r>
      <w:r w:rsidR="00526E06" w:rsidRPr="00122E7F">
        <w:rPr>
          <w:rFonts w:ascii="Arial" w:hAnsi="Arial"/>
          <w:sz w:val="22"/>
          <w:szCs w:val="22"/>
        </w:rPr>
        <w:t>,</w:t>
      </w:r>
    </w:p>
    <w:p w14:paraId="292977E4"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candidat proposera un outil de simulation de recettes. Pour plus d’exactitude, cette application devra utiliser les statistiques d’exploitation sauvegardées dans la base de données du système sur une période déterminée par l’utilisateur. Un accè</w:t>
      </w:r>
      <w:r w:rsidR="00F4046D" w:rsidRPr="00122E7F">
        <w:rPr>
          <w:rFonts w:ascii="Arial" w:hAnsi="Arial"/>
          <w:sz w:val="22"/>
          <w:szCs w:val="22"/>
        </w:rPr>
        <w:t>s direct au simulateur de tarif</w:t>
      </w:r>
      <w:r w:rsidR="00FC0011" w:rsidRPr="00122E7F">
        <w:rPr>
          <w:rFonts w:ascii="Arial" w:hAnsi="Arial"/>
          <w:sz w:val="22"/>
          <w:szCs w:val="22"/>
        </w:rPr>
        <w:t xml:space="preserve"> devra permettre d’ajuster et de re-simuler jusqu’à obtenir le résultat souhaité. Les résultats peuvent être imprimés ou envoyés dans des fichiers de type Excel pour des traitements par des outils externes. </w:t>
      </w:r>
    </w:p>
    <w:p w14:paraId="36E9260B" w14:textId="77777777" w:rsidR="00E21044" w:rsidRPr="00122E7F" w:rsidRDefault="00E21044" w:rsidP="00B01B7F">
      <w:pPr>
        <w:jc w:val="both"/>
        <w:rPr>
          <w:rFonts w:ascii="Arial" w:hAnsi="Arial"/>
          <w:sz w:val="22"/>
          <w:szCs w:val="22"/>
          <w:u w:val="single"/>
        </w:rPr>
      </w:pPr>
    </w:p>
    <w:p w14:paraId="4AC8CDED" w14:textId="51D98B1A" w:rsidR="0057307F" w:rsidRPr="00122E7F" w:rsidRDefault="0057307F" w:rsidP="0057307F">
      <w:pPr>
        <w:jc w:val="both"/>
        <w:rPr>
          <w:rFonts w:ascii="Arial" w:hAnsi="Arial"/>
          <w:sz w:val="22"/>
          <w:szCs w:val="22"/>
          <w:u w:val="single"/>
        </w:rPr>
      </w:pPr>
      <w:r w:rsidRPr="00122E7F">
        <w:rPr>
          <w:rFonts w:ascii="Arial" w:hAnsi="Arial"/>
          <w:sz w:val="22"/>
          <w:szCs w:val="22"/>
          <w:u w:val="single"/>
        </w:rPr>
        <w:t>Gestion des paiements</w:t>
      </w:r>
      <w:r w:rsidRPr="00122E7F">
        <w:rPr>
          <w:rFonts w:ascii="Arial" w:hAnsi="Arial"/>
          <w:sz w:val="22"/>
          <w:szCs w:val="22"/>
        </w:rPr>
        <w:t> :</w:t>
      </w:r>
    </w:p>
    <w:p w14:paraId="559CE9EF" w14:textId="77777777" w:rsidR="0057307F" w:rsidRPr="00122E7F" w:rsidRDefault="0057307F" w:rsidP="00B01B7F">
      <w:pPr>
        <w:jc w:val="both"/>
        <w:rPr>
          <w:rFonts w:ascii="Arial" w:hAnsi="Arial"/>
          <w:sz w:val="22"/>
          <w:szCs w:val="22"/>
          <w:u w:val="single"/>
        </w:rPr>
      </w:pPr>
    </w:p>
    <w:p w14:paraId="6005A7B6" w14:textId="77777777" w:rsidR="00F44812" w:rsidRPr="00122E7F" w:rsidRDefault="0057307F" w:rsidP="0098228B">
      <w:pPr>
        <w:pStyle w:val="Paragraphedeliste"/>
        <w:numPr>
          <w:ilvl w:val="0"/>
          <w:numId w:val="77"/>
        </w:numPr>
        <w:jc w:val="both"/>
        <w:rPr>
          <w:rFonts w:ascii="Arial" w:hAnsi="Arial"/>
          <w:sz w:val="22"/>
          <w:szCs w:val="22"/>
          <w:u w:val="single"/>
        </w:rPr>
      </w:pPr>
      <w:r w:rsidRPr="00122E7F">
        <w:rPr>
          <w:rFonts w:ascii="Arial" w:hAnsi="Arial"/>
          <w:sz w:val="22"/>
          <w:szCs w:val="22"/>
          <w:u w:val="single"/>
        </w:rPr>
        <w:t xml:space="preserve">Le poste d’exploitation devra pouvoir permettre à l’exploitant de gérer les « tickets perdus » avec la génération d’une exception en fonction de l’heure d’arrivée d’un usager. </w:t>
      </w:r>
    </w:p>
    <w:p w14:paraId="639CA8BB" w14:textId="43E4D64B" w:rsidR="0057307F" w:rsidRPr="00122E7F" w:rsidRDefault="0057307F" w:rsidP="0098228B">
      <w:pPr>
        <w:pStyle w:val="Paragraphedeliste"/>
        <w:numPr>
          <w:ilvl w:val="0"/>
          <w:numId w:val="77"/>
        </w:numPr>
        <w:jc w:val="both"/>
        <w:rPr>
          <w:rFonts w:ascii="Arial" w:hAnsi="Arial"/>
          <w:sz w:val="22"/>
          <w:szCs w:val="22"/>
          <w:u w:val="single"/>
        </w:rPr>
      </w:pPr>
      <w:r w:rsidRPr="00122E7F">
        <w:rPr>
          <w:rFonts w:ascii="Arial" w:hAnsi="Arial"/>
          <w:sz w:val="22"/>
          <w:szCs w:val="22"/>
          <w:u w:val="single"/>
        </w:rPr>
        <w:t>Cette exception devra pouvoir être générée sur la caisse automatique comme sur la borne de sortie afin que l’usager puisse régulariser son ticket.</w:t>
      </w:r>
    </w:p>
    <w:p w14:paraId="0C7E4347" w14:textId="77777777" w:rsidR="0057307F" w:rsidRPr="00122E7F" w:rsidRDefault="0057307F" w:rsidP="00B01B7F">
      <w:pPr>
        <w:jc w:val="both"/>
        <w:rPr>
          <w:rFonts w:ascii="Arial" w:hAnsi="Arial"/>
          <w:sz w:val="22"/>
          <w:szCs w:val="22"/>
          <w:u w:val="single"/>
        </w:rPr>
      </w:pPr>
    </w:p>
    <w:p w14:paraId="29654106"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Gestion de l’anti-fraude</w:t>
      </w:r>
      <w:r w:rsidRPr="00122E7F">
        <w:rPr>
          <w:rFonts w:ascii="Arial" w:hAnsi="Arial"/>
          <w:sz w:val="22"/>
          <w:szCs w:val="22"/>
        </w:rPr>
        <w:t> :</w:t>
      </w:r>
    </w:p>
    <w:p w14:paraId="2C7C5288" w14:textId="77777777" w:rsidR="00FC0011" w:rsidRPr="00122E7F" w:rsidRDefault="00FC0011" w:rsidP="00B01B7F">
      <w:pPr>
        <w:ind w:left="720"/>
        <w:jc w:val="both"/>
        <w:rPr>
          <w:rFonts w:ascii="Arial" w:hAnsi="Arial"/>
          <w:sz w:val="22"/>
          <w:szCs w:val="22"/>
        </w:rPr>
      </w:pPr>
    </w:p>
    <w:p w14:paraId="3876EC98"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Lors</w:t>
      </w:r>
      <w:r w:rsidR="00FC0011" w:rsidRPr="00122E7F">
        <w:rPr>
          <w:rFonts w:ascii="Arial" w:hAnsi="Arial"/>
          <w:sz w:val="22"/>
          <w:szCs w:val="22"/>
        </w:rPr>
        <w:t xml:space="preserve"> de la prise d’un ticket sur une borne d’entrée non suivie par le franchissement du véhicule (le véhicule recule) la borne détecte l’anomalie et la transmet à l’unité centrale qui télécharge le message à l’ensemble des équipements, rendant ainsi l’utilisation du ticket impossible,</w:t>
      </w:r>
    </w:p>
    <w:p w14:paraId="455F5E1B"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L’opérateur</w:t>
      </w:r>
      <w:r w:rsidR="00FC0011" w:rsidRPr="00122E7F">
        <w:rPr>
          <w:rFonts w:ascii="Arial" w:hAnsi="Arial"/>
          <w:sz w:val="22"/>
          <w:szCs w:val="22"/>
        </w:rPr>
        <w:t xml:space="preserve"> doit pouvoir visualiser la liste des tickets frauduleux et retirer un ticket ou un ensemble de tickets de cette liste.</w:t>
      </w:r>
    </w:p>
    <w:p w14:paraId="76AA184F" w14:textId="77777777" w:rsidR="004C58C8" w:rsidRPr="00122E7F" w:rsidRDefault="004C58C8" w:rsidP="00BC54C4">
      <w:pPr>
        <w:numPr>
          <w:ilvl w:val="0"/>
          <w:numId w:val="9"/>
        </w:numPr>
        <w:jc w:val="both"/>
        <w:rPr>
          <w:rFonts w:ascii="Arial" w:hAnsi="Arial"/>
          <w:sz w:val="22"/>
          <w:szCs w:val="22"/>
        </w:rPr>
      </w:pPr>
      <w:r w:rsidRPr="00122E7F">
        <w:rPr>
          <w:rFonts w:ascii="Arial" w:hAnsi="Arial"/>
          <w:sz w:val="22"/>
          <w:szCs w:val="22"/>
        </w:rPr>
        <w:t>Les boucles</w:t>
      </w:r>
      <w:r w:rsidR="000C51C8" w:rsidRPr="00122E7F">
        <w:rPr>
          <w:rFonts w:ascii="Arial" w:hAnsi="Arial"/>
          <w:sz w:val="22"/>
          <w:szCs w:val="22"/>
        </w:rPr>
        <w:t xml:space="preserve"> magnétiques</w:t>
      </w:r>
      <w:r w:rsidRPr="00122E7F">
        <w:rPr>
          <w:rFonts w:ascii="Arial" w:hAnsi="Arial"/>
          <w:sz w:val="22"/>
          <w:szCs w:val="22"/>
        </w:rPr>
        <w:t xml:space="preserve"> ne pourront pas détecter les motos afin d’éviter les fraudes.</w:t>
      </w:r>
    </w:p>
    <w:p w14:paraId="76737B1E" w14:textId="77777777" w:rsidR="00FC0011" w:rsidRPr="00122E7F" w:rsidRDefault="00FC0011" w:rsidP="00B01B7F">
      <w:pPr>
        <w:ind w:left="360"/>
        <w:jc w:val="both"/>
        <w:rPr>
          <w:rFonts w:ascii="Arial" w:hAnsi="Arial"/>
          <w:sz w:val="22"/>
          <w:szCs w:val="22"/>
        </w:rPr>
      </w:pPr>
    </w:p>
    <w:p w14:paraId="474727CF"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Gestion de l’heure</w:t>
      </w:r>
      <w:r w:rsidRPr="00122E7F">
        <w:rPr>
          <w:rFonts w:ascii="Arial" w:hAnsi="Arial"/>
          <w:sz w:val="22"/>
          <w:szCs w:val="22"/>
        </w:rPr>
        <w:t> :</w:t>
      </w:r>
    </w:p>
    <w:p w14:paraId="0FCEF80F" w14:textId="77777777" w:rsidR="00FC0011" w:rsidRPr="00122E7F" w:rsidRDefault="00FC0011" w:rsidP="00B01B7F">
      <w:pPr>
        <w:ind w:left="720"/>
        <w:jc w:val="both"/>
        <w:rPr>
          <w:rFonts w:ascii="Arial" w:hAnsi="Arial"/>
          <w:sz w:val="22"/>
          <w:szCs w:val="22"/>
        </w:rPr>
      </w:pPr>
    </w:p>
    <w:p w14:paraId="120F1259"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système de gestion sera synchronisé avec le serveur de temps </w:t>
      </w:r>
      <w:r w:rsidR="0077456B" w:rsidRPr="00122E7F">
        <w:rPr>
          <w:rFonts w:ascii="Arial" w:hAnsi="Arial"/>
          <w:sz w:val="22"/>
          <w:szCs w:val="22"/>
        </w:rPr>
        <w:t xml:space="preserve">de la </w:t>
      </w:r>
      <w:r w:rsidR="00235AB1" w:rsidRPr="00122E7F">
        <w:rPr>
          <w:rFonts w:ascii="Arial" w:hAnsi="Arial"/>
          <w:sz w:val="22"/>
          <w:szCs w:val="22"/>
        </w:rPr>
        <w:t>CCI DE CORSE</w:t>
      </w:r>
      <w:r w:rsidR="00FC0011" w:rsidRPr="00122E7F">
        <w:rPr>
          <w:rFonts w:ascii="Arial" w:hAnsi="Arial"/>
          <w:sz w:val="22"/>
          <w:szCs w:val="22"/>
        </w:rPr>
        <w:t>,</w:t>
      </w:r>
    </w:p>
    <w:p w14:paraId="673F8AF7"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Les</w:t>
      </w:r>
      <w:r w:rsidR="00FC0011" w:rsidRPr="00122E7F">
        <w:rPr>
          <w:rFonts w:ascii="Arial" w:hAnsi="Arial"/>
          <w:sz w:val="22"/>
          <w:szCs w:val="22"/>
        </w:rPr>
        <w:t xml:space="preserve"> changements heure d’été/heure d’hiver devront être gérés automatiquement par le système,</w:t>
      </w:r>
    </w:p>
    <w:p w14:paraId="0BC30D23"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lastRenderedPageBreak/>
        <w:t>L’opérateur</w:t>
      </w:r>
      <w:r w:rsidR="00FC0011" w:rsidRPr="00122E7F">
        <w:rPr>
          <w:rFonts w:ascii="Arial" w:hAnsi="Arial"/>
          <w:sz w:val="22"/>
          <w:szCs w:val="22"/>
        </w:rPr>
        <w:t xml:space="preserve"> doit en outre avoir la possibilité à tout moment de modifier la date ou l’heure et de les diffuser à tous les équipements.</w:t>
      </w:r>
    </w:p>
    <w:p w14:paraId="54DB9E4D" w14:textId="77777777" w:rsidR="00FC0011" w:rsidRPr="00122E7F" w:rsidRDefault="00FC0011" w:rsidP="00B01B7F">
      <w:pPr>
        <w:ind w:left="720"/>
        <w:jc w:val="both"/>
        <w:rPr>
          <w:rFonts w:ascii="Arial" w:hAnsi="Arial"/>
          <w:sz w:val="22"/>
          <w:szCs w:val="22"/>
        </w:rPr>
      </w:pPr>
    </w:p>
    <w:p w14:paraId="0854DEB8"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Rapports financiers et statistiques</w:t>
      </w:r>
      <w:r w:rsidRPr="00122E7F">
        <w:rPr>
          <w:rFonts w:ascii="Arial" w:hAnsi="Arial"/>
          <w:sz w:val="22"/>
          <w:szCs w:val="22"/>
        </w:rPr>
        <w:t> :</w:t>
      </w:r>
    </w:p>
    <w:p w14:paraId="3AF0FE27" w14:textId="77777777" w:rsidR="00FC0011" w:rsidRPr="00122E7F" w:rsidRDefault="00FC0011" w:rsidP="00B01B7F">
      <w:pPr>
        <w:ind w:left="720"/>
        <w:jc w:val="both"/>
        <w:rPr>
          <w:rFonts w:ascii="Arial" w:hAnsi="Arial"/>
          <w:sz w:val="22"/>
          <w:szCs w:val="22"/>
        </w:rPr>
      </w:pPr>
    </w:p>
    <w:p w14:paraId="4A52F8AE"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système devra mettre à la disposition de l’opérateur les jeux de rapports suivants :</w:t>
      </w:r>
    </w:p>
    <w:p w14:paraId="6C1B153B"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caissier par poste,</w:t>
      </w:r>
    </w:p>
    <w:p w14:paraId="660A7975"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des transactions exceptionnelles par poste,</w:t>
      </w:r>
    </w:p>
    <w:p w14:paraId="3AE2759D"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d’activité total parc (journalier, hebdomadaire, mensuel, annuel),</w:t>
      </w:r>
    </w:p>
    <w:p w14:paraId="1CC6E865"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d’activité par équipement (journalier, hebdomadaire, mensuel, annuel),</w:t>
      </w:r>
    </w:p>
    <w:p w14:paraId="15CE34CC"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des paiements par carte bancaire/carte de crédit (journalier, hebdomadaire, mensuel, annuel),</w:t>
      </w:r>
    </w:p>
    <w:p w14:paraId="22CC423D"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des durées de stationnement, </w:t>
      </w:r>
    </w:p>
    <w:p w14:paraId="1115E69E"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des encaissements (journalier, hebdomadaire, mensuel),</w:t>
      </w:r>
    </w:p>
    <w:p w14:paraId="103D07AE" w14:textId="77777777" w:rsidR="00FC0011" w:rsidRPr="00122E7F" w:rsidRDefault="004E2A13" w:rsidP="00BC54C4">
      <w:pPr>
        <w:pStyle w:val="Paragraphedeliste"/>
        <w:numPr>
          <w:ilvl w:val="0"/>
          <w:numId w:val="61"/>
        </w:numPr>
        <w:ind w:left="1701" w:hanging="283"/>
        <w:jc w:val="both"/>
        <w:rPr>
          <w:rFonts w:ascii="Arial" w:hAnsi="Arial"/>
          <w:sz w:val="22"/>
          <w:szCs w:val="22"/>
        </w:rPr>
      </w:pPr>
      <w:r w:rsidRPr="00122E7F">
        <w:rPr>
          <w:rFonts w:ascii="Arial" w:hAnsi="Arial"/>
          <w:sz w:val="22"/>
          <w:szCs w:val="22"/>
        </w:rPr>
        <w:t>Rapport</w:t>
      </w:r>
      <w:r w:rsidR="00FC0011" w:rsidRPr="00122E7F">
        <w:rPr>
          <w:rFonts w:ascii="Arial" w:hAnsi="Arial"/>
          <w:sz w:val="22"/>
          <w:szCs w:val="22"/>
        </w:rPr>
        <w:t xml:space="preserve"> d’occupation du parc détaillé jour par jour,</w:t>
      </w:r>
    </w:p>
    <w:p w14:paraId="105C4E3E" w14:textId="77777777" w:rsidR="00FC0011" w:rsidRPr="00122E7F" w:rsidRDefault="00FC0011" w:rsidP="00B01B7F">
      <w:pPr>
        <w:pStyle w:val="Paragraphedeliste"/>
        <w:ind w:left="1701"/>
        <w:jc w:val="both"/>
        <w:rPr>
          <w:rFonts w:ascii="Arial" w:hAnsi="Arial"/>
          <w:sz w:val="22"/>
          <w:szCs w:val="22"/>
        </w:rPr>
      </w:pPr>
    </w:p>
    <w:p w14:paraId="4032648F"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Tous</w:t>
      </w:r>
      <w:r w:rsidR="00FC0011" w:rsidRPr="00122E7F">
        <w:rPr>
          <w:rFonts w:ascii="Arial" w:hAnsi="Arial"/>
          <w:sz w:val="22"/>
          <w:szCs w:val="22"/>
        </w:rPr>
        <w:t xml:space="preserve"> ou, au choix, certains de ces rapports, doivent pouvoir être édités automatiquement à une heure fixe, ou sur demande après visualisation,</w:t>
      </w:r>
    </w:p>
    <w:p w14:paraId="68489917"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Ces</w:t>
      </w:r>
      <w:r w:rsidR="00FC0011" w:rsidRPr="00122E7F">
        <w:rPr>
          <w:rFonts w:ascii="Arial" w:hAnsi="Arial"/>
          <w:sz w:val="22"/>
          <w:szCs w:val="22"/>
        </w:rPr>
        <w:t xml:space="preserve"> rapports seront directement disponibles sur le système sous format Excel permettant de leur appliquer les outils de ce logiciel.</w:t>
      </w:r>
    </w:p>
    <w:p w14:paraId="4425EAB6" w14:textId="77777777" w:rsidR="00FC0011" w:rsidRPr="00122E7F" w:rsidRDefault="00FC0011" w:rsidP="00FF2544">
      <w:pPr>
        <w:jc w:val="both"/>
        <w:rPr>
          <w:rFonts w:ascii="Arial" w:hAnsi="Arial"/>
          <w:sz w:val="22"/>
          <w:szCs w:val="22"/>
        </w:rPr>
      </w:pPr>
    </w:p>
    <w:p w14:paraId="7B735BF5" w14:textId="77777777" w:rsidR="00F43BB8" w:rsidRPr="00122E7F" w:rsidRDefault="00F43BB8" w:rsidP="00B01B7F">
      <w:pPr>
        <w:jc w:val="both"/>
        <w:rPr>
          <w:rFonts w:ascii="Arial" w:hAnsi="Arial"/>
          <w:sz w:val="22"/>
          <w:szCs w:val="22"/>
          <w:u w:val="single"/>
        </w:rPr>
      </w:pPr>
    </w:p>
    <w:p w14:paraId="0210CF40" w14:textId="535B9516" w:rsidR="00FC0011" w:rsidRPr="00122E7F" w:rsidRDefault="00FC0011" w:rsidP="00B01B7F">
      <w:pPr>
        <w:jc w:val="both"/>
        <w:rPr>
          <w:rFonts w:ascii="Arial" w:hAnsi="Arial"/>
          <w:sz w:val="22"/>
          <w:szCs w:val="22"/>
          <w:u w:val="single"/>
        </w:rPr>
      </w:pPr>
      <w:r w:rsidRPr="00122E7F">
        <w:rPr>
          <w:rFonts w:ascii="Arial" w:hAnsi="Arial"/>
          <w:sz w:val="22"/>
          <w:szCs w:val="22"/>
          <w:u w:val="single"/>
        </w:rPr>
        <w:t>Fonctions de paramétrage</w:t>
      </w:r>
      <w:r w:rsidRPr="00122E7F">
        <w:rPr>
          <w:rFonts w:ascii="Arial" w:hAnsi="Arial"/>
          <w:sz w:val="22"/>
          <w:szCs w:val="22"/>
        </w:rPr>
        <w:t> :</w:t>
      </w:r>
    </w:p>
    <w:p w14:paraId="59EB7B54" w14:textId="77777777" w:rsidR="00FC0011" w:rsidRPr="00122E7F" w:rsidRDefault="00FC0011" w:rsidP="00B01B7F">
      <w:pPr>
        <w:ind w:left="720"/>
        <w:jc w:val="both"/>
        <w:rPr>
          <w:rFonts w:ascii="Arial" w:hAnsi="Arial"/>
          <w:sz w:val="22"/>
          <w:szCs w:val="22"/>
        </w:rPr>
      </w:pPr>
    </w:p>
    <w:p w14:paraId="39E71E62"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L’application</w:t>
      </w:r>
      <w:r w:rsidR="00FC0011" w:rsidRPr="00122E7F">
        <w:rPr>
          <w:rFonts w:ascii="Arial" w:hAnsi="Arial"/>
          <w:sz w:val="22"/>
          <w:szCs w:val="22"/>
        </w:rPr>
        <w:t xml:space="preserve"> de paramétrage directement accessible sur le système au moyen d’un menu déroulant devra permettre de créer, modifier et visualiser les paramètres de configuration physique, d’architecture informatique et d’exploitation du parc,</w:t>
      </w:r>
    </w:p>
    <w:p w14:paraId="72857069"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Toute</w:t>
      </w:r>
      <w:r w:rsidR="00FC0011" w:rsidRPr="00122E7F">
        <w:rPr>
          <w:rFonts w:ascii="Arial" w:hAnsi="Arial"/>
          <w:sz w:val="22"/>
          <w:szCs w:val="22"/>
        </w:rPr>
        <w:t xml:space="preserve"> modification de l’un des paramètres du système donnera lieu au téléchargement immédiat des données vers les équipements,</w:t>
      </w:r>
    </w:p>
    <w:p w14:paraId="0436720C" w14:textId="77777777" w:rsidR="00FC0011" w:rsidRPr="00122E7F" w:rsidRDefault="004E2A13" w:rsidP="00BC54C4">
      <w:pPr>
        <w:numPr>
          <w:ilvl w:val="0"/>
          <w:numId w:val="9"/>
        </w:numPr>
        <w:jc w:val="both"/>
        <w:rPr>
          <w:rFonts w:ascii="Arial" w:hAnsi="Arial"/>
          <w:sz w:val="22"/>
          <w:szCs w:val="22"/>
        </w:rPr>
      </w:pPr>
      <w:r w:rsidRPr="00122E7F">
        <w:rPr>
          <w:rFonts w:ascii="Arial" w:hAnsi="Arial"/>
          <w:sz w:val="22"/>
          <w:szCs w:val="22"/>
        </w:rPr>
        <w:t>Les</w:t>
      </w:r>
      <w:r w:rsidR="00FC0011" w:rsidRPr="00122E7F">
        <w:rPr>
          <w:rFonts w:ascii="Arial" w:hAnsi="Arial"/>
          <w:sz w:val="22"/>
          <w:szCs w:val="22"/>
        </w:rPr>
        <w:t xml:space="preserve"> paramètres directement accessibles par l’opérateur et modifiables devront au minimum être les suivants :</w:t>
      </w:r>
    </w:p>
    <w:p w14:paraId="37C1DA40"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Franchises</w:t>
      </w:r>
      <w:r w:rsidR="00FC0011" w:rsidRPr="00122E7F">
        <w:rPr>
          <w:rFonts w:ascii="Arial" w:hAnsi="Arial"/>
          <w:sz w:val="22"/>
          <w:szCs w:val="22"/>
        </w:rPr>
        <w:t xml:space="preserve"> d’entrée, de traversée, de sortie et de début/fin de plage,</w:t>
      </w:r>
    </w:p>
    <w:p w14:paraId="22DEA351"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Langues</w:t>
      </w:r>
      <w:r w:rsidR="00FC0011" w:rsidRPr="00122E7F">
        <w:rPr>
          <w:rFonts w:ascii="Arial" w:hAnsi="Arial"/>
          <w:sz w:val="22"/>
          <w:szCs w:val="22"/>
        </w:rPr>
        <w:t xml:space="preserve"> utilisées</w:t>
      </w:r>
      <w:r w:rsidR="00E21044" w:rsidRPr="00122E7F">
        <w:rPr>
          <w:rFonts w:ascii="Arial" w:hAnsi="Arial"/>
          <w:sz w:val="22"/>
          <w:szCs w:val="22"/>
        </w:rPr>
        <w:t xml:space="preserve"> (Français / Anglais / Italien / Allemand / etc</w:t>
      </w:r>
      <w:r w:rsidR="007A69CA" w:rsidRPr="00122E7F">
        <w:rPr>
          <w:rFonts w:ascii="Arial" w:hAnsi="Arial"/>
          <w:sz w:val="22"/>
          <w:szCs w:val="22"/>
        </w:rPr>
        <w:t>..</w:t>
      </w:r>
      <w:r w:rsidR="00E21044" w:rsidRPr="00122E7F">
        <w:rPr>
          <w:rFonts w:ascii="Arial" w:hAnsi="Arial"/>
          <w:sz w:val="22"/>
          <w:szCs w:val="22"/>
        </w:rPr>
        <w:t>.)</w:t>
      </w:r>
      <w:r w:rsidR="00FC0011" w:rsidRPr="00122E7F">
        <w:rPr>
          <w:rFonts w:ascii="Arial" w:hAnsi="Arial"/>
          <w:sz w:val="22"/>
          <w:szCs w:val="22"/>
        </w:rPr>
        <w:t>,</w:t>
      </w:r>
    </w:p>
    <w:p w14:paraId="522C1AA3"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Taux</w:t>
      </w:r>
      <w:r w:rsidR="00FC0011" w:rsidRPr="00122E7F">
        <w:rPr>
          <w:rFonts w:ascii="Arial" w:hAnsi="Arial"/>
          <w:sz w:val="22"/>
          <w:szCs w:val="22"/>
        </w:rPr>
        <w:t xml:space="preserve"> de TVA applicables et imprimables sur les reçus,</w:t>
      </w:r>
    </w:p>
    <w:p w14:paraId="0106D29C"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Définition</w:t>
      </w:r>
      <w:r w:rsidR="00FC0011" w:rsidRPr="00122E7F">
        <w:rPr>
          <w:rFonts w:ascii="Arial" w:hAnsi="Arial"/>
          <w:sz w:val="22"/>
          <w:szCs w:val="22"/>
        </w:rPr>
        <w:t xml:space="preserve"> des plages horaires,</w:t>
      </w:r>
    </w:p>
    <w:p w14:paraId="7DCA53A7"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Montants</w:t>
      </w:r>
      <w:r w:rsidR="00FC0011" w:rsidRPr="00122E7F">
        <w:rPr>
          <w:rFonts w:ascii="Arial" w:hAnsi="Arial"/>
          <w:sz w:val="22"/>
          <w:szCs w:val="22"/>
        </w:rPr>
        <w:t xml:space="preserve"> minimum et maximum pour les paiements par carte bancaire ainsi que les émetteurs (organismes bancaires) acceptés,</w:t>
      </w:r>
    </w:p>
    <w:p w14:paraId="55F83B95"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mode d’utilisation, les types de cartes acceptés et la possibilité de rechargement pour les cartes à décompte,</w:t>
      </w:r>
    </w:p>
    <w:p w14:paraId="2F12A98F"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La</w:t>
      </w:r>
      <w:r w:rsidR="00FC0011" w:rsidRPr="00122E7F">
        <w:rPr>
          <w:rFonts w:ascii="Arial" w:hAnsi="Arial"/>
          <w:sz w:val="22"/>
          <w:szCs w:val="22"/>
        </w:rPr>
        <w:t xml:space="preserve"> configuration des jours exceptionnels (fériés, manifestations, salons</w:t>
      </w:r>
      <w:r w:rsidR="0080262B" w:rsidRPr="00122E7F">
        <w:rPr>
          <w:rFonts w:ascii="Arial" w:hAnsi="Arial"/>
          <w:sz w:val="22"/>
          <w:szCs w:val="22"/>
        </w:rPr>
        <w:t xml:space="preserve">, </w:t>
      </w:r>
      <w:proofErr w:type="spellStart"/>
      <w:r w:rsidR="0080262B" w:rsidRPr="00122E7F">
        <w:rPr>
          <w:rFonts w:ascii="Arial" w:hAnsi="Arial"/>
          <w:sz w:val="22"/>
          <w:szCs w:val="22"/>
        </w:rPr>
        <w:t>etc</w:t>
      </w:r>
      <w:proofErr w:type="spellEnd"/>
      <w:r w:rsidR="00FC0011" w:rsidRPr="00122E7F">
        <w:rPr>
          <w:rFonts w:ascii="Arial" w:hAnsi="Arial"/>
          <w:sz w:val="22"/>
          <w:szCs w:val="22"/>
        </w:rPr>
        <w:t>) utilisés pour le calcul des tarifs et le contrôle des plages horaires,</w:t>
      </w:r>
    </w:p>
    <w:p w14:paraId="79FF9209"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Définition</w:t>
      </w:r>
      <w:r w:rsidR="00FC0011" w:rsidRPr="00122E7F">
        <w:rPr>
          <w:rFonts w:ascii="Arial" w:hAnsi="Arial"/>
          <w:sz w:val="22"/>
          <w:szCs w:val="22"/>
        </w:rPr>
        <w:t xml:space="preserve"> de l’heure à laquelle les rapports doivent être automatiquement édités chaque jour,</w:t>
      </w:r>
    </w:p>
    <w:p w14:paraId="5C926139" w14:textId="77777777" w:rsidR="00FC0011" w:rsidRPr="00122E7F" w:rsidRDefault="004E2A13" w:rsidP="00BC54C4">
      <w:pPr>
        <w:pStyle w:val="Paragraphedeliste"/>
        <w:numPr>
          <w:ilvl w:val="0"/>
          <w:numId w:val="60"/>
        </w:numPr>
        <w:ind w:left="1701" w:hanging="283"/>
        <w:jc w:val="both"/>
        <w:rPr>
          <w:rFonts w:ascii="Arial" w:hAnsi="Arial"/>
          <w:sz w:val="22"/>
          <w:szCs w:val="22"/>
        </w:rPr>
      </w:pPr>
      <w:r w:rsidRPr="00122E7F">
        <w:rPr>
          <w:rFonts w:ascii="Arial" w:hAnsi="Arial"/>
          <w:sz w:val="22"/>
          <w:szCs w:val="22"/>
        </w:rPr>
        <w:t>Table</w:t>
      </w:r>
      <w:r w:rsidR="00FC0011" w:rsidRPr="00122E7F">
        <w:rPr>
          <w:rFonts w:ascii="Arial" w:hAnsi="Arial"/>
          <w:sz w:val="22"/>
          <w:szCs w:val="22"/>
        </w:rPr>
        <w:t xml:space="preserve"> de taux de conversion pour 5 monnaies différentes au choix (chaque équipement de paiement doit permettre l’affichage simultané de deux monnaies différentes) : le nombre de décimales doit respecter les règles de conversion en Euros.</w:t>
      </w:r>
    </w:p>
    <w:p w14:paraId="76A8AE95" w14:textId="77777777" w:rsidR="00136098" w:rsidRPr="00122E7F" w:rsidRDefault="00136098" w:rsidP="00B01B7F">
      <w:pPr>
        <w:pStyle w:val="Paragraphedeliste"/>
        <w:ind w:left="1701"/>
        <w:jc w:val="both"/>
        <w:rPr>
          <w:rFonts w:ascii="Arial" w:hAnsi="Arial"/>
          <w:sz w:val="22"/>
          <w:szCs w:val="22"/>
        </w:rPr>
      </w:pPr>
    </w:p>
    <w:p w14:paraId="403E7307" w14:textId="77777777" w:rsidR="00FC0011" w:rsidRPr="00122E7F" w:rsidRDefault="00FC0011" w:rsidP="00B01B7F">
      <w:pPr>
        <w:pStyle w:val="Titre4"/>
        <w:numPr>
          <w:ilvl w:val="0"/>
          <w:numId w:val="0"/>
        </w:numPr>
        <w:jc w:val="both"/>
        <w:rPr>
          <w:rFonts w:ascii="Arial" w:hAnsi="Arial" w:cs="Arial"/>
          <w:b/>
          <w:sz w:val="22"/>
          <w:szCs w:val="22"/>
        </w:rPr>
      </w:pPr>
      <w:bookmarkStart w:id="30" w:name="_Toc216422704"/>
      <w:r w:rsidRPr="00122E7F">
        <w:rPr>
          <w:rFonts w:ascii="Arial" w:hAnsi="Arial" w:cs="Arial"/>
          <w:b/>
          <w:sz w:val="22"/>
          <w:szCs w:val="22"/>
        </w:rPr>
        <w:t>b. Description matérielle</w:t>
      </w:r>
      <w:bookmarkEnd w:id="30"/>
    </w:p>
    <w:p w14:paraId="36CFB8C6" w14:textId="77777777" w:rsidR="00FC0011" w:rsidRPr="00122E7F" w:rsidRDefault="00FC0011" w:rsidP="00B01B7F">
      <w:pPr>
        <w:jc w:val="both"/>
        <w:rPr>
          <w:rFonts w:ascii="Arial" w:hAnsi="Arial"/>
          <w:sz w:val="22"/>
          <w:szCs w:val="22"/>
        </w:rPr>
      </w:pPr>
    </w:p>
    <w:p w14:paraId="59F0469D" w14:textId="77777777" w:rsidR="00FC0011" w:rsidRPr="00122E7F" w:rsidRDefault="00FC0011" w:rsidP="00B01B7F">
      <w:pPr>
        <w:jc w:val="both"/>
        <w:rPr>
          <w:rFonts w:ascii="Arial" w:hAnsi="Arial"/>
          <w:sz w:val="22"/>
          <w:szCs w:val="22"/>
        </w:rPr>
      </w:pPr>
      <w:r w:rsidRPr="00122E7F">
        <w:rPr>
          <w:rFonts w:ascii="Arial" w:hAnsi="Arial"/>
          <w:sz w:val="22"/>
          <w:szCs w:val="22"/>
        </w:rPr>
        <w:t>La gestion administrative est réalisée depuis un poste client comprenant également les éléments suivants :</w:t>
      </w:r>
    </w:p>
    <w:p w14:paraId="71D1E832" w14:textId="77777777" w:rsidR="00FC0011" w:rsidRPr="00122E7F" w:rsidRDefault="00FC0011" w:rsidP="00B01B7F">
      <w:pPr>
        <w:jc w:val="both"/>
        <w:rPr>
          <w:rFonts w:ascii="Arial" w:hAnsi="Arial"/>
          <w:sz w:val="22"/>
          <w:szCs w:val="22"/>
        </w:rPr>
      </w:pPr>
    </w:p>
    <w:p w14:paraId="1CC5CD56" w14:textId="77777777" w:rsidR="008E50C4" w:rsidRPr="00122E7F" w:rsidRDefault="008E50C4" w:rsidP="00BC54C4">
      <w:pPr>
        <w:numPr>
          <w:ilvl w:val="0"/>
          <w:numId w:val="10"/>
        </w:numPr>
        <w:jc w:val="both"/>
        <w:rPr>
          <w:rFonts w:ascii="Arial" w:hAnsi="Arial"/>
          <w:sz w:val="22"/>
          <w:szCs w:val="22"/>
        </w:rPr>
      </w:pPr>
      <w:r w:rsidRPr="00122E7F">
        <w:rPr>
          <w:rFonts w:ascii="Arial" w:hAnsi="Arial"/>
          <w:sz w:val="22"/>
          <w:szCs w:val="22"/>
        </w:rPr>
        <w:t>Un ordinateur de bureau</w:t>
      </w:r>
    </w:p>
    <w:p w14:paraId="6B6329CA" w14:textId="77777777" w:rsidR="00FC0011" w:rsidRPr="00122E7F" w:rsidRDefault="004E2A13" w:rsidP="00BC54C4">
      <w:pPr>
        <w:numPr>
          <w:ilvl w:val="0"/>
          <w:numId w:val="10"/>
        </w:numPr>
        <w:jc w:val="both"/>
        <w:rPr>
          <w:rFonts w:ascii="Arial" w:hAnsi="Arial"/>
          <w:sz w:val="22"/>
          <w:szCs w:val="22"/>
        </w:rPr>
      </w:pPr>
      <w:r w:rsidRPr="00122E7F">
        <w:rPr>
          <w:rFonts w:ascii="Arial" w:hAnsi="Arial"/>
          <w:sz w:val="22"/>
          <w:szCs w:val="22"/>
        </w:rPr>
        <w:lastRenderedPageBreak/>
        <w:t>Un</w:t>
      </w:r>
      <w:r w:rsidR="00FC0011" w:rsidRPr="00122E7F">
        <w:rPr>
          <w:rFonts w:ascii="Arial" w:hAnsi="Arial"/>
          <w:sz w:val="22"/>
          <w:szCs w:val="22"/>
        </w:rPr>
        <w:t xml:space="preserve"> lien vers une imprimante réseau pour l’édition des rapports,</w:t>
      </w:r>
    </w:p>
    <w:p w14:paraId="56472A82" w14:textId="77777777" w:rsidR="00FC0011" w:rsidRPr="00122E7F" w:rsidRDefault="004E2A13" w:rsidP="00BC54C4">
      <w:pPr>
        <w:numPr>
          <w:ilvl w:val="0"/>
          <w:numId w:val="10"/>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afficheur clients à cristaux liquides permettant le double affichage des prix,</w:t>
      </w:r>
    </w:p>
    <w:p w14:paraId="0336AE72" w14:textId="77777777" w:rsidR="00FC0011" w:rsidRPr="00122E7F" w:rsidRDefault="002C6629" w:rsidP="00BC54C4">
      <w:pPr>
        <w:numPr>
          <w:ilvl w:val="0"/>
          <w:numId w:val="10"/>
        </w:numPr>
        <w:jc w:val="both"/>
        <w:rPr>
          <w:rFonts w:ascii="Arial" w:hAnsi="Arial"/>
          <w:sz w:val="22"/>
          <w:szCs w:val="22"/>
        </w:rPr>
      </w:pPr>
      <w:r w:rsidRPr="00122E7F">
        <w:rPr>
          <w:rFonts w:ascii="Arial" w:hAnsi="Arial"/>
          <w:sz w:val="22"/>
          <w:szCs w:val="22"/>
        </w:rPr>
        <w:t>U</w:t>
      </w:r>
      <w:r w:rsidR="00FC0011" w:rsidRPr="00122E7F">
        <w:rPr>
          <w:rFonts w:ascii="Arial" w:hAnsi="Arial"/>
          <w:sz w:val="22"/>
          <w:szCs w:val="22"/>
        </w:rPr>
        <w:t>ne station d’encodage</w:t>
      </w:r>
      <w:r w:rsidR="00E21044" w:rsidRPr="00122E7F">
        <w:rPr>
          <w:rFonts w:ascii="Arial" w:hAnsi="Arial"/>
          <w:sz w:val="22"/>
          <w:szCs w:val="22"/>
        </w:rPr>
        <w:t xml:space="preserve"> </w:t>
      </w:r>
      <w:r w:rsidR="00FC0011" w:rsidRPr="00122E7F">
        <w:rPr>
          <w:rFonts w:ascii="Arial" w:hAnsi="Arial"/>
          <w:sz w:val="22"/>
          <w:szCs w:val="22"/>
        </w:rPr>
        <w:t xml:space="preserve">en série </w:t>
      </w:r>
      <w:r w:rsidR="00E21044" w:rsidRPr="00122E7F">
        <w:rPr>
          <w:rFonts w:ascii="Arial" w:hAnsi="Arial"/>
          <w:sz w:val="22"/>
          <w:szCs w:val="22"/>
        </w:rPr>
        <w:t xml:space="preserve">« haute qualité » </w:t>
      </w:r>
      <w:r w:rsidR="00FC0011" w:rsidRPr="00122E7F">
        <w:rPr>
          <w:rFonts w:ascii="Arial" w:hAnsi="Arial"/>
          <w:sz w:val="22"/>
          <w:szCs w:val="22"/>
        </w:rPr>
        <w:t xml:space="preserve">permettant de générer des titres </w:t>
      </w:r>
      <w:r w:rsidR="00806A27" w:rsidRPr="00122E7F">
        <w:rPr>
          <w:rFonts w:ascii="Arial" w:hAnsi="Arial"/>
          <w:sz w:val="22"/>
          <w:szCs w:val="22"/>
        </w:rPr>
        <w:t xml:space="preserve">QR CODE spécifiques en série et/ou </w:t>
      </w:r>
      <w:r w:rsidR="00FC0011" w:rsidRPr="00122E7F">
        <w:rPr>
          <w:rFonts w:ascii="Arial" w:hAnsi="Arial"/>
          <w:sz w:val="22"/>
          <w:szCs w:val="22"/>
        </w:rPr>
        <w:t>un par un,</w:t>
      </w:r>
    </w:p>
    <w:p w14:paraId="63CF107F" w14:textId="77777777" w:rsidR="00872232" w:rsidRPr="00122E7F" w:rsidRDefault="00FC0011" w:rsidP="00BC54C4">
      <w:pPr>
        <w:numPr>
          <w:ilvl w:val="0"/>
          <w:numId w:val="10"/>
        </w:numPr>
        <w:jc w:val="both"/>
        <w:rPr>
          <w:rFonts w:ascii="Arial" w:hAnsi="Arial"/>
          <w:sz w:val="22"/>
          <w:szCs w:val="22"/>
        </w:rPr>
      </w:pPr>
      <w:r w:rsidRPr="00122E7F">
        <w:rPr>
          <w:rFonts w:ascii="Arial" w:hAnsi="Arial"/>
          <w:sz w:val="22"/>
          <w:szCs w:val="22"/>
        </w:rPr>
        <w:t>Le logiciel devra être conforme à la loi anti-fraude à la TVA en vigueur.</w:t>
      </w:r>
    </w:p>
    <w:p w14:paraId="19B8C41D" w14:textId="77777777" w:rsidR="00FC0011" w:rsidRPr="00122E7F" w:rsidRDefault="00FC0011" w:rsidP="00B01B7F">
      <w:pPr>
        <w:pStyle w:val="Titre3"/>
        <w:rPr>
          <w:sz w:val="22"/>
          <w:szCs w:val="22"/>
        </w:rPr>
      </w:pPr>
      <w:bookmarkStart w:id="31" w:name="_Toc379200586"/>
      <w:bookmarkStart w:id="32" w:name="_Toc216422705"/>
      <w:r w:rsidRPr="00122E7F">
        <w:rPr>
          <w:sz w:val="22"/>
          <w:szCs w:val="22"/>
        </w:rPr>
        <w:t>2. Borne d’entrée</w:t>
      </w:r>
      <w:bookmarkEnd w:id="31"/>
      <w:r w:rsidRPr="00122E7F">
        <w:rPr>
          <w:sz w:val="22"/>
          <w:szCs w:val="22"/>
        </w:rPr>
        <w:t xml:space="preserve"> (1 voie = </w:t>
      </w:r>
      <w:r w:rsidR="00872232" w:rsidRPr="00122E7F">
        <w:rPr>
          <w:sz w:val="22"/>
          <w:szCs w:val="22"/>
        </w:rPr>
        <w:t>2</w:t>
      </w:r>
      <w:r w:rsidR="004E2A13" w:rsidRPr="00122E7F">
        <w:rPr>
          <w:sz w:val="22"/>
          <w:szCs w:val="22"/>
        </w:rPr>
        <w:t xml:space="preserve"> borne</w:t>
      </w:r>
      <w:r w:rsidR="00872232" w:rsidRPr="00122E7F">
        <w:rPr>
          <w:sz w:val="22"/>
          <w:szCs w:val="22"/>
        </w:rPr>
        <w:t>s</w:t>
      </w:r>
      <w:r w:rsidRPr="00122E7F">
        <w:rPr>
          <w:sz w:val="22"/>
          <w:szCs w:val="22"/>
        </w:rPr>
        <w:t xml:space="preserve"> d’</w:t>
      </w:r>
      <w:r w:rsidR="00BF4AB2" w:rsidRPr="00122E7F">
        <w:rPr>
          <w:sz w:val="22"/>
          <w:szCs w:val="22"/>
        </w:rPr>
        <w:t>entrée</w:t>
      </w:r>
      <w:r w:rsidRPr="00122E7F">
        <w:rPr>
          <w:sz w:val="22"/>
          <w:szCs w:val="22"/>
        </w:rPr>
        <w:t>)</w:t>
      </w:r>
      <w:bookmarkEnd w:id="32"/>
    </w:p>
    <w:p w14:paraId="60484D32" w14:textId="77777777" w:rsidR="00FC0011" w:rsidRPr="00122E7F" w:rsidRDefault="00FC0011" w:rsidP="00B01B7F">
      <w:pPr>
        <w:pStyle w:val="Titre4"/>
        <w:numPr>
          <w:ilvl w:val="0"/>
          <w:numId w:val="0"/>
        </w:numPr>
        <w:jc w:val="both"/>
        <w:rPr>
          <w:rFonts w:ascii="Arial" w:hAnsi="Arial" w:cs="Arial"/>
          <w:b/>
          <w:sz w:val="22"/>
          <w:szCs w:val="22"/>
        </w:rPr>
      </w:pPr>
      <w:bookmarkStart w:id="33" w:name="_Toc216422706"/>
      <w:r w:rsidRPr="00122E7F">
        <w:rPr>
          <w:rFonts w:ascii="Arial" w:hAnsi="Arial" w:cs="Arial"/>
          <w:b/>
          <w:sz w:val="22"/>
          <w:szCs w:val="22"/>
        </w:rPr>
        <w:t>a. Description fonctionnelle</w:t>
      </w:r>
      <w:bookmarkEnd w:id="33"/>
    </w:p>
    <w:p w14:paraId="50C66E00" w14:textId="77777777" w:rsidR="00FC0011" w:rsidRPr="00122E7F" w:rsidRDefault="00FC0011" w:rsidP="00B01B7F">
      <w:pPr>
        <w:jc w:val="both"/>
        <w:rPr>
          <w:rFonts w:ascii="Arial" w:hAnsi="Arial"/>
          <w:sz w:val="22"/>
          <w:szCs w:val="22"/>
        </w:rPr>
      </w:pPr>
    </w:p>
    <w:p w14:paraId="6776D2FC" w14:textId="77777777" w:rsidR="00FC0011" w:rsidRPr="00122E7F" w:rsidRDefault="00FC0011" w:rsidP="00B01B7F">
      <w:pPr>
        <w:jc w:val="both"/>
        <w:rPr>
          <w:rFonts w:ascii="Arial" w:hAnsi="Arial"/>
          <w:sz w:val="22"/>
          <w:szCs w:val="22"/>
        </w:rPr>
      </w:pPr>
      <w:r w:rsidRPr="00122E7F">
        <w:rPr>
          <w:rFonts w:ascii="Arial" w:hAnsi="Arial"/>
          <w:sz w:val="22"/>
          <w:szCs w:val="22"/>
        </w:rPr>
        <w:t>La borne génère elle-même l’heure en l’absence de connexion à l’unité centrale.</w:t>
      </w:r>
    </w:p>
    <w:p w14:paraId="5488F758" w14:textId="77777777" w:rsidR="00FC0011" w:rsidRPr="00122E7F" w:rsidRDefault="00FC0011" w:rsidP="00B01B7F">
      <w:pPr>
        <w:jc w:val="both"/>
        <w:rPr>
          <w:rFonts w:ascii="Arial" w:hAnsi="Arial"/>
          <w:sz w:val="22"/>
          <w:szCs w:val="22"/>
        </w:rPr>
      </w:pPr>
      <w:r w:rsidRPr="00122E7F">
        <w:rPr>
          <w:rFonts w:ascii="Arial" w:hAnsi="Arial"/>
          <w:sz w:val="22"/>
          <w:szCs w:val="22"/>
        </w:rPr>
        <w:t>Elle délivre les tickets aux usagers horaires</w:t>
      </w:r>
      <w:r w:rsidR="002C6629" w:rsidRPr="00122E7F">
        <w:rPr>
          <w:rFonts w:ascii="Arial" w:hAnsi="Arial"/>
          <w:sz w:val="22"/>
          <w:szCs w:val="22"/>
        </w:rPr>
        <w:t>.</w:t>
      </w:r>
    </w:p>
    <w:p w14:paraId="1A996B51" w14:textId="77777777" w:rsidR="00FC0011" w:rsidRPr="00122E7F" w:rsidRDefault="00FC0011" w:rsidP="00B01B7F">
      <w:pPr>
        <w:jc w:val="both"/>
        <w:rPr>
          <w:rFonts w:ascii="Arial" w:hAnsi="Arial"/>
          <w:sz w:val="22"/>
          <w:szCs w:val="22"/>
        </w:rPr>
      </w:pPr>
      <w:r w:rsidRPr="00122E7F">
        <w:rPr>
          <w:rFonts w:ascii="Arial" w:hAnsi="Arial"/>
          <w:sz w:val="22"/>
          <w:szCs w:val="22"/>
        </w:rPr>
        <w:t>La borne d’entrée n’est activée que si la présence d’un véhicule est détectée.</w:t>
      </w:r>
    </w:p>
    <w:p w14:paraId="0AB6D3BA" w14:textId="77777777" w:rsidR="00FF2544" w:rsidRPr="00122E7F" w:rsidRDefault="00FF2544" w:rsidP="00B01B7F">
      <w:pPr>
        <w:jc w:val="both"/>
        <w:rPr>
          <w:rFonts w:ascii="Arial" w:hAnsi="Arial"/>
          <w:sz w:val="22"/>
          <w:szCs w:val="22"/>
        </w:rPr>
      </w:pPr>
    </w:p>
    <w:p w14:paraId="22E53D1F" w14:textId="77777777" w:rsidR="00FC0011" w:rsidRPr="00122E7F" w:rsidRDefault="00AD11FC" w:rsidP="00B01B7F">
      <w:pPr>
        <w:jc w:val="both"/>
        <w:rPr>
          <w:rFonts w:ascii="Arial" w:hAnsi="Arial"/>
          <w:sz w:val="22"/>
          <w:szCs w:val="22"/>
        </w:rPr>
      </w:pPr>
      <w:r w:rsidRPr="00122E7F">
        <w:rPr>
          <w:rFonts w:ascii="Arial" w:hAnsi="Arial"/>
          <w:sz w:val="22"/>
          <w:szCs w:val="22"/>
        </w:rPr>
        <w:t>Trois</w:t>
      </w:r>
      <w:r w:rsidR="00FC0011" w:rsidRPr="00122E7F">
        <w:rPr>
          <w:rFonts w:ascii="Arial" w:hAnsi="Arial"/>
          <w:sz w:val="22"/>
          <w:szCs w:val="22"/>
        </w:rPr>
        <w:t xml:space="preserve"> modes sont associés au fonctionnement de la borne :</w:t>
      </w:r>
    </w:p>
    <w:p w14:paraId="4F668ABA" w14:textId="77777777" w:rsidR="000567A8" w:rsidRPr="00122E7F" w:rsidRDefault="000567A8" w:rsidP="00B01B7F">
      <w:pPr>
        <w:jc w:val="both"/>
        <w:rPr>
          <w:rFonts w:ascii="Arial" w:hAnsi="Arial"/>
          <w:sz w:val="22"/>
          <w:szCs w:val="22"/>
          <w:u w:val="single"/>
        </w:rPr>
      </w:pPr>
    </w:p>
    <w:p w14:paraId="2BE4F1D0"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Mode en ligne</w:t>
      </w:r>
      <w:r w:rsidRPr="00122E7F">
        <w:rPr>
          <w:rFonts w:ascii="Arial" w:hAnsi="Arial"/>
          <w:sz w:val="22"/>
          <w:szCs w:val="22"/>
        </w:rPr>
        <w:t> :</w:t>
      </w:r>
    </w:p>
    <w:p w14:paraId="091D9627" w14:textId="77777777" w:rsidR="00FC0011" w:rsidRPr="00122E7F" w:rsidRDefault="00FC0011" w:rsidP="00B01B7F">
      <w:pPr>
        <w:jc w:val="both"/>
        <w:rPr>
          <w:rFonts w:ascii="Arial" w:hAnsi="Arial"/>
          <w:sz w:val="22"/>
          <w:szCs w:val="22"/>
        </w:rPr>
      </w:pPr>
    </w:p>
    <w:p w14:paraId="4F16049F" w14:textId="77777777" w:rsidR="00FC0011" w:rsidRPr="00122E7F" w:rsidRDefault="004E2A13" w:rsidP="00BC54C4">
      <w:pPr>
        <w:numPr>
          <w:ilvl w:val="0"/>
          <w:numId w:val="11"/>
        </w:numPr>
        <w:jc w:val="both"/>
        <w:rPr>
          <w:rFonts w:ascii="Arial" w:hAnsi="Arial"/>
          <w:sz w:val="22"/>
          <w:szCs w:val="22"/>
        </w:rPr>
      </w:pPr>
      <w:r w:rsidRPr="00122E7F">
        <w:rPr>
          <w:rFonts w:ascii="Arial" w:hAnsi="Arial"/>
          <w:sz w:val="22"/>
          <w:szCs w:val="22"/>
        </w:rPr>
        <w:t>Il</w:t>
      </w:r>
      <w:r w:rsidR="00FC0011" w:rsidRPr="00122E7F">
        <w:rPr>
          <w:rFonts w:ascii="Arial" w:hAnsi="Arial"/>
          <w:sz w:val="22"/>
          <w:szCs w:val="22"/>
        </w:rPr>
        <w:t xml:space="preserve"> s'agit du mode de fonctionnement standard, en liaison permanente avec le système central,</w:t>
      </w:r>
    </w:p>
    <w:p w14:paraId="1ABC3948" w14:textId="77777777" w:rsidR="00FC0011" w:rsidRPr="00122E7F" w:rsidRDefault="00D60117" w:rsidP="00BC54C4">
      <w:pPr>
        <w:numPr>
          <w:ilvl w:val="0"/>
          <w:numId w:val="11"/>
        </w:numPr>
        <w:jc w:val="both"/>
        <w:rPr>
          <w:rFonts w:ascii="Arial" w:hAnsi="Arial"/>
          <w:sz w:val="22"/>
          <w:szCs w:val="22"/>
        </w:rPr>
      </w:pPr>
      <w:r w:rsidRPr="00122E7F">
        <w:rPr>
          <w:rFonts w:ascii="Arial" w:hAnsi="Arial"/>
          <w:sz w:val="22"/>
          <w:szCs w:val="22"/>
        </w:rPr>
        <w:t>Si</w:t>
      </w:r>
      <w:r w:rsidR="00FC0011" w:rsidRPr="00122E7F">
        <w:rPr>
          <w:rFonts w:ascii="Arial" w:hAnsi="Arial"/>
          <w:sz w:val="22"/>
          <w:szCs w:val="22"/>
        </w:rPr>
        <w:t xml:space="preserve"> l’usager entre dans le parc, c’est-à-dire franchit la boucle située face à la barrière, cette dernière se referme et les comptages sont mis à jour. Les données concernant la transaction sont dès lors remontées au système et intégrées dans la base de données,</w:t>
      </w:r>
    </w:p>
    <w:p w14:paraId="41EE39C0" w14:textId="77777777" w:rsidR="00FC0011" w:rsidRPr="00122E7F" w:rsidRDefault="00FC0011" w:rsidP="00B01B7F">
      <w:pPr>
        <w:jc w:val="both"/>
        <w:rPr>
          <w:rFonts w:ascii="Arial" w:hAnsi="Arial"/>
          <w:sz w:val="22"/>
          <w:szCs w:val="22"/>
        </w:rPr>
      </w:pPr>
    </w:p>
    <w:p w14:paraId="6B2A563C"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Mode autonome</w:t>
      </w:r>
      <w:r w:rsidRPr="00122E7F">
        <w:rPr>
          <w:rFonts w:ascii="Arial" w:hAnsi="Arial"/>
          <w:sz w:val="22"/>
          <w:szCs w:val="22"/>
        </w:rPr>
        <w:t> :</w:t>
      </w:r>
    </w:p>
    <w:p w14:paraId="523B33AE" w14:textId="77777777" w:rsidR="00FC0011" w:rsidRPr="00122E7F" w:rsidRDefault="00FC0011" w:rsidP="00B01B7F">
      <w:pPr>
        <w:jc w:val="both"/>
        <w:rPr>
          <w:rFonts w:ascii="Arial" w:hAnsi="Arial"/>
          <w:sz w:val="22"/>
          <w:szCs w:val="22"/>
        </w:rPr>
      </w:pPr>
    </w:p>
    <w:p w14:paraId="443A8C07" w14:textId="77777777" w:rsidR="00FC0011" w:rsidRPr="00122E7F" w:rsidRDefault="00D60117" w:rsidP="00BC54C4">
      <w:pPr>
        <w:numPr>
          <w:ilvl w:val="0"/>
          <w:numId w:val="12"/>
        </w:numPr>
        <w:jc w:val="both"/>
        <w:rPr>
          <w:rFonts w:ascii="Arial" w:hAnsi="Arial"/>
          <w:sz w:val="22"/>
          <w:szCs w:val="22"/>
        </w:rPr>
      </w:pPr>
      <w:r w:rsidRPr="00122E7F">
        <w:rPr>
          <w:rFonts w:ascii="Arial" w:hAnsi="Arial"/>
          <w:sz w:val="22"/>
          <w:szCs w:val="22"/>
        </w:rPr>
        <w:t>Mode</w:t>
      </w:r>
      <w:r w:rsidR="00FC0011" w:rsidRPr="00122E7F">
        <w:rPr>
          <w:rFonts w:ascii="Arial" w:hAnsi="Arial"/>
          <w:sz w:val="22"/>
          <w:szCs w:val="22"/>
        </w:rPr>
        <w:t xml:space="preserve"> de fonctionnement en cas d’absence de communication avec le serveur,</w:t>
      </w:r>
    </w:p>
    <w:p w14:paraId="151ABF03" w14:textId="77777777" w:rsidR="00FC0011" w:rsidRPr="00122E7F" w:rsidRDefault="00D60117" w:rsidP="00BC54C4">
      <w:pPr>
        <w:numPr>
          <w:ilvl w:val="0"/>
          <w:numId w:val="12"/>
        </w:numPr>
        <w:jc w:val="both"/>
        <w:rPr>
          <w:rFonts w:ascii="Arial" w:hAnsi="Arial"/>
          <w:sz w:val="22"/>
          <w:szCs w:val="22"/>
        </w:rPr>
      </w:pPr>
      <w:r w:rsidRPr="00122E7F">
        <w:rPr>
          <w:rFonts w:ascii="Arial" w:hAnsi="Arial"/>
          <w:sz w:val="22"/>
          <w:szCs w:val="22"/>
        </w:rPr>
        <w:t>Dans</w:t>
      </w:r>
      <w:r w:rsidR="00FC0011" w:rsidRPr="00122E7F">
        <w:rPr>
          <w:rFonts w:ascii="Arial" w:hAnsi="Arial"/>
          <w:sz w:val="22"/>
          <w:szCs w:val="22"/>
        </w:rPr>
        <w:t xml:space="preserve"> ce mode de fonctionnement les équipements continuent d’assurer le dialogue avec l’usager et d’effectuer les transactions sans perturbation : délivrance et acceptation des tickets.</w:t>
      </w:r>
    </w:p>
    <w:p w14:paraId="3E1EA118" w14:textId="77777777" w:rsidR="00AD11FC" w:rsidRPr="00122E7F" w:rsidRDefault="00AD11FC" w:rsidP="00AD11FC">
      <w:pPr>
        <w:rPr>
          <w:rFonts w:ascii="Arial" w:hAnsi="Arial"/>
          <w:sz w:val="22"/>
          <w:szCs w:val="22"/>
        </w:rPr>
      </w:pPr>
    </w:p>
    <w:p w14:paraId="3816E8BD" w14:textId="77777777" w:rsidR="00AD11FC" w:rsidRPr="00122E7F" w:rsidRDefault="00AD11FC" w:rsidP="00AD11FC">
      <w:pPr>
        <w:jc w:val="both"/>
        <w:rPr>
          <w:rFonts w:ascii="Arial" w:hAnsi="Arial"/>
          <w:sz w:val="22"/>
          <w:szCs w:val="22"/>
          <w:u w:val="single"/>
        </w:rPr>
      </w:pPr>
      <w:r w:rsidRPr="00122E7F">
        <w:rPr>
          <w:rFonts w:ascii="Arial" w:hAnsi="Arial"/>
          <w:sz w:val="22"/>
          <w:szCs w:val="22"/>
          <w:u w:val="single"/>
        </w:rPr>
        <w:t>Mode Dégradé</w:t>
      </w:r>
      <w:r w:rsidRPr="00122E7F">
        <w:rPr>
          <w:rFonts w:ascii="Arial" w:hAnsi="Arial"/>
          <w:sz w:val="22"/>
          <w:szCs w:val="22"/>
        </w:rPr>
        <w:t> :</w:t>
      </w:r>
    </w:p>
    <w:p w14:paraId="61EB7E63" w14:textId="77777777" w:rsidR="00AD11FC" w:rsidRPr="00122E7F" w:rsidRDefault="00AD11FC" w:rsidP="00AD11FC">
      <w:pPr>
        <w:rPr>
          <w:rFonts w:ascii="Arial" w:hAnsi="Arial"/>
          <w:sz w:val="22"/>
          <w:szCs w:val="22"/>
        </w:rPr>
      </w:pPr>
    </w:p>
    <w:p w14:paraId="225C931A" w14:textId="77777777" w:rsidR="00FC0011" w:rsidRPr="00122E7F" w:rsidRDefault="00AD11FC" w:rsidP="00BC54C4">
      <w:pPr>
        <w:numPr>
          <w:ilvl w:val="0"/>
          <w:numId w:val="12"/>
        </w:numPr>
        <w:jc w:val="both"/>
        <w:rPr>
          <w:rFonts w:ascii="Arial" w:hAnsi="Arial"/>
          <w:sz w:val="22"/>
          <w:szCs w:val="22"/>
        </w:rPr>
      </w:pPr>
      <w:r w:rsidRPr="00122E7F">
        <w:rPr>
          <w:rFonts w:ascii="Arial" w:hAnsi="Arial"/>
          <w:sz w:val="22"/>
          <w:szCs w:val="22"/>
        </w:rPr>
        <w:t>Si le serveur parc ou le réseau sont hors service, les transactions ou tous les événements seront mémorisés, et à la reprise l’ensemble de ces données mémorisées sera remonté vers le poste central. Chaque borne pourra mémoriser au moins 15.000 transactions en mode autonome.</w:t>
      </w:r>
    </w:p>
    <w:p w14:paraId="54841EF1" w14:textId="77777777" w:rsidR="00F4046D" w:rsidRPr="00122E7F" w:rsidRDefault="00F4046D" w:rsidP="00B01B7F">
      <w:pPr>
        <w:jc w:val="both"/>
        <w:rPr>
          <w:rFonts w:ascii="Arial" w:hAnsi="Arial"/>
          <w:sz w:val="22"/>
          <w:szCs w:val="22"/>
        </w:rPr>
      </w:pPr>
    </w:p>
    <w:p w14:paraId="6BA3DCDD" w14:textId="77777777" w:rsidR="00FC0011" w:rsidRPr="00122E7F" w:rsidRDefault="00D60117" w:rsidP="00B01B7F">
      <w:pPr>
        <w:pStyle w:val="Titre4"/>
        <w:numPr>
          <w:ilvl w:val="0"/>
          <w:numId w:val="0"/>
        </w:numPr>
        <w:ind w:left="284"/>
        <w:jc w:val="both"/>
        <w:rPr>
          <w:rFonts w:ascii="Arial" w:hAnsi="Arial" w:cs="Arial"/>
          <w:b/>
          <w:sz w:val="22"/>
          <w:szCs w:val="22"/>
        </w:rPr>
      </w:pPr>
      <w:bookmarkStart w:id="34" w:name="_Toc216422707"/>
      <w:r w:rsidRPr="00122E7F">
        <w:rPr>
          <w:rFonts w:ascii="Arial" w:hAnsi="Arial" w:cs="Arial"/>
          <w:b/>
          <w:sz w:val="22"/>
          <w:szCs w:val="22"/>
        </w:rPr>
        <w:t>b. D</w:t>
      </w:r>
      <w:r w:rsidR="00FC0011" w:rsidRPr="00122E7F">
        <w:rPr>
          <w:rFonts w:ascii="Arial" w:hAnsi="Arial" w:cs="Arial"/>
          <w:b/>
          <w:sz w:val="22"/>
          <w:szCs w:val="22"/>
        </w:rPr>
        <w:t>escription matérielle</w:t>
      </w:r>
      <w:bookmarkEnd w:id="34"/>
      <w:r w:rsidR="0050030B" w:rsidRPr="00122E7F">
        <w:rPr>
          <w:rFonts w:ascii="Arial" w:hAnsi="Arial" w:cs="Arial"/>
          <w:b/>
          <w:sz w:val="22"/>
          <w:szCs w:val="22"/>
        </w:rPr>
        <w:t xml:space="preserve"> </w:t>
      </w:r>
    </w:p>
    <w:p w14:paraId="085CF7E9" w14:textId="77777777" w:rsidR="000567A8" w:rsidRPr="00122E7F" w:rsidRDefault="000567A8" w:rsidP="00B01B7F">
      <w:pPr>
        <w:jc w:val="both"/>
        <w:rPr>
          <w:rFonts w:ascii="Arial" w:hAnsi="Arial"/>
          <w:sz w:val="22"/>
          <w:szCs w:val="22"/>
        </w:rPr>
      </w:pPr>
    </w:p>
    <w:p w14:paraId="719F4F3A" w14:textId="77777777" w:rsidR="00FC0011" w:rsidRPr="00122E7F" w:rsidRDefault="00FC0011" w:rsidP="00B01B7F">
      <w:pPr>
        <w:jc w:val="both"/>
        <w:rPr>
          <w:rFonts w:ascii="Arial" w:hAnsi="Arial"/>
          <w:sz w:val="22"/>
          <w:szCs w:val="22"/>
        </w:rPr>
      </w:pPr>
      <w:r w:rsidRPr="00122E7F">
        <w:rPr>
          <w:rFonts w:ascii="Arial" w:hAnsi="Arial"/>
          <w:sz w:val="22"/>
          <w:szCs w:val="22"/>
        </w:rPr>
        <w:t xml:space="preserve">     </w:t>
      </w:r>
      <w:r w:rsidR="00872232" w:rsidRPr="00122E7F">
        <w:rPr>
          <w:rFonts w:ascii="Arial" w:hAnsi="Arial"/>
          <w:sz w:val="22"/>
          <w:szCs w:val="22"/>
        </w:rPr>
        <w:t>Chaque</w:t>
      </w:r>
      <w:r w:rsidRPr="00122E7F">
        <w:rPr>
          <w:rFonts w:ascii="Arial" w:hAnsi="Arial"/>
          <w:sz w:val="22"/>
          <w:szCs w:val="22"/>
        </w:rPr>
        <w:t xml:space="preserve"> borne</w:t>
      </w:r>
      <w:r w:rsidR="00872232" w:rsidRPr="00122E7F">
        <w:rPr>
          <w:rFonts w:ascii="Arial" w:hAnsi="Arial"/>
          <w:sz w:val="22"/>
          <w:szCs w:val="22"/>
        </w:rPr>
        <w:t xml:space="preserve"> (2)</w:t>
      </w:r>
      <w:r w:rsidRPr="00122E7F">
        <w:rPr>
          <w:rFonts w:ascii="Arial" w:hAnsi="Arial"/>
          <w:sz w:val="22"/>
          <w:szCs w:val="22"/>
        </w:rPr>
        <w:t xml:space="preserve"> d’entrée comprend</w:t>
      </w:r>
      <w:r w:rsidR="00872232" w:rsidRPr="00122E7F">
        <w:rPr>
          <w:rFonts w:ascii="Arial" w:hAnsi="Arial"/>
          <w:sz w:val="22"/>
          <w:szCs w:val="22"/>
        </w:rPr>
        <w:t>ra</w:t>
      </w:r>
      <w:r w:rsidRPr="00122E7F">
        <w:rPr>
          <w:rFonts w:ascii="Arial" w:hAnsi="Arial"/>
          <w:sz w:val="22"/>
          <w:szCs w:val="22"/>
        </w:rPr>
        <w:t xml:space="preserve"> :</w:t>
      </w:r>
    </w:p>
    <w:p w14:paraId="07AF5D02" w14:textId="77777777" w:rsidR="000567A8" w:rsidRPr="00122E7F" w:rsidRDefault="000567A8" w:rsidP="00B01B7F">
      <w:pPr>
        <w:jc w:val="both"/>
        <w:rPr>
          <w:rFonts w:ascii="Arial" w:hAnsi="Arial"/>
          <w:sz w:val="22"/>
          <w:szCs w:val="22"/>
        </w:rPr>
      </w:pPr>
    </w:p>
    <w:p w14:paraId="6D8FCFCB" w14:textId="77777777" w:rsidR="000567A8" w:rsidRPr="00122E7F" w:rsidRDefault="00872232" w:rsidP="00BC54C4">
      <w:pPr>
        <w:numPr>
          <w:ilvl w:val="0"/>
          <w:numId w:val="67"/>
        </w:numPr>
        <w:jc w:val="both"/>
        <w:rPr>
          <w:rFonts w:ascii="Arial" w:hAnsi="Arial"/>
          <w:sz w:val="22"/>
          <w:szCs w:val="22"/>
        </w:rPr>
      </w:pPr>
      <w:r w:rsidRPr="00122E7F">
        <w:rPr>
          <w:rFonts w:ascii="Arial" w:hAnsi="Arial"/>
          <w:sz w:val="22"/>
          <w:szCs w:val="22"/>
        </w:rPr>
        <w:t>Les</w:t>
      </w:r>
      <w:r w:rsidR="000567A8" w:rsidRPr="00122E7F">
        <w:rPr>
          <w:rFonts w:ascii="Arial" w:hAnsi="Arial"/>
          <w:sz w:val="22"/>
          <w:szCs w:val="22"/>
        </w:rPr>
        <w:t xml:space="preserve"> implantation</w:t>
      </w:r>
      <w:r w:rsidRPr="00122E7F">
        <w:rPr>
          <w:rFonts w:ascii="Arial" w:hAnsi="Arial"/>
          <w:sz w:val="22"/>
          <w:szCs w:val="22"/>
        </w:rPr>
        <w:t>s</w:t>
      </w:r>
      <w:r w:rsidR="000567A8" w:rsidRPr="00122E7F">
        <w:rPr>
          <w:rFonts w:ascii="Arial" w:hAnsi="Arial"/>
          <w:sz w:val="22"/>
          <w:szCs w:val="22"/>
        </w:rPr>
        <w:t xml:space="preserve"> </w:t>
      </w:r>
      <w:r w:rsidR="00595616" w:rsidRPr="00122E7F">
        <w:rPr>
          <w:rFonts w:ascii="Arial" w:hAnsi="Arial"/>
          <w:sz w:val="22"/>
          <w:szCs w:val="22"/>
        </w:rPr>
        <w:t>des bornes</w:t>
      </w:r>
      <w:r w:rsidR="000567A8" w:rsidRPr="00122E7F">
        <w:rPr>
          <w:rFonts w:ascii="Arial" w:hAnsi="Arial"/>
          <w:sz w:val="22"/>
          <w:szCs w:val="22"/>
        </w:rPr>
        <w:t xml:space="preserve"> d’entrée ser</w:t>
      </w:r>
      <w:r w:rsidRPr="00122E7F">
        <w:rPr>
          <w:rFonts w:ascii="Arial" w:hAnsi="Arial"/>
          <w:sz w:val="22"/>
          <w:szCs w:val="22"/>
        </w:rPr>
        <w:t>ont</w:t>
      </w:r>
      <w:r w:rsidR="000567A8" w:rsidRPr="00122E7F">
        <w:rPr>
          <w:rFonts w:ascii="Arial" w:hAnsi="Arial"/>
          <w:sz w:val="22"/>
          <w:szCs w:val="22"/>
        </w:rPr>
        <w:t xml:space="preserve"> à définir avec le Maitre d’Ouvrage y compris les travaux de maçonnerie et câblage nécessaire à l’exploitation. </w:t>
      </w:r>
    </w:p>
    <w:p w14:paraId="4123962F" w14:textId="77777777"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lecteur/encodeur de titres </w:t>
      </w:r>
      <w:r w:rsidR="007C11D6" w:rsidRPr="00122E7F">
        <w:rPr>
          <w:rFonts w:ascii="Arial" w:hAnsi="Arial"/>
          <w:sz w:val="22"/>
          <w:szCs w:val="22"/>
        </w:rPr>
        <w:t>QRCODE</w:t>
      </w:r>
      <w:r w:rsidR="00FC0011" w:rsidRPr="00122E7F">
        <w:rPr>
          <w:rFonts w:ascii="Arial" w:hAnsi="Arial"/>
          <w:sz w:val="22"/>
          <w:szCs w:val="22"/>
        </w:rPr>
        <w:t xml:space="preserve"> doté d’une unique bouche d’insertion, d’un module d’impression thermique et d’un système d’avance/coupe de tickets </w:t>
      </w:r>
      <w:r w:rsidR="00903303" w:rsidRPr="00122E7F">
        <w:rPr>
          <w:rFonts w:ascii="Arial" w:hAnsi="Arial"/>
          <w:sz w:val="22"/>
          <w:szCs w:val="22"/>
        </w:rPr>
        <w:t xml:space="preserve">équipé d’un arrêtoir de rouleau. </w:t>
      </w:r>
      <w:r w:rsidR="00AC5771" w:rsidRPr="00122E7F">
        <w:rPr>
          <w:rFonts w:ascii="Arial" w:hAnsi="Arial"/>
          <w:sz w:val="22"/>
          <w:szCs w:val="22"/>
        </w:rPr>
        <w:t>Ce module devra</w:t>
      </w:r>
      <w:r w:rsidR="0071616E" w:rsidRPr="00122E7F">
        <w:rPr>
          <w:rFonts w:ascii="Arial" w:hAnsi="Arial"/>
          <w:sz w:val="22"/>
          <w:szCs w:val="22"/>
        </w:rPr>
        <w:t xml:space="preserve"> être substituable</w:t>
      </w:r>
      <w:r w:rsidR="00903303" w:rsidRPr="00122E7F">
        <w:rPr>
          <w:rFonts w:ascii="Arial" w:hAnsi="Arial"/>
          <w:sz w:val="22"/>
          <w:szCs w:val="22"/>
        </w:rPr>
        <w:t xml:space="preserve"> avec ceux de la caisse automatique </w:t>
      </w:r>
      <w:r w:rsidR="0071616E" w:rsidRPr="00122E7F">
        <w:rPr>
          <w:rFonts w:ascii="Arial" w:hAnsi="Arial"/>
          <w:sz w:val="22"/>
          <w:szCs w:val="22"/>
        </w:rPr>
        <w:t>et de</w:t>
      </w:r>
      <w:r w:rsidR="00903303" w:rsidRPr="00122E7F">
        <w:rPr>
          <w:rFonts w:ascii="Arial" w:hAnsi="Arial"/>
          <w:sz w:val="22"/>
          <w:szCs w:val="22"/>
        </w:rPr>
        <w:t xml:space="preserve"> la borne sortie.</w:t>
      </w:r>
    </w:p>
    <w:p w14:paraId="374A1B34" w14:textId="77777777"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afficheur LCD extérieur de type VGA (taille 10 pouces minimum). Il sera possible de personnaliser les affichages par changement de textes, et par animations de type GIF,</w:t>
      </w:r>
    </w:p>
    <w:p w14:paraId="31025A68" w14:textId="77777777"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bouton de demande de tickets clignotant lorsque la distribution des tickets est autorisée,</w:t>
      </w:r>
    </w:p>
    <w:p w14:paraId="2DCE407F" w14:textId="77777777" w:rsidR="00BD1FDB" w:rsidRPr="00122E7F" w:rsidRDefault="00BD1FDB" w:rsidP="00BD1FDB">
      <w:pPr>
        <w:numPr>
          <w:ilvl w:val="0"/>
          <w:numId w:val="13"/>
        </w:numPr>
        <w:jc w:val="both"/>
        <w:rPr>
          <w:rFonts w:ascii="Arial" w:hAnsi="Arial"/>
          <w:sz w:val="22"/>
          <w:szCs w:val="22"/>
        </w:rPr>
      </w:pPr>
      <w:r w:rsidRPr="00122E7F">
        <w:rPr>
          <w:rFonts w:ascii="Arial" w:hAnsi="Arial"/>
          <w:sz w:val="22"/>
          <w:szCs w:val="22"/>
        </w:rPr>
        <w:lastRenderedPageBreak/>
        <w:t>Un système d’interphonie IP intégré au logiciel parking équipé d’une caméra permettant à l’Agent CCI DE CORSE d’identifier le conducteur du véhicule,</w:t>
      </w:r>
    </w:p>
    <w:p w14:paraId="0202B1B9" w14:textId="4664470F"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support de container de tickets permettant d’accepter des cartons d</w:t>
      </w:r>
      <w:r w:rsidRPr="00122E7F">
        <w:rPr>
          <w:rFonts w:ascii="Arial" w:hAnsi="Arial"/>
          <w:sz w:val="22"/>
          <w:szCs w:val="22"/>
        </w:rPr>
        <w:t xml:space="preserve">e </w:t>
      </w:r>
      <w:r w:rsidR="00FC0011" w:rsidRPr="00122E7F">
        <w:rPr>
          <w:rFonts w:ascii="Arial" w:hAnsi="Arial"/>
          <w:sz w:val="22"/>
          <w:szCs w:val="22"/>
        </w:rPr>
        <w:t xml:space="preserve">2 X 3.500 </w:t>
      </w:r>
      <w:r w:rsidR="00A77A4E" w:rsidRPr="00122E7F">
        <w:rPr>
          <w:rFonts w:ascii="Arial" w:hAnsi="Arial"/>
          <w:sz w:val="22"/>
          <w:szCs w:val="22"/>
        </w:rPr>
        <w:t xml:space="preserve">tickets ou 1 x 5000 tickets </w:t>
      </w:r>
      <w:r w:rsidR="00FC0011" w:rsidRPr="00122E7F">
        <w:rPr>
          <w:rFonts w:ascii="Arial" w:hAnsi="Arial"/>
          <w:sz w:val="22"/>
          <w:szCs w:val="22"/>
        </w:rPr>
        <w:t>(minimum) avec système de d</w:t>
      </w:r>
      <w:r w:rsidRPr="00122E7F">
        <w:rPr>
          <w:rFonts w:ascii="Arial" w:hAnsi="Arial"/>
          <w:sz w:val="22"/>
          <w:szCs w:val="22"/>
        </w:rPr>
        <w:t xml:space="preserve">étection à deux niveaux </w:t>
      </w:r>
      <w:r w:rsidR="00FC0011" w:rsidRPr="00122E7F">
        <w:rPr>
          <w:rFonts w:ascii="Arial" w:hAnsi="Arial"/>
          <w:sz w:val="22"/>
          <w:szCs w:val="22"/>
        </w:rPr>
        <w:t>(« papier bas » et « plus de papier »),</w:t>
      </w:r>
    </w:p>
    <w:p w14:paraId="3C68ACA5" w14:textId="77777777"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module d’alimentation, </w:t>
      </w:r>
    </w:p>
    <w:p w14:paraId="16B416C1" w14:textId="1006E424"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carte électronique type PC avec système d’exploitation </w:t>
      </w:r>
      <w:r w:rsidR="00BC54C4" w:rsidRPr="00122E7F">
        <w:rPr>
          <w:rFonts w:ascii="Arial" w:hAnsi="Arial"/>
          <w:sz w:val="22"/>
          <w:szCs w:val="22"/>
        </w:rPr>
        <w:t xml:space="preserve">moderne </w:t>
      </w:r>
      <w:r w:rsidR="00FC0011" w:rsidRPr="00122E7F">
        <w:rPr>
          <w:rFonts w:ascii="Arial" w:hAnsi="Arial"/>
          <w:sz w:val="22"/>
          <w:szCs w:val="22"/>
        </w:rPr>
        <w:t>intégrant le logiciel de la borne (gestion des différents sous-ensembles) et le logiciel de communication avec le serveur,</w:t>
      </w:r>
    </w:p>
    <w:p w14:paraId="20B0D258" w14:textId="77777777" w:rsidR="00122E7F" w:rsidRDefault="00D60117" w:rsidP="00122E7F">
      <w:pPr>
        <w:numPr>
          <w:ilvl w:val="0"/>
          <w:numId w:val="13"/>
        </w:numPr>
        <w:jc w:val="both"/>
        <w:rPr>
          <w:rFonts w:ascii="Arial" w:hAnsi="Arial"/>
          <w:sz w:val="22"/>
          <w:szCs w:val="22"/>
        </w:rPr>
      </w:pPr>
      <w:r w:rsidRPr="00122E7F">
        <w:rPr>
          <w:rFonts w:ascii="Arial" w:hAnsi="Arial"/>
          <w:sz w:val="22"/>
          <w:szCs w:val="22"/>
        </w:rPr>
        <w:t>Des</w:t>
      </w:r>
      <w:r w:rsidR="00FC0011" w:rsidRPr="00122E7F">
        <w:rPr>
          <w:rFonts w:ascii="Arial" w:hAnsi="Arial"/>
          <w:sz w:val="22"/>
          <w:szCs w:val="22"/>
        </w:rPr>
        <w:t xml:space="preserve"> entrées/sorties libres de potentiel à disposition pour interfacer éventuellement la borne avec un système externe de gestion technique centralisée,</w:t>
      </w:r>
    </w:p>
    <w:p w14:paraId="79DEE901" w14:textId="77777777" w:rsidR="0081724F" w:rsidRDefault="00CE722C" w:rsidP="00122E7F">
      <w:pPr>
        <w:numPr>
          <w:ilvl w:val="0"/>
          <w:numId w:val="13"/>
        </w:numPr>
        <w:jc w:val="both"/>
        <w:rPr>
          <w:rFonts w:ascii="Arial" w:hAnsi="Arial"/>
          <w:sz w:val="22"/>
          <w:szCs w:val="22"/>
        </w:rPr>
      </w:pPr>
      <w:r w:rsidRPr="00122E7F">
        <w:rPr>
          <w:rFonts w:ascii="Arial" w:hAnsi="Arial"/>
          <w:sz w:val="22"/>
          <w:szCs w:val="22"/>
        </w:rPr>
        <w:t>Un module thermique avec régulation active (chauffage + ventilation) permettant de maintenir l’électronique entre 5°C et 40°C,</w:t>
      </w:r>
    </w:p>
    <w:p w14:paraId="2180C141" w14:textId="3FB7665E" w:rsidR="00BD1FDB" w:rsidRPr="00122E7F" w:rsidRDefault="00BD1FDB" w:rsidP="00122E7F">
      <w:pPr>
        <w:numPr>
          <w:ilvl w:val="0"/>
          <w:numId w:val="13"/>
        </w:numPr>
        <w:jc w:val="both"/>
        <w:rPr>
          <w:rFonts w:ascii="Arial" w:hAnsi="Arial"/>
          <w:sz w:val="22"/>
          <w:szCs w:val="22"/>
        </w:rPr>
      </w:pPr>
      <w:r w:rsidRPr="00122E7F">
        <w:rPr>
          <w:rFonts w:ascii="Arial" w:hAnsi="Arial"/>
          <w:sz w:val="22"/>
          <w:szCs w:val="22"/>
        </w:rPr>
        <w:t>Un onduleur pour les micro coupures</w:t>
      </w:r>
    </w:p>
    <w:p w14:paraId="5F9E05BD" w14:textId="77777777" w:rsidR="00FC0011" w:rsidRPr="00122E7F" w:rsidRDefault="00D60117" w:rsidP="00BC54C4">
      <w:pPr>
        <w:numPr>
          <w:ilvl w:val="0"/>
          <w:numId w:val="13"/>
        </w:num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interface de type Ethernet pour les communications avec le système,</w:t>
      </w:r>
    </w:p>
    <w:p w14:paraId="4C4F1D6B" w14:textId="77777777" w:rsidR="00FC0011" w:rsidRPr="00122E7F" w:rsidRDefault="00FC0011" w:rsidP="00BC54C4">
      <w:pPr>
        <w:numPr>
          <w:ilvl w:val="0"/>
          <w:numId w:val="13"/>
        </w:numPr>
        <w:jc w:val="both"/>
        <w:rPr>
          <w:rFonts w:ascii="Arial" w:hAnsi="Arial"/>
          <w:sz w:val="22"/>
          <w:szCs w:val="22"/>
        </w:rPr>
      </w:pPr>
      <w:r w:rsidRPr="00122E7F">
        <w:rPr>
          <w:rFonts w:ascii="Arial" w:hAnsi="Arial"/>
          <w:sz w:val="22"/>
          <w:szCs w:val="22"/>
        </w:rPr>
        <w:t>La borne devra intégrer un outil de synthèse vocale permettant d’énoncer à voix haute tout type de message,</w:t>
      </w:r>
    </w:p>
    <w:p w14:paraId="12287215" w14:textId="77777777" w:rsidR="00FC0011" w:rsidRPr="00122E7F" w:rsidRDefault="00FC0011" w:rsidP="00BC54C4">
      <w:pPr>
        <w:numPr>
          <w:ilvl w:val="0"/>
          <w:numId w:val="13"/>
        </w:numPr>
        <w:jc w:val="both"/>
        <w:rPr>
          <w:rFonts w:ascii="Arial" w:hAnsi="Arial"/>
          <w:sz w:val="22"/>
          <w:szCs w:val="22"/>
        </w:rPr>
      </w:pPr>
      <w:r w:rsidRPr="00122E7F">
        <w:rPr>
          <w:rFonts w:ascii="Arial" w:hAnsi="Arial"/>
          <w:sz w:val="22"/>
          <w:szCs w:val="22"/>
        </w:rPr>
        <w:t>Le matériel devra être parfaitement étanche et conçu pour un environnement difficile (bord de mer).</w:t>
      </w:r>
    </w:p>
    <w:p w14:paraId="34AD4BCC" w14:textId="77777777" w:rsidR="00EA73ED" w:rsidRPr="00122E7F" w:rsidRDefault="00EA73ED" w:rsidP="00BC54C4">
      <w:pPr>
        <w:numPr>
          <w:ilvl w:val="0"/>
          <w:numId w:val="13"/>
        </w:numPr>
        <w:jc w:val="both"/>
        <w:rPr>
          <w:rFonts w:ascii="Arial" w:hAnsi="Arial"/>
          <w:sz w:val="22"/>
          <w:szCs w:val="22"/>
        </w:rPr>
      </w:pPr>
      <w:r w:rsidRPr="00122E7F">
        <w:rPr>
          <w:rFonts w:ascii="Arial" w:hAnsi="Arial"/>
          <w:sz w:val="22"/>
          <w:szCs w:val="22"/>
        </w:rPr>
        <w:t>Une caméra intégrée,</w:t>
      </w:r>
    </w:p>
    <w:p w14:paraId="2D7476C2" w14:textId="77777777" w:rsidR="008E5883" w:rsidRPr="00122E7F" w:rsidRDefault="004C260A" w:rsidP="00127029">
      <w:pPr>
        <w:numPr>
          <w:ilvl w:val="0"/>
          <w:numId w:val="13"/>
        </w:numPr>
        <w:jc w:val="both"/>
        <w:rPr>
          <w:rFonts w:ascii="Arial" w:hAnsi="Arial"/>
          <w:sz w:val="22"/>
          <w:szCs w:val="22"/>
        </w:rPr>
      </w:pPr>
      <w:r w:rsidRPr="00122E7F">
        <w:rPr>
          <w:rFonts w:ascii="Arial" w:hAnsi="Arial"/>
          <w:sz w:val="22"/>
          <w:szCs w:val="22"/>
        </w:rPr>
        <w:t>Une tôlerie en acier traité contre la corrosion par cataphorèse puis protégée par une peinture cuite au four</w:t>
      </w:r>
    </w:p>
    <w:p w14:paraId="4BD1FAB9" w14:textId="3AA029E8" w:rsidR="004115A5" w:rsidRPr="00122E7F" w:rsidRDefault="00CE722C" w:rsidP="00127029">
      <w:pPr>
        <w:numPr>
          <w:ilvl w:val="0"/>
          <w:numId w:val="13"/>
        </w:numPr>
        <w:jc w:val="both"/>
        <w:rPr>
          <w:rFonts w:ascii="Arial" w:hAnsi="Arial"/>
          <w:sz w:val="22"/>
          <w:szCs w:val="22"/>
        </w:rPr>
      </w:pPr>
      <w:r w:rsidRPr="00122E7F">
        <w:rPr>
          <w:rFonts w:ascii="Arial" w:hAnsi="Arial"/>
          <w:sz w:val="22"/>
          <w:szCs w:val="22"/>
        </w:rPr>
        <w:t>Indice de protection : IP55 minimum (IP65 recommandé),</w:t>
      </w:r>
      <w:r w:rsidRPr="00122E7F">
        <w:rPr>
          <w:rFonts w:ascii="Arial" w:hAnsi="Arial"/>
          <w:sz w:val="22"/>
          <w:szCs w:val="22"/>
        </w:rPr>
        <w:br/>
        <w:t>• Résistance aux chocs : IK10.</w:t>
      </w:r>
      <w:r w:rsidRPr="00122E7F">
        <w:rPr>
          <w:rFonts w:ascii="Arial" w:hAnsi="Arial"/>
          <w:sz w:val="22"/>
          <w:szCs w:val="22"/>
        </w:rPr>
        <w:br/>
        <w:t>• Temps maximal de délivrance d’un ticket : 2 secondes.</w:t>
      </w:r>
      <w:r w:rsidRPr="00122E7F">
        <w:rPr>
          <w:rFonts w:ascii="Arial" w:hAnsi="Arial"/>
          <w:sz w:val="22"/>
          <w:szCs w:val="22"/>
        </w:rPr>
        <w:br/>
        <w:t>• Connectique standardisée pour permettre l’interchangeabilité des modules (même brochage et fixation que sur les caisses et bornes de sortie).</w:t>
      </w:r>
      <w:r w:rsidRPr="00122E7F">
        <w:rPr>
          <w:rFonts w:ascii="Arial" w:hAnsi="Arial"/>
          <w:sz w:val="22"/>
          <w:szCs w:val="22"/>
        </w:rPr>
        <w:br/>
        <w:t>• Température de fonctionnement : –20°C à +70°C.</w:t>
      </w:r>
      <w:r w:rsidR="00127029" w:rsidRPr="00122E7F">
        <w:rPr>
          <w:rFonts w:ascii="Arial" w:hAnsi="Arial"/>
          <w:sz w:val="22"/>
          <w:szCs w:val="22"/>
        </w:rPr>
        <w:t>L’entreprise devra prévoir</w:t>
      </w:r>
      <w:r w:rsidR="001919F5" w:rsidRPr="00122E7F">
        <w:rPr>
          <w:rFonts w:ascii="Arial" w:hAnsi="Arial"/>
          <w:sz w:val="22"/>
          <w:szCs w:val="22"/>
        </w:rPr>
        <w:t xml:space="preserve"> dans son offre</w:t>
      </w:r>
      <w:r w:rsidR="00127029" w:rsidRPr="00122E7F">
        <w:rPr>
          <w:rFonts w:ascii="Arial" w:hAnsi="Arial"/>
          <w:sz w:val="22"/>
          <w:szCs w:val="22"/>
        </w:rPr>
        <w:t xml:space="preserve"> les travaux de maçonnerie</w:t>
      </w:r>
      <w:r w:rsidR="001919F5" w:rsidRPr="00122E7F">
        <w:rPr>
          <w:rFonts w:ascii="Arial" w:hAnsi="Arial"/>
          <w:sz w:val="22"/>
          <w:szCs w:val="22"/>
        </w:rPr>
        <w:t xml:space="preserve"> comprenant :</w:t>
      </w:r>
    </w:p>
    <w:p w14:paraId="518C6B6A" w14:textId="77777777" w:rsidR="001919F5" w:rsidRPr="00122E7F" w:rsidRDefault="00127029" w:rsidP="00127029">
      <w:pPr>
        <w:jc w:val="both"/>
        <w:rPr>
          <w:rFonts w:ascii="Arial" w:hAnsi="Arial"/>
          <w:sz w:val="22"/>
          <w:szCs w:val="22"/>
        </w:rPr>
      </w:pPr>
      <w:r w:rsidRPr="00122E7F">
        <w:rPr>
          <w:rFonts w:ascii="Arial" w:hAnsi="Arial"/>
          <w:sz w:val="22"/>
          <w:szCs w:val="22"/>
        </w:rPr>
        <w:t xml:space="preserve"> </w:t>
      </w:r>
    </w:p>
    <w:p w14:paraId="1301A40B" w14:textId="77777777" w:rsidR="001919F5" w:rsidRPr="00122E7F" w:rsidRDefault="001919F5" w:rsidP="00BC54C4">
      <w:pPr>
        <w:numPr>
          <w:ilvl w:val="0"/>
          <w:numId w:val="70"/>
        </w:numPr>
        <w:jc w:val="both"/>
        <w:rPr>
          <w:rFonts w:ascii="Arial" w:hAnsi="Arial"/>
          <w:sz w:val="22"/>
          <w:szCs w:val="22"/>
        </w:rPr>
      </w:pPr>
      <w:r w:rsidRPr="00122E7F">
        <w:rPr>
          <w:rFonts w:ascii="Arial" w:hAnsi="Arial"/>
          <w:sz w:val="22"/>
          <w:szCs w:val="22"/>
        </w:rPr>
        <w:t>D</w:t>
      </w:r>
      <w:r w:rsidR="00127029" w:rsidRPr="00122E7F">
        <w:rPr>
          <w:rFonts w:ascii="Arial" w:hAnsi="Arial"/>
          <w:sz w:val="22"/>
          <w:szCs w:val="22"/>
        </w:rPr>
        <w:t>épose</w:t>
      </w:r>
      <w:r w:rsidRPr="00122E7F">
        <w:rPr>
          <w:rFonts w:ascii="Arial" w:hAnsi="Arial"/>
          <w:sz w:val="22"/>
          <w:szCs w:val="22"/>
        </w:rPr>
        <w:t xml:space="preserve"> des bornes existantes</w:t>
      </w:r>
      <w:r w:rsidR="00127029" w:rsidRPr="00122E7F">
        <w:rPr>
          <w:rFonts w:ascii="Arial" w:hAnsi="Arial"/>
          <w:sz w:val="22"/>
          <w:szCs w:val="22"/>
        </w:rPr>
        <w:t xml:space="preserve"> </w:t>
      </w:r>
    </w:p>
    <w:p w14:paraId="40FEE801" w14:textId="77777777" w:rsidR="001919F5" w:rsidRPr="00122E7F" w:rsidRDefault="001919F5" w:rsidP="00BC54C4">
      <w:pPr>
        <w:numPr>
          <w:ilvl w:val="0"/>
          <w:numId w:val="70"/>
        </w:numPr>
        <w:jc w:val="both"/>
        <w:rPr>
          <w:rFonts w:ascii="Arial" w:hAnsi="Arial"/>
          <w:sz w:val="22"/>
          <w:szCs w:val="22"/>
        </w:rPr>
      </w:pPr>
      <w:r w:rsidRPr="00122E7F">
        <w:rPr>
          <w:rFonts w:ascii="Arial" w:hAnsi="Arial"/>
          <w:sz w:val="22"/>
          <w:szCs w:val="22"/>
        </w:rPr>
        <w:t>R</w:t>
      </w:r>
      <w:r w:rsidR="00127029" w:rsidRPr="00122E7F">
        <w:rPr>
          <w:rFonts w:ascii="Arial" w:hAnsi="Arial"/>
          <w:sz w:val="22"/>
          <w:szCs w:val="22"/>
        </w:rPr>
        <w:t>epose de</w:t>
      </w:r>
      <w:r w:rsidRPr="00122E7F">
        <w:rPr>
          <w:rFonts w:ascii="Arial" w:hAnsi="Arial"/>
          <w:sz w:val="22"/>
          <w:szCs w:val="22"/>
        </w:rPr>
        <w:t>s nouvelles</w:t>
      </w:r>
      <w:r w:rsidR="00127029" w:rsidRPr="00122E7F">
        <w:rPr>
          <w:rFonts w:ascii="Arial" w:hAnsi="Arial"/>
          <w:sz w:val="22"/>
          <w:szCs w:val="22"/>
        </w:rPr>
        <w:t xml:space="preserve"> borne</w:t>
      </w:r>
      <w:r w:rsidRPr="00122E7F">
        <w:rPr>
          <w:rFonts w:ascii="Arial" w:hAnsi="Arial"/>
          <w:sz w:val="22"/>
          <w:szCs w:val="22"/>
        </w:rPr>
        <w:t>s y compris fixations</w:t>
      </w:r>
    </w:p>
    <w:p w14:paraId="0E173613" w14:textId="77777777" w:rsidR="001919F5" w:rsidRPr="00122E7F" w:rsidRDefault="001919F5" w:rsidP="00BC54C4">
      <w:pPr>
        <w:numPr>
          <w:ilvl w:val="0"/>
          <w:numId w:val="70"/>
        </w:numPr>
        <w:jc w:val="both"/>
        <w:rPr>
          <w:rFonts w:ascii="Arial" w:hAnsi="Arial"/>
          <w:sz w:val="22"/>
          <w:szCs w:val="22"/>
        </w:rPr>
      </w:pPr>
      <w:r w:rsidRPr="00122E7F">
        <w:rPr>
          <w:rFonts w:ascii="Arial" w:hAnsi="Arial"/>
          <w:sz w:val="22"/>
          <w:szCs w:val="22"/>
        </w:rPr>
        <w:t>P</w:t>
      </w:r>
      <w:r w:rsidR="00127029" w:rsidRPr="00122E7F">
        <w:rPr>
          <w:rFonts w:ascii="Arial" w:hAnsi="Arial"/>
          <w:sz w:val="22"/>
          <w:szCs w:val="22"/>
        </w:rPr>
        <w:t>assage de gaines, carottage éventuel, bordure</w:t>
      </w:r>
      <w:r w:rsidRPr="00122E7F">
        <w:rPr>
          <w:rFonts w:ascii="Arial" w:hAnsi="Arial"/>
          <w:sz w:val="22"/>
          <w:szCs w:val="22"/>
        </w:rPr>
        <w:t>s</w:t>
      </w:r>
    </w:p>
    <w:p w14:paraId="1439F096" w14:textId="77777777" w:rsidR="00FC5508" w:rsidRPr="00122E7F" w:rsidRDefault="00FC5508" w:rsidP="00FC5508">
      <w:pPr>
        <w:ind w:left="720"/>
        <w:jc w:val="both"/>
        <w:rPr>
          <w:rFonts w:ascii="Arial" w:hAnsi="Arial"/>
          <w:sz w:val="22"/>
          <w:szCs w:val="22"/>
        </w:rPr>
      </w:pPr>
    </w:p>
    <w:p w14:paraId="3AA6882A" w14:textId="54BF726A" w:rsidR="00127029" w:rsidRPr="00122E7F" w:rsidRDefault="001919F5" w:rsidP="00B01B7F">
      <w:pPr>
        <w:jc w:val="both"/>
        <w:rPr>
          <w:rFonts w:ascii="Arial" w:hAnsi="Arial"/>
          <w:sz w:val="22"/>
          <w:szCs w:val="22"/>
        </w:rPr>
      </w:pPr>
      <w:r w:rsidRPr="00122E7F">
        <w:rPr>
          <w:rFonts w:ascii="Arial" w:hAnsi="Arial"/>
          <w:sz w:val="22"/>
          <w:szCs w:val="22"/>
        </w:rPr>
        <w:t>Remplacement des câblages</w:t>
      </w:r>
      <w:r w:rsidR="00127029" w:rsidRPr="00122E7F">
        <w:rPr>
          <w:rFonts w:ascii="Arial" w:hAnsi="Arial"/>
          <w:sz w:val="22"/>
          <w:szCs w:val="22"/>
        </w:rPr>
        <w:t xml:space="preserve"> </w:t>
      </w:r>
      <w:r w:rsidRPr="00122E7F">
        <w:rPr>
          <w:rFonts w:ascii="Arial" w:hAnsi="Arial"/>
          <w:sz w:val="22"/>
          <w:szCs w:val="22"/>
        </w:rPr>
        <w:t>prévu</w:t>
      </w:r>
      <w:r w:rsidR="00127029" w:rsidRPr="00122E7F">
        <w:rPr>
          <w:rFonts w:ascii="Arial" w:hAnsi="Arial"/>
          <w:sz w:val="22"/>
          <w:szCs w:val="22"/>
        </w:rPr>
        <w:t xml:space="preserve"> à la bonne exploitation du système</w:t>
      </w:r>
      <w:r w:rsidRPr="00122E7F">
        <w:rPr>
          <w:rFonts w:ascii="Arial" w:hAnsi="Arial"/>
          <w:sz w:val="22"/>
          <w:szCs w:val="22"/>
        </w:rPr>
        <w:t xml:space="preserve"> (section de câble à définir par le prestataire en adéquation avec le matériel proposé) jusqu’au nouveau tableau électrique qui sera</w:t>
      </w:r>
      <w:r w:rsidR="00660BED" w:rsidRPr="00122E7F">
        <w:rPr>
          <w:rFonts w:ascii="Arial" w:hAnsi="Arial"/>
          <w:sz w:val="22"/>
          <w:szCs w:val="22"/>
        </w:rPr>
        <w:t xml:space="preserve"> fourni et</w:t>
      </w:r>
      <w:r w:rsidRPr="00122E7F">
        <w:rPr>
          <w:rFonts w:ascii="Arial" w:hAnsi="Arial"/>
          <w:sz w:val="22"/>
          <w:szCs w:val="22"/>
        </w:rPr>
        <w:t xml:space="preserve"> installé</w:t>
      </w:r>
      <w:r w:rsidR="00660BED" w:rsidRPr="00122E7F">
        <w:rPr>
          <w:rFonts w:ascii="Arial" w:hAnsi="Arial"/>
          <w:sz w:val="22"/>
          <w:szCs w:val="22"/>
        </w:rPr>
        <w:t xml:space="preserve"> par l’entreprise</w:t>
      </w:r>
      <w:r w:rsidRPr="00122E7F">
        <w:rPr>
          <w:rFonts w:ascii="Arial" w:hAnsi="Arial"/>
          <w:sz w:val="22"/>
          <w:szCs w:val="22"/>
        </w:rPr>
        <w:t xml:space="preserve"> </w:t>
      </w:r>
      <w:r w:rsidR="00660BED" w:rsidRPr="00122E7F">
        <w:rPr>
          <w:rFonts w:ascii="Arial" w:hAnsi="Arial"/>
          <w:sz w:val="22"/>
          <w:szCs w:val="22"/>
        </w:rPr>
        <w:t xml:space="preserve">de type polyester et sur pieds </w:t>
      </w:r>
      <w:r w:rsidRPr="00122E7F">
        <w:rPr>
          <w:rFonts w:ascii="Arial" w:hAnsi="Arial"/>
          <w:sz w:val="22"/>
          <w:szCs w:val="22"/>
        </w:rPr>
        <w:t xml:space="preserve">au </w:t>
      </w:r>
      <w:r w:rsidR="00AF204F" w:rsidRPr="00122E7F">
        <w:rPr>
          <w:rFonts w:ascii="Arial" w:hAnsi="Arial"/>
          <w:sz w:val="22"/>
          <w:szCs w:val="22"/>
        </w:rPr>
        <w:t xml:space="preserve">milieu des 2 </w:t>
      </w:r>
      <w:r w:rsidR="00BD1FDB" w:rsidRPr="00122E7F">
        <w:rPr>
          <w:rFonts w:ascii="Arial" w:hAnsi="Arial"/>
          <w:sz w:val="22"/>
          <w:szCs w:val="22"/>
        </w:rPr>
        <w:t xml:space="preserve">SAS </w:t>
      </w:r>
      <w:r w:rsidR="00AF204F" w:rsidRPr="00122E7F">
        <w:rPr>
          <w:rFonts w:ascii="Arial" w:hAnsi="Arial"/>
          <w:sz w:val="22"/>
          <w:szCs w:val="22"/>
        </w:rPr>
        <w:t>de sorties</w:t>
      </w:r>
      <w:r w:rsidR="00660BED" w:rsidRPr="00122E7F">
        <w:rPr>
          <w:rFonts w:ascii="Arial" w:hAnsi="Arial"/>
          <w:sz w:val="22"/>
          <w:szCs w:val="22"/>
        </w:rPr>
        <w:t xml:space="preserve"> pour éviter toute infiltration d’eau en cas d’inondation</w:t>
      </w:r>
      <w:r w:rsidR="00AF204F" w:rsidRPr="00122E7F">
        <w:rPr>
          <w:rFonts w:ascii="Arial" w:hAnsi="Arial"/>
          <w:sz w:val="22"/>
          <w:szCs w:val="22"/>
        </w:rPr>
        <w:t>.</w:t>
      </w:r>
    </w:p>
    <w:p w14:paraId="21ADA805" w14:textId="77777777" w:rsidR="00FC5508" w:rsidRPr="00122E7F" w:rsidRDefault="00FC5508" w:rsidP="00B01B7F">
      <w:pPr>
        <w:jc w:val="both"/>
        <w:rPr>
          <w:rFonts w:ascii="Arial" w:hAnsi="Arial"/>
          <w:sz w:val="22"/>
          <w:szCs w:val="22"/>
        </w:rPr>
      </w:pPr>
    </w:p>
    <w:p w14:paraId="21C2738C" w14:textId="26F2E142" w:rsidR="00FC0011" w:rsidRPr="00122E7F" w:rsidRDefault="00FC0011" w:rsidP="00B01B7F">
      <w:pPr>
        <w:jc w:val="both"/>
        <w:rPr>
          <w:rFonts w:ascii="Arial" w:hAnsi="Arial"/>
          <w:sz w:val="22"/>
          <w:szCs w:val="22"/>
        </w:rPr>
      </w:pPr>
      <w:r w:rsidRPr="00122E7F">
        <w:rPr>
          <w:rFonts w:ascii="Arial" w:hAnsi="Arial"/>
          <w:sz w:val="22"/>
          <w:szCs w:val="22"/>
        </w:rPr>
        <w:t>L</w:t>
      </w:r>
      <w:r w:rsidR="00660BED" w:rsidRPr="00122E7F">
        <w:rPr>
          <w:rFonts w:ascii="Arial" w:hAnsi="Arial"/>
          <w:sz w:val="22"/>
          <w:szCs w:val="22"/>
        </w:rPr>
        <w:t>es</w:t>
      </w:r>
      <w:r w:rsidRPr="00122E7F">
        <w:rPr>
          <w:rFonts w:ascii="Arial" w:hAnsi="Arial"/>
          <w:sz w:val="22"/>
          <w:szCs w:val="22"/>
        </w:rPr>
        <w:t xml:space="preserve"> borne</w:t>
      </w:r>
      <w:r w:rsidR="00660BED" w:rsidRPr="00122E7F">
        <w:rPr>
          <w:rFonts w:ascii="Arial" w:hAnsi="Arial"/>
          <w:sz w:val="22"/>
          <w:szCs w:val="22"/>
        </w:rPr>
        <w:t>s</w:t>
      </w:r>
      <w:r w:rsidRPr="00122E7F">
        <w:rPr>
          <w:rFonts w:ascii="Arial" w:hAnsi="Arial"/>
          <w:sz w:val="22"/>
          <w:szCs w:val="22"/>
        </w:rPr>
        <w:t xml:space="preserve"> ser</w:t>
      </w:r>
      <w:r w:rsidR="00660BED" w:rsidRPr="00122E7F">
        <w:rPr>
          <w:rFonts w:ascii="Arial" w:hAnsi="Arial"/>
          <w:sz w:val="22"/>
          <w:szCs w:val="22"/>
        </w:rPr>
        <w:t>ont</w:t>
      </w:r>
      <w:r w:rsidRPr="00122E7F">
        <w:rPr>
          <w:rFonts w:ascii="Arial" w:hAnsi="Arial"/>
          <w:sz w:val="22"/>
          <w:szCs w:val="22"/>
        </w:rPr>
        <w:t xml:space="preserve"> aux normes PMR en vigueur au moment de la rédaction de l’offre.</w:t>
      </w:r>
    </w:p>
    <w:p w14:paraId="3BD795DB" w14:textId="77777777" w:rsidR="00660BED" w:rsidRPr="00122E7F" w:rsidRDefault="00660BED" w:rsidP="00B01B7F">
      <w:pPr>
        <w:jc w:val="both"/>
        <w:rPr>
          <w:rFonts w:ascii="Arial" w:hAnsi="Arial"/>
          <w:sz w:val="22"/>
          <w:szCs w:val="22"/>
        </w:rPr>
      </w:pPr>
    </w:p>
    <w:p w14:paraId="589CBDC9" w14:textId="77777777" w:rsidR="00AC5771" w:rsidRPr="00122E7F" w:rsidRDefault="00AC5771" w:rsidP="00B01B7F">
      <w:pPr>
        <w:jc w:val="both"/>
        <w:rPr>
          <w:rFonts w:ascii="Arial" w:hAnsi="Arial"/>
          <w:sz w:val="22"/>
          <w:szCs w:val="22"/>
        </w:rPr>
      </w:pPr>
      <w:r w:rsidRPr="00122E7F">
        <w:rPr>
          <w:rFonts w:ascii="Arial" w:hAnsi="Arial"/>
          <w:sz w:val="22"/>
          <w:szCs w:val="22"/>
        </w:rPr>
        <w:t>Les différents éléments de la borne d’entrée (bouton poussoir/ module CB / Module sans contact etc…) devront être substituables avec ceux de la borne de sortie ainsi que la caisse automatique.</w:t>
      </w:r>
    </w:p>
    <w:p w14:paraId="1029AFF3" w14:textId="77777777" w:rsidR="00FC0011" w:rsidRPr="00122E7F" w:rsidRDefault="00FC0011" w:rsidP="00B01B7F">
      <w:pPr>
        <w:pStyle w:val="Titre3"/>
        <w:rPr>
          <w:sz w:val="22"/>
          <w:szCs w:val="22"/>
        </w:rPr>
      </w:pPr>
      <w:bookmarkStart w:id="35" w:name="_Toc379200587"/>
      <w:bookmarkStart w:id="36" w:name="_Toc216422708"/>
      <w:r w:rsidRPr="00122E7F">
        <w:rPr>
          <w:sz w:val="22"/>
          <w:szCs w:val="22"/>
        </w:rPr>
        <w:t>3. Borne</w:t>
      </w:r>
      <w:r w:rsidR="00AF204F" w:rsidRPr="00122E7F">
        <w:rPr>
          <w:sz w:val="22"/>
          <w:szCs w:val="22"/>
        </w:rPr>
        <w:t>s</w:t>
      </w:r>
      <w:r w:rsidRPr="00122E7F">
        <w:rPr>
          <w:sz w:val="22"/>
          <w:szCs w:val="22"/>
        </w:rPr>
        <w:t xml:space="preserve"> de sortie</w:t>
      </w:r>
      <w:bookmarkEnd w:id="35"/>
      <w:r w:rsidR="00411C9A" w:rsidRPr="00122E7F">
        <w:rPr>
          <w:sz w:val="22"/>
          <w:szCs w:val="22"/>
        </w:rPr>
        <w:t xml:space="preserve"> (</w:t>
      </w:r>
      <w:r w:rsidR="00AF204F" w:rsidRPr="00122E7F">
        <w:rPr>
          <w:sz w:val="22"/>
          <w:szCs w:val="22"/>
        </w:rPr>
        <w:t>2</w:t>
      </w:r>
      <w:r w:rsidR="00411C9A" w:rsidRPr="00122E7F">
        <w:rPr>
          <w:sz w:val="22"/>
          <w:szCs w:val="22"/>
        </w:rPr>
        <w:t xml:space="preserve"> voie</w:t>
      </w:r>
      <w:r w:rsidR="00AF204F" w:rsidRPr="00122E7F">
        <w:rPr>
          <w:sz w:val="22"/>
          <w:szCs w:val="22"/>
        </w:rPr>
        <w:t>s</w:t>
      </w:r>
      <w:r w:rsidR="00411C9A" w:rsidRPr="00122E7F">
        <w:rPr>
          <w:sz w:val="22"/>
          <w:szCs w:val="22"/>
        </w:rPr>
        <w:t xml:space="preserve"> = </w:t>
      </w:r>
      <w:r w:rsidR="00AF204F" w:rsidRPr="00122E7F">
        <w:rPr>
          <w:sz w:val="22"/>
          <w:szCs w:val="22"/>
        </w:rPr>
        <w:t>2</w:t>
      </w:r>
      <w:r w:rsidR="00411C9A" w:rsidRPr="00122E7F">
        <w:rPr>
          <w:sz w:val="22"/>
          <w:szCs w:val="22"/>
        </w:rPr>
        <w:t xml:space="preserve"> borne</w:t>
      </w:r>
      <w:r w:rsidR="00AF204F" w:rsidRPr="00122E7F">
        <w:rPr>
          <w:sz w:val="22"/>
          <w:szCs w:val="22"/>
        </w:rPr>
        <w:t>s</w:t>
      </w:r>
      <w:r w:rsidR="00411C9A" w:rsidRPr="00122E7F">
        <w:rPr>
          <w:sz w:val="22"/>
          <w:szCs w:val="22"/>
        </w:rPr>
        <w:t xml:space="preserve"> de sortie)</w:t>
      </w:r>
      <w:bookmarkEnd w:id="36"/>
    </w:p>
    <w:p w14:paraId="2A4FAE48" w14:textId="77777777" w:rsidR="00FC0011" w:rsidRPr="00122E7F" w:rsidRDefault="00FC0011" w:rsidP="00B01B7F">
      <w:pPr>
        <w:jc w:val="both"/>
        <w:rPr>
          <w:rFonts w:ascii="Arial" w:hAnsi="Arial"/>
          <w:sz w:val="22"/>
          <w:szCs w:val="22"/>
        </w:rPr>
      </w:pPr>
    </w:p>
    <w:p w14:paraId="4DDDD20D" w14:textId="77777777" w:rsidR="00FC0011" w:rsidRPr="00122E7F" w:rsidRDefault="00FC0011" w:rsidP="00B01B7F">
      <w:pPr>
        <w:pStyle w:val="Titre4"/>
        <w:numPr>
          <w:ilvl w:val="0"/>
          <w:numId w:val="0"/>
        </w:numPr>
        <w:jc w:val="both"/>
        <w:rPr>
          <w:rFonts w:ascii="Arial" w:hAnsi="Arial" w:cs="Arial"/>
          <w:b/>
          <w:sz w:val="22"/>
          <w:szCs w:val="22"/>
        </w:rPr>
      </w:pPr>
      <w:bookmarkStart w:id="37" w:name="_Toc216422709"/>
      <w:r w:rsidRPr="00122E7F">
        <w:rPr>
          <w:rFonts w:ascii="Arial" w:hAnsi="Arial" w:cs="Arial"/>
          <w:b/>
          <w:sz w:val="22"/>
          <w:szCs w:val="22"/>
        </w:rPr>
        <w:t>a. Description fonctionnelle</w:t>
      </w:r>
      <w:bookmarkEnd w:id="37"/>
    </w:p>
    <w:p w14:paraId="51D02B04" w14:textId="77777777" w:rsidR="00FC0011" w:rsidRPr="00122E7F" w:rsidRDefault="00FC0011" w:rsidP="00B01B7F">
      <w:pPr>
        <w:jc w:val="both"/>
        <w:rPr>
          <w:rFonts w:ascii="Arial" w:hAnsi="Arial"/>
          <w:sz w:val="22"/>
          <w:szCs w:val="22"/>
        </w:rPr>
      </w:pPr>
    </w:p>
    <w:p w14:paraId="3A0F20AE" w14:textId="77777777" w:rsidR="00FC0011" w:rsidRPr="00122E7F" w:rsidRDefault="00FC0011" w:rsidP="00B01B7F">
      <w:pPr>
        <w:jc w:val="both"/>
        <w:rPr>
          <w:rFonts w:ascii="Arial" w:hAnsi="Arial"/>
          <w:sz w:val="22"/>
          <w:szCs w:val="22"/>
        </w:rPr>
      </w:pPr>
      <w:r w:rsidRPr="00122E7F">
        <w:rPr>
          <w:rFonts w:ascii="Arial" w:hAnsi="Arial"/>
          <w:sz w:val="22"/>
          <w:szCs w:val="22"/>
        </w:rPr>
        <w:t>La borne génère elle-même l’heure en l’absence de connexion au serveur.</w:t>
      </w:r>
    </w:p>
    <w:p w14:paraId="71658016" w14:textId="77777777" w:rsidR="002C6629" w:rsidRPr="00122E7F" w:rsidRDefault="00FC0011" w:rsidP="00B01B7F">
      <w:pPr>
        <w:jc w:val="both"/>
        <w:rPr>
          <w:rFonts w:ascii="Arial" w:hAnsi="Arial"/>
          <w:sz w:val="22"/>
          <w:szCs w:val="22"/>
        </w:rPr>
      </w:pPr>
      <w:r w:rsidRPr="00122E7F">
        <w:rPr>
          <w:rFonts w:ascii="Arial" w:hAnsi="Arial"/>
          <w:sz w:val="22"/>
          <w:szCs w:val="22"/>
        </w:rPr>
        <w:t>Elle reconnaît par scan les tickets</w:t>
      </w:r>
      <w:r w:rsidR="00450B77" w:rsidRPr="00122E7F">
        <w:rPr>
          <w:rFonts w:ascii="Arial" w:hAnsi="Arial"/>
          <w:sz w:val="22"/>
          <w:szCs w:val="22"/>
        </w:rPr>
        <w:t xml:space="preserve"> présentés</w:t>
      </w:r>
      <w:r w:rsidR="00F4046D" w:rsidRPr="00122E7F">
        <w:rPr>
          <w:rFonts w:ascii="Arial" w:hAnsi="Arial"/>
          <w:sz w:val="22"/>
          <w:szCs w:val="22"/>
        </w:rPr>
        <w:t xml:space="preserve"> </w:t>
      </w:r>
      <w:r w:rsidRPr="00122E7F">
        <w:rPr>
          <w:rFonts w:ascii="Arial" w:hAnsi="Arial"/>
          <w:sz w:val="22"/>
          <w:szCs w:val="22"/>
        </w:rPr>
        <w:t>par les usagers horaires.</w:t>
      </w:r>
    </w:p>
    <w:p w14:paraId="4FD05612" w14:textId="77777777" w:rsidR="00FC0011" w:rsidRPr="00122E7F" w:rsidRDefault="00FC0011" w:rsidP="00B01B7F">
      <w:pPr>
        <w:jc w:val="both"/>
        <w:rPr>
          <w:rFonts w:ascii="Arial" w:hAnsi="Arial"/>
          <w:sz w:val="22"/>
          <w:szCs w:val="22"/>
        </w:rPr>
      </w:pPr>
      <w:r w:rsidRPr="00122E7F">
        <w:rPr>
          <w:rFonts w:ascii="Arial" w:hAnsi="Arial"/>
          <w:sz w:val="22"/>
          <w:szCs w:val="22"/>
        </w:rPr>
        <w:t>La borne de sortie n’est activée que si la présence d’un véhicule est détectée.</w:t>
      </w:r>
    </w:p>
    <w:p w14:paraId="0682D1A6" w14:textId="77777777" w:rsidR="002256D4" w:rsidRPr="00122E7F" w:rsidRDefault="002256D4" w:rsidP="00B01B7F">
      <w:pPr>
        <w:jc w:val="both"/>
        <w:rPr>
          <w:rFonts w:ascii="Arial" w:hAnsi="Arial"/>
          <w:sz w:val="22"/>
          <w:szCs w:val="22"/>
        </w:rPr>
      </w:pPr>
      <w:r w:rsidRPr="00122E7F">
        <w:rPr>
          <w:rFonts w:ascii="Arial" w:hAnsi="Arial"/>
          <w:sz w:val="22"/>
          <w:szCs w:val="22"/>
        </w:rPr>
        <w:t>Elle reconnait le véhicule par lecture de plaque et indique le montant à régler pour la durée du stationnement sans que l’usager ait besoin de présenté le titre QRCODE.</w:t>
      </w:r>
    </w:p>
    <w:p w14:paraId="2DFC2F6E" w14:textId="77777777" w:rsidR="00A35532" w:rsidRPr="00122E7F" w:rsidRDefault="00A35532" w:rsidP="00B01B7F">
      <w:pPr>
        <w:jc w:val="both"/>
        <w:rPr>
          <w:rFonts w:ascii="Arial" w:hAnsi="Arial"/>
          <w:sz w:val="22"/>
          <w:szCs w:val="22"/>
        </w:rPr>
      </w:pPr>
    </w:p>
    <w:p w14:paraId="3EB45B2A" w14:textId="77777777" w:rsidR="00FC0011" w:rsidRPr="00122E7F" w:rsidRDefault="00AD11FC" w:rsidP="00B01B7F">
      <w:pPr>
        <w:jc w:val="both"/>
        <w:rPr>
          <w:rFonts w:ascii="Arial" w:hAnsi="Arial"/>
          <w:sz w:val="22"/>
          <w:szCs w:val="22"/>
        </w:rPr>
      </w:pPr>
      <w:r w:rsidRPr="00122E7F">
        <w:rPr>
          <w:rFonts w:ascii="Arial" w:hAnsi="Arial"/>
          <w:sz w:val="22"/>
          <w:szCs w:val="22"/>
        </w:rPr>
        <w:t>Trois</w:t>
      </w:r>
      <w:r w:rsidR="00FC0011" w:rsidRPr="00122E7F">
        <w:rPr>
          <w:rFonts w:ascii="Arial" w:hAnsi="Arial"/>
          <w:sz w:val="22"/>
          <w:szCs w:val="22"/>
        </w:rPr>
        <w:t xml:space="preserve"> modes sont associés au fonctionnement de la borne :</w:t>
      </w:r>
    </w:p>
    <w:p w14:paraId="281A29AF" w14:textId="77777777" w:rsidR="00FC0011" w:rsidRPr="00122E7F" w:rsidRDefault="00FC0011" w:rsidP="00B01B7F">
      <w:pPr>
        <w:jc w:val="both"/>
        <w:rPr>
          <w:rFonts w:ascii="Arial" w:hAnsi="Arial"/>
          <w:sz w:val="22"/>
          <w:szCs w:val="22"/>
        </w:rPr>
      </w:pPr>
    </w:p>
    <w:p w14:paraId="0EBDE6BC"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Mode en ligne</w:t>
      </w:r>
      <w:r w:rsidRPr="00122E7F">
        <w:rPr>
          <w:rFonts w:ascii="Arial" w:hAnsi="Arial"/>
          <w:sz w:val="22"/>
          <w:szCs w:val="22"/>
        </w:rPr>
        <w:t> :</w:t>
      </w:r>
    </w:p>
    <w:p w14:paraId="26496AB4" w14:textId="77777777" w:rsidR="00FC0011" w:rsidRPr="00122E7F" w:rsidRDefault="00FC0011" w:rsidP="00B01B7F">
      <w:pPr>
        <w:jc w:val="both"/>
        <w:rPr>
          <w:rFonts w:ascii="Arial" w:hAnsi="Arial"/>
          <w:sz w:val="22"/>
          <w:szCs w:val="22"/>
        </w:rPr>
      </w:pPr>
    </w:p>
    <w:p w14:paraId="698F3BE7" w14:textId="77777777" w:rsidR="00FC0011" w:rsidRPr="00122E7F" w:rsidRDefault="00D60117" w:rsidP="00BC54C4">
      <w:pPr>
        <w:numPr>
          <w:ilvl w:val="0"/>
          <w:numId w:val="14"/>
        </w:numPr>
        <w:jc w:val="both"/>
        <w:rPr>
          <w:rFonts w:ascii="Arial" w:hAnsi="Arial"/>
          <w:sz w:val="22"/>
          <w:szCs w:val="22"/>
        </w:rPr>
      </w:pPr>
      <w:r w:rsidRPr="00122E7F">
        <w:rPr>
          <w:rFonts w:ascii="Arial" w:hAnsi="Arial"/>
          <w:sz w:val="22"/>
          <w:szCs w:val="22"/>
        </w:rPr>
        <w:t>Il</w:t>
      </w:r>
      <w:r w:rsidR="00FC0011" w:rsidRPr="00122E7F">
        <w:rPr>
          <w:rFonts w:ascii="Arial" w:hAnsi="Arial"/>
          <w:sz w:val="22"/>
          <w:szCs w:val="22"/>
        </w:rPr>
        <w:t xml:space="preserve"> s’agit du mode de fonctionnement standard, en liaison permanente avec le système central,</w:t>
      </w:r>
    </w:p>
    <w:p w14:paraId="36F9F5D2" w14:textId="77777777" w:rsidR="00FC0011" w:rsidRPr="00122E7F" w:rsidRDefault="00D60117" w:rsidP="00BC54C4">
      <w:pPr>
        <w:numPr>
          <w:ilvl w:val="0"/>
          <w:numId w:val="14"/>
        </w:numPr>
        <w:jc w:val="both"/>
        <w:rPr>
          <w:rFonts w:ascii="Arial" w:hAnsi="Arial"/>
          <w:sz w:val="22"/>
          <w:szCs w:val="22"/>
        </w:rPr>
      </w:pPr>
      <w:r w:rsidRPr="00122E7F">
        <w:rPr>
          <w:rFonts w:ascii="Arial" w:hAnsi="Arial"/>
          <w:sz w:val="22"/>
          <w:szCs w:val="22"/>
        </w:rPr>
        <w:t>Si</w:t>
      </w:r>
      <w:r w:rsidR="00FC0011" w:rsidRPr="00122E7F">
        <w:rPr>
          <w:rFonts w:ascii="Arial" w:hAnsi="Arial"/>
          <w:sz w:val="22"/>
          <w:szCs w:val="22"/>
        </w:rPr>
        <w:t xml:space="preserve"> l’usager sort du parc, c’est-à-dire franchit la boucle située face à la barrière, cette dernière se referme et les comptages sont mis à jour. Les données concernant la transaction sont dès lors remontées au serveur et intégrées dans la base de données.</w:t>
      </w:r>
    </w:p>
    <w:p w14:paraId="2E583828" w14:textId="148C0FDE" w:rsidR="00EF5689" w:rsidRPr="00122E7F" w:rsidRDefault="00EF5689" w:rsidP="00BC54C4">
      <w:pPr>
        <w:numPr>
          <w:ilvl w:val="0"/>
          <w:numId w:val="14"/>
        </w:numPr>
        <w:jc w:val="both"/>
        <w:rPr>
          <w:rFonts w:ascii="Arial" w:hAnsi="Arial"/>
          <w:sz w:val="22"/>
          <w:szCs w:val="22"/>
        </w:rPr>
      </w:pPr>
      <w:r w:rsidRPr="00122E7F">
        <w:rPr>
          <w:rFonts w:ascii="Arial" w:hAnsi="Arial"/>
          <w:sz w:val="22"/>
          <w:szCs w:val="22"/>
        </w:rPr>
        <w:t xml:space="preserve">Annulation </w:t>
      </w:r>
      <w:r w:rsidR="00FC5508" w:rsidRPr="00122E7F">
        <w:rPr>
          <w:rFonts w:ascii="Arial" w:hAnsi="Arial"/>
          <w:sz w:val="22"/>
          <w:szCs w:val="22"/>
        </w:rPr>
        <w:t>de tickets</w:t>
      </w:r>
      <w:r w:rsidRPr="00122E7F">
        <w:rPr>
          <w:rFonts w:ascii="Arial" w:hAnsi="Arial"/>
          <w:sz w:val="22"/>
          <w:szCs w:val="22"/>
        </w:rPr>
        <w:t xml:space="preserve"> avec rendu</w:t>
      </w:r>
    </w:p>
    <w:p w14:paraId="096F1939" w14:textId="1FE494C3" w:rsidR="002C6629" w:rsidRPr="00122E7F" w:rsidRDefault="00EF5689" w:rsidP="00BC54C4">
      <w:pPr>
        <w:numPr>
          <w:ilvl w:val="0"/>
          <w:numId w:val="14"/>
        </w:numPr>
        <w:jc w:val="both"/>
        <w:rPr>
          <w:rFonts w:ascii="Arial" w:hAnsi="Arial"/>
          <w:sz w:val="22"/>
          <w:szCs w:val="22"/>
        </w:rPr>
      </w:pPr>
      <w:r w:rsidRPr="00122E7F">
        <w:rPr>
          <w:rFonts w:ascii="Arial" w:hAnsi="Arial"/>
          <w:sz w:val="22"/>
          <w:szCs w:val="22"/>
        </w:rPr>
        <w:t xml:space="preserve">Paiements à distance </w:t>
      </w:r>
      <w:r w:rsidR="00FC5508" w:rsidRPr="00122E7F">
        <w:rPr>
          <w:rFonts w:ascii="Arial" w:hAnsi="Arial"/>
          <w:sz w:val="22"/>
          <w:szCs w:val="22"/>
        </w:rPr>
        <w:t>des tickets</w:t>
      </w:r>
      <w:r w:rsidR="00F44812" w:rsidRPr="00122E7F">
        <w:rPr>
          <w:rFonts w:ascii="Arial" w:hAnsi="Arial"/>
          <w:sz w:val="22"/>
          <w:szCs w:val="22"/>
        </w:rPr>
        <w:t xml:space="preserve"> </w:t>
      </w:r>
      <w:r w:rsidRPr="00122E7F">
        <w:rPr>
          <w:rFonts w:ascii="Arial" w:hAnsi="Arial"/>
          <w:sz w:val="22"/>
          <w:szCs w:val="22"/>
        </w:rPr>
        <w:t>perdus par reconnaissance de la plaque d’immatriculation</w:t>
      </w:r>
    </w:p>
    <w:p w14:paraId="779CAE25" w14:textId="77777777" w:rsidR="006B3E42" w:rsidRPr="00122E7F" w:rsidRDefault="006B3E42" w:rsidP="006B3E42">
      <w:pPr>
        <w:ind w:left="720"/>
        <w:jc w:val="both"/>
        <w:rPr>
          <w:rFonts w:ascii="Arial" w:hAnsi="Arial"/>
          <w:sz w:val="22"/>
          <w:szCs w:val="22"/>
        </w:rPr>
      </w:pPr>
    </w:p>
    <w:p w14:paraId="06274626" w14:textId="77777777" w:rsidR="0059069D" w:rsidRPr="00122E7F" w:rsidRDefault="0059069D" w:rsidP="00B01B7F">
      <w:pPr>
        <w:jc w:val="both"/>
        <w:rPr>
          <w:rFonts w:ascii="Arial" w:hAnsi="Arial"/>
          <w:sz w:val="22"/>
          <w:szCs w:val="22"/>
        </w:rPr>
      </w:pPr>
    </w:p>
    <w:p w14:paraId="2BBADA40"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Mode autonome</w:t>
      </w:r>
      <w:r w:rsidRPr="00122E7F">
        <w:rPr>
          <w:rFonts w:ascii="Arial" w:hAnsi="Arial"/>
          <w:sz w:val="22"/>
          <w:szCs w:val="22"/>
        </w:rPr>
        <w:t> :</w:t>
      </w:r>
    </w:p>
    <w:p w14:paraId="3A5396CD" w14:textId="77777777" w:rsidR="00FC0011" w:rsidRPr="00122E7F" w:rsidRDefault="00FC0011" w:rsidP="00B01B7F">
      <w:pPr>
        <w:jc w:val="both"/>
        <w:rPr>
          <w:rFonts w:ascii="Arial" w:hAnsi="Arial"/>
          <w:sz w:val="22"/>
          <w:szCs w:val="22"/>
        </w:rPr>
      </w:pPr>
    </w:p>
    <w:p w14:paraId="33CD103D" w14:textId="77777777" w:rsidR="00FC0011" w:rsidRPr="00122E7F" w:rsidRDefault="00D60117" w:rsidP="00BC54C4">
      <w:pPr>
        <w:numPr>
          <w:ilvl w:val="0"/>
          <w:numId w:val="15"/>
        </w:numPr>
        <w:jc w:val="both"/>
        <w:rPr>
          <w:rFonts w:ascii="Arial" w:hAnsi="Arial"/>
          <w:sz w:val="22"/>
          <w:szCs w:val="22"/>
        </w:rPr>
      </w:pPr>
      <w:r w:rsidRPr="00122E7F">
        <w:rPr>
          <w:rFonts w:ascii="Arial" w:hAnsi="Arial"/>
          <w:sz w:val="22"/>
          <w:szCs w:val="22"/>
        </w:rPr>
        <w:t>Mode</w:t>
      </w:r>
      <w:r w:rsidR="00FC0011" w:rsidRPr="00122E7F">
        <w:rPr>
          <w:rFonts w:ascii="Arial" w:hAnsi="Arial"/>
          <w:sz w:val="22"/>
          <w:szCs w:val="22"/>
        </w:rPr>
        <w:t xml:space="preserve"> de fonctionnement en cas d’absence de communication avec le serveur,</w:t>
      </w:r>
    </w:p>
    <w:p w14:paraId="5CF4BEDD" w14:textId="77777777" w:rsidR="0050030B" w:rsidRPr="00122E7F" w:rsidRDefault="00D60117" w:rsidP="00BC54C4">
      <w:pPr>
        <w:numPr>
          <w:ilvl w:val="0"/>
          <w:numId w:val="15"/>
        </w:numPr>
        <w:jc w:val="both"/>
        <w:rPr>
          <w:rFonts w:ascii="Arial" w:hAnsi="Arial"/>
          <w:sz w:val="22"/>
          <w:szCs w:val="22"/>
        </w:rPr>
      </w:pPr>
      <w:r w:rsidRPr="00122E7F">
        <w:rPr>
          <w:rFonts w:ascii="Arial" w:hAnsi="Arial"/>
          <w:sz w:val="22"/>
          <w:szCs w:val="22"/>
        </w:rPr>
        <w:t>Dans</w:t>
      </w:r>
      <w:r w:rsidR="00FC0011" w:rsidRPr="00122E7F">
        <w:rPr>
          <w:rFonts w:ascii="Arial" w:hAnsi="Arial"/>
          <w:sz w:val="22"/>
          <w:szCs w:val="22"/>
        </w:rPr>
        <w:t xml:space="preserve"> ce mode de fonctionnement les équipements continuent d’assurer le dialogue avec l’usager et d’effectuer les transactions sans perturbation : acceptation des tickets.</w:t>
      </w:r>
    </w:p>
    <w:p w14:paraId="344B01CC" w14:textId="77777777" w:rsidR="00AD11FC" w:rsidRPr="00122E7F" w:rsidRDefault="00AD11FC" w:rsidP="00AD11FC">
      <w:pPr>
        <w:jc w:val="both"/>
        <w:rPr>
          <w:rFonts w:ascii="Arial" w:hAnsi="Arial"/>
          <w:sz w:val="22"/>
          <w:szCs w:val="22"/>
        </w:rPr>
      </w:pPr>
    </w:p>
    <w:p w14:paraId="3C90BCF6" w14:textId="77777777" w:rsidR="00AD11FC" w:rsidRPr="00122E7F" w:rsidRDefault="00AD11FC" w:rsidP="00AD11FC">
      <w:pPr>
        <w:jc w:val="both"/>
        <w:rPr>
          <w:rFonts w:ascii="Arial" w:hAnsi="Arial"/>
          <w:sz w:val="22"/>
          <w:szCs w:val="22"/>
          <w:u w:val="single"/>
        </w:rPr>
      </w:pPr>
      <w:r w:rsidRPr="00122E7F">
        <w:rPr>
          <w:rFonts w:ascii="Arial" w:hAnsi="Arial"/>
          <w:sz w:val="22"/>
          <w:szCs w:val="22"/>
          <w:u w:val="single"/>
        </w:rPr>
        <w:t>Mode Dégradé</w:t>
      </w:r>
      <w:r w:rsidRPr="00122E7F">
        <w:rPr>
          <w:rFonts w:ascii="Arial" w:hAnsi="Arial"/>
          <w:sz w:val="22"/>
          <w:szCs w:val="22"/>
        </w:rPr>
        <w:t> :</w:t>
      </w:r>
    </w:p>
    <w:p w14:paraId="17ADF8A5" w14:textId="77777777" w:rsidR="00AD11FC" w:rsidRPr="00122E7F" w:rsidRDefault="00AD11FC" w:rsidP="00AD11FC">
      <w:pPr>
        <w:rPr>
          <w:rFonts w:ascii="Arial" w:hAnsi="Arial"/>
          <w:sz w:val="22"/>
          <w:szCs w:val="22"/>
        </w:rPr>
      </w:pPr>
    </w:p>
    <w:p w14:paraId="08288C2A" w14:textId="77777777" w:rsidR="00AD11FC" w:rsidRPr="00122E7F" w:rsidRDefault="00AD11FC" w:rsidP="00BC54C4">
      <w:pPr>
        <w:numPr>
          <w:ilvl w:val="0"/>
          <w:numId w:val="12"/>
        </w:numPr>
        <w:jc w:val="both"/>
        <w:rPr>
          <w:rFonts w:ascii="Arial" w:hAnsi="Arial"/>
          <w:sz w:val="22"/>
          <w:szCs w:val="22"/>
        </w:rPr>
      </w:pPr>
      <w:r w:rsidRPr="00122E7F">
        <w:rPr>
          <w:rFonts w:ascii="Arial" w:hAnsi="Arial"/>
          <w:sz w:val="22"/>
          <w:szCs w:val="22"/>
        </w:rPr>
        <w:t>Si le serveur parc ou le réseau sont hors service, les transactions ou tous les événements seront mémorisés, et à la reprise l’ensemble de ces données mémorisées sera remonté vers le poste central. Chaque borne pourra mémoriser au moins 15.000 transactions en mode autonome.</w:t>
      </w:r>
    </w:p>
    <w:p w14:paraId="1695DFE8" w14:textId="77777777" w:rsidR="00AD11FC" w:rsidRPr="00122E7F" w:rsidRDefault="00AD11FC" w:rsidP="00AD11FC">
      <w:pPr>
        <w:jc w:val="both"/>
        <w:rPr>
          <w:rFonts w:ascii="Arial" w:hAnsi="Arial"/>
          <w:sz w:val="22"/>
          <w:szCs w:val="22"/>
        </w:rPr>
      </w:pPr>
    </w:p>
    <w:p w14:paraId="0EBB870C" w14:textId="77777777" w:rsidR="00FC0011" w:rsidRPr="00122E7F" w:rsidRDefault="00FC0011" w:rsidP="00B01B7F">
      <w:pPr>
        <w:jc w:val="both"/>
        <w:rPr>
          <w:rFonts w:ascii="Arial" w:hAnsi="Arial"/>
          <w:sz w:val="22"/>
          <w:szCs w:val="22"/>
        </w:rPr>
      </w:pPr>
    </w:p>
    <w:p w14:paraId="4B38A0F0" w14:textId="77777777" w:rsidR="00FC0011" w:rsidRPr="00122E7F" w:rsidRDefault="00FC0011" w:rsidP="00B01B7F">
      <w:pPr>
        <w:pStyle w:val="Titre4"/>
        <w:numPr>
          <w:ilvl w:val="0"/>
          <w:numId w:val="0"/>
        </w:numPr>
        <w:jc w:val="both"/>
        <w:rPr>
          <w:rFonts w:ascii="Arial" w:hAnsi="Arial" w:cs="Arial"/>
          <w:b/>
          <w:sz w:val="22"/>
          <w:szCs w:val="22"/>
        </w:rPr>
      </w:pPr>
      <w:bookmarkStart w:id="38" w:name="_Toc216422710"/>
      <w:r w:rsidRPr="00122E7F">
        <w:rPr>
          <w:rFonts w:ascii="Arial" w:hAnsi="Arial" w:cs="Arial"/>
          <w:b/>
          <w:sz w:val="22"/>
          <w:szCs w:val="22"/>
        </w:rPr>
        <w:t>b. Description matérielle</w:t>
      </w:r>
      <w:bookmarkEnd w:id="38"/>
    </w:p>
    <w:p w14:paraId="5682FF43" w14:textId="77777777" w:rsidR="00FC0011" w:rsidRPr="00122E7F" w:rsidRDefault="00FC0011" w:rsidP="00B01B7F">
      <w:pPr>
        <w:jc w:val="both"/>
        <w:rPr>
          <w:rFonts w:ascii="Arial" w:hAnsi="Arial"/>
          <w:sz w:val="22"/>
          <w:szCs w:val="22"/>
        </w:rPr>
      </w:pPr>
    </w:p>
    <w:p w14:paraId="7A8792A4" w14:textId="77777777" w:rsidR="00FC0011" w:rsidRPr="00122E7F" w:rsidRDefault="00AF204F" w:rsidP="00B01B7F">
      <w:pPr>
        <w:jc w:val="both"/>
        <w:rPr>
          <w:rFonts w:ascii="Arial" w:hAnsi="Arial"/>
          <w:sz w:val="22"/>
          <w:szCs w:val="22"/>
        </w:rPr>
      </w:pPr>
      <w:r w:rsidRPr="00122E7F">
        <w:rPr>
          <w:rFonts w:ascii="Arial" w:hAnsi="Arial"/>
          <w:sz w:val="22"/>
          <w:szCs w:val="22"/>
        </w:rPr>
        <w:t>Chaque</w:t>
      </w:r>
      <w:r w:rsidR="00FC0011" w:rsidRPr="00122E7F">
        <w:rPr>
          <w:rFonts w:ascii="Arial" w:hAnsi="Arial"/>
          <w:sz w:val="22"/>
          <w:szCs w:val="22"/>
        </w:rPr>
        <w:t xml:space="preserve"> borne de sortie comprend</w:t>
      </w:r>
      <w:r w:rsidRPr="00122E7F">
        <w:rPr>
          <w:rFonts w:ascii="Arial" w:hAnsi="Arial"/>
          <w:sz w:val="22"/>
          <w:szCs w:val="22"/>
        </w:rPr>
        <w:t>ra</w:t>
      </w:r>
      <w:r w:rsidR="00FC0011" w:rsidRPr="00122E7F">
        <w:rPr>
          <w:rFonts w:ascii="Arial" w:hAnsi="Arial"/>
          <w:sz w:val="22"/>
          <w:szCs w:val="22"/>
        </w:rPr>
        <w:t xml:space="preserve"> :</w:t>
      </w:r>
    </w:p>
    <w:p w14:paraId="3E118D99" w14:textId="77777777" w:rsidR="00FC0011" w:rsidRPr="00122E7F" w:rsidRDefault="00FC0011" w:rsidP="00B01B7F">
      <w:pPr>
        <w:jc w:val="both"/>
        <w:rPr>
          <w:rFonts w:ascii="Arial" w:hAnsi="Arial"/>
          <w:sz w:val="22"/>
          <w:szCs w:val="22"/>
        </w:rPr>
      </w:pPr>
    </w:p>
    <w:p w14:paraId="076C92E1" w14:textId="381B0CB2" w:rsidR="00BD1FDB" w:rsidRPr="00122E7F" w:rsidRDefault="00BD1FDB" w:rsidP="00BD1FDB">
      <w:pPr>
        <w:numPr>
          <w:ilvl w:val="0"/>
          <w:numId w:val="16"/>
        </w:numPr>
        <w:jc w:val="both"/>
        <w:rPr>
          <w:rFonts w:ascii="Arial" w:hAnsi="Arial"/>
          <w:sz w:val="22"/>
          <w:szCs w:val="22"/>
        </w:rPr>
      </w:pPr>
      <w:r w:rsidRPr="00122E7F">
        <w:rPr>
          <w:rFonts w:ascii="Arial" w:hAnsi="Arial"/>
          <w:sz w:val="22"/>
          <w:szCs w:val="22"/>
        </w:rPr>
        <w:t xml:space="preserve">Les implantations des bornes d’entrée seront à définir avec le Maitre d’Ouvrage y compris les travaux de maçonnerie et câblage nécessaire à l’exploitation. </w:t>
      </w:r>
    </w:p>
    <w:p w14:paraId="4271EF56" w14:textId="5C501619"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lecteur</w:t>
      </w:r>
      <w:r w:rsidR="00903303" w:rsidRPr="00122E7F">
        <w:rPr>
          <w:rFonts w:ascii="Arial" w:hAnsi="Arial"/>
          <w:sz w:val="22"/>
          <w:szCs w:val="22"/>
        </w:rPr>
        <w:t>/encodeur</w:t>
      </w:r>
      <w:r w:rsidR="00FC0011" w:rsidRPr="00122E7F">
        <w:rPr>
          <w:rFonts w:ascii="Arial" w:hAnsi="Arial"/>
          <w:sz w:val="22"/>
          <w:szCs w:val="22"/>
        </w:rPr>
        <w:t xml:space="preserve"> de titres </w:t>
      </w:r>
      <w:r w:rsidR="003C757C" w:rsidRPr="00122E7F">
        <w:rPr>
          <w:rFonts w:ascii="Arial" w:hAnsi="Arial"/>
          <w:sz w:val="22"/>
          <w:szCs w:val="22"/>
        </w:rPr>
        <w:t>QRCODE</w:t>
      </w:r>
      <w:r w:rsidRPr="00122E7F">
        <w:rPr>
          <w:rFonts w:ascii="Arial" w:hAnsi="Arial"/>
          <w:sz w:val="22"/>
          <w:szCs w:val="22"/>
        </w:rPr>
        <w:t xml:space="preserve"> </w:t>
      </w:r>
      <w:r w:rsidR="00AD39CF" w:rsidRPr="00122E7F">
        <w:rPr>
          <w:rFonts w:ascii="Arial" w:hAnsi="Arial"/>
          <w:sz w:val="22"/>
          <w:szCs w:val="22"/>
        </w:rPr>
        <w:t>per</w:t>
      </w:r>
      <w:r w:rsidR="003C757C" w:rsidRPr="00122E7F">
        <w:rPr>
          <w:rFonts w:ascii="Arial" w:hAnsi="Arial"/>
          <w:sz w:val="22"/>
          <w:szCs w:val="22"/>
        </w:rPr>
        <w:t xml:space="preserve">mettant une lecture des tickets par lecteur optique et par introduction </w:t>
      </w:r>
      <w:r w:rsidRPr="00122E7F">
        <w:rPr>
          <w:rFonts w:ascii="Arial" w:hAnsi="Arial"/>
          <w:sz w:val="22"/>
          <w:szCs w:val="22"/>
        </w:rPr>
        <w:t>(</w:t>
      </w:r>
      <w:r w:rsidR="00761667" w:rsidRPr="00122E7F">
        <w:rPr>
          <w:rFonts w:ascii="Arial" w:hAnsi="Arial"/>
          <w:sz w:val="22"/>
          <w:szCs w:val="22"/>
        </w:rPr>
        <w:t>tickets</w:t>
      </w:r>
      <w:r w:rsidR="002D7EFD" w:rsidRPr="00122E7F">
        <w:rPr>
          <w:rFonts w:ascii="Arial" w:hAnsi="Arial"/>
          <w:sz w:val="22"/>
          <w:szCs w:val="22"/>
        </w:rPr>
        <w:t xml:space="preserve">) ainsi que l’impression de tickets de reçu bancaires. </w:t>
      </w:r>
    </w:p>
    <w:p w14:paraId="27F79E65" w14:textId="77777777" w:rsidR="00FC0011" w:rsidRPr="00122E7F" w:rsidRDefault="00FC0011" w:rsidP="00BC54C4">
      <w:pPr>
        <w:numPr>
          <w:ilvl w:val="0"/>
          <w:numId w:val="16"/>
        </w:numPr>
        <w:jc w:val="both"/>
        <w:rPr>
          <w:rFonts w:ascii="Arial" w:hAnsi="Arial"/>
          <w:sz w:val="22"/>
          <w:szCs w:val="22"/>
        </w:rPr>
      </w:pPr>
      <w:r w:rsidRPr="00122E7F">
        <w:rPr>
          <w:rFonts w:ascii="Arial" w:hAnsi="Arial"/>
          <w:sz w:val="22"/>
          <w:szCs w:val="22"/>
        </w:rPr>
        <w:t>Un lecteur pour carte bancaire</w:t>
      </w:r>
      <w:r w:rsidR="00D160B3" w:rsidRPr="00122E7F">
        <w:rPr>
          <w:rFonts w:ascii="Arial" w:hAnsi="Arial"/>
          <w:sz w:val="22"/>
          <w:szCs w:val="22"/>
        </w:rPr>
        <w:t xml:space="preserve"> intégré</w:t>
      </w:r>
      <w:r w:rsidRPr="00122E7F">
        <w:rPr>
          <w:rFonts w:ascii="Arial" w:hAnsi="Arial"/>
          <w:sz w:val="22"/>
          <w:szCs w:val="22"/>
        </w:rPr>
        <w:t xml:space="preserve"> </w:t>
      </w:r>
      <w:r w:rsidR="00D160B3" w:rsidRPr="00122E7F">
        <w:rPr>
          <w:rFonts w:ascii="Arial" w:hAnsi="Arial"/>
          <w:sz w:val="22"/>
          <w:szCs w:val="22"/>
        </w:rPr>
        <w:t xml:space="preserve">avec et </w:t>
      </w:r>
      <w:r w:rsidRPr="00122E7F">
        <w:rPr>
          <w:rFonts w:ascii="Arial" w:hAnsi="Arial"/>
          <w:sz w:val="22"/>
          <w:szCs w:val="22"/>
        </w:rPr>
        <w:t>sans contact selon la norme EMV et téléphone NFC.</w:t>
      </w:r>
      <w:r w:rsidR="00127029" w:rsidRPr="00122E7F">
        <w:rPr>
          <w:rFonts w:ascii="Arial" w:hAnsi="Arial"/>
          <w:sz w:val="22"/>
          <w:szCs w:val="22"/>
        </w:rPr>
        <w:t xml:space="preserve"> En ce qui concerne le paiement bancaire, une copie des certificats de mise en exploitation délivrés par le GIE CB devra être fournie.</w:t>
      </w:r>
    </w:p>
    <w:p w14:paraId="61844E99" w14:textId="7777777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afficheur LCD extérieur de type VGA (taille 10 pouces minimum). Il sera possible de personnaliser les affichages par changement de textes, et par animations de type GIF,</w:t>
      </w:r>
    </w:p>
    <w:p w14:paraId="2BC82F7B" w14:textId="7777777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système d’interphonie IP intégré au logiciel parking équipé d’une caméra permettant à l’Agent </w:t>
      </w:r>
      <w:r w:rsidR="00235AB1" w:rsidRPr="00122E7F">
        <w:rPr>
          <w:rFonts w:ascii="Arial" w:hAnsi="Arial"/>
          <w:sz w:val="22"/>
          <w:szCs w:val="22"/>
        </w:rPr>
        <w:t>CCI DE CORSE</w:t>
      </w:r>
      <w:r w:rsidR="00761667" w:rsidRPr="00122E7F">
        <w:rPr>
          <w:rFonts w:ascii="Arial" w:hAnsi="Arial"/>
          <w:sz w:val="22"/>
          <w:szCs w:val="22"/>
        </w:rPr>
        <w:t xml:space="preserve"> </w:t>
      </w:r>
      <w:r w:rsidR="00FC0011" w:rsidRPr="00122E7F">
        <w:rPr>
          <w:rFonts w:ascii="Arial" w:hAnsi="Arial"/>
          <w:sz w:val="22"/>
          <w:szCs w:val="22"/>
        </w:rPr>
        <w:t>d’identifier le conducteur du véhicule,</w:t>
      </w:r>
    </w:p>
    <w:p w14:paraId="538A1252" w14:textId="782CA8F5" w:rsidR="00FC0011" w:rsidRPr="00122E7F" w:rsidRDefault="00BD1FDB" w:rsidP="00BC54C4">
      <w:pPr>
        <w:numPr>
          <w:ilvl w:val="0"/>
          <w:numId w:val="16"/>
        </w:numPr>
        <w:jc w:val="both"/>
        <w:rPr>
          <w:rFonts w:ascii="Arial" w:hAnsi="Arial"/>
          <w:sz w:val="22"/>
          <w:szCs w:val="22"/>
        </w:rPr>
      </w:pPr>
      <w:r w:rsidRPr="00122E7F">
        <w:rPr>
          <w:rFonts w:ascii="Arial" w:hAnsi="Arial"/>
          <w:sz w:val="22"/>
          <w:szCs w:val="22"/>
        </w:rPr>
        <w:t>Un support de container de tickets permettant d’accepter des cartons de 2 X 3.500 tickets ou 1 x 5000 tickets (minimum) avec système de détection à deux niveaux (« papier bas » et « plus de papier »</w:t>
      </w:r>
      <w:r w:rsidR="00C13D4E" w:rsidRPr="00122E7F">
        <w:rPr>
          <w:rFonts w:ascii="Arial" w:hAnsi="Arial"/>
          <w:sz w:val="22"/>
          <w:szCs w:val="22"/>
        </w:rPr>
        <w:t>), Un</w:t>
      </w:r>
      <w:r w:rsidR="00FC0011" w:rsidRPr="00122E7F">
        <w:rPr>
          <w:rFonts w:ascii="Arial" w:hAnsi="Arial"/>
          <w:sz w:val="22"/>
          <w:szCs w:val="22"/>
        </w:rPr>
        <w:t xml:space="preserve"> module d’alimentation,</w:t>
      </w:r>
    </w:p>
    <w:p w14:paraId="72EDAF93" w14:textId="294F4FDC"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carte électronique à base PC avec système d’exploitation </w:t>
      </w:r>
      <w:r w:rsidR="00BD1FDB" w:rsidRPr="00122E7F">
        <w:rPr>
          <w:rFonts w:ascii="Arial" w:hAnsi="Arial"/>
          <w:sz w:val="22"/>
          <w:szCs w:val="22"/>
        </w:rPr>
        <w:t xml:space="preserve">moderne </w:t>
      </w:r>
      <w:r w:rsidR="00FC0011" w:rsidRPr="00122E7F">
        <w:rPr>
          <w:rFonts w:ascii="Arial" w:hAnsi="Arial"/>
          <w:sz w:val="22"/>
          <w:szCs w:val="22"/>
        </w:rPr>
        <w:t>intégrant le logiciel de la borne (gestion des différents sous-ensembles) et le logiciel de communication avec le serveur,</w:t>
      </w:r>
    </w:p>
    <w:p w14:paraId="237587CD" w14:textId="7777777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Des</w:t>
      </w:r>
      <w:r w:rsidR="00FC0011" w:rsidRPr="00122E7F">
        <w:rPr>
          <w:rFonts w:ascii="Arial" w:hAnsi="Arial"/>
          <w:sz w:val="22"/>
          <w:szCs w:val="22"/>
        </w:rPr>
        <w:t xml:space="preserve"> entrées/sorties libres de potentiel à disposition pour interfacer éventuellement la borne avec un système externe de gestion technique centralisée,</w:t>
      </w:r>
    </w:p>
    <w:p w14:paraId="6A537120" w14:textId="1E27C99F" w:rsidR="00BD1FDB" w:rsidRPr="00122E7F" w:rsidRDefault="00BD1FDB" w:rsidP="00BC54C4">
      <w:pPr>
        <w:numPr>
          <w:ilvl w:val="0"/>
          <w:numId w:val="16"/>
        </w:numPr>
        <w:jc w:val="both"/>
        <w:rPr>
          <w:rFonts w:ascii="Arial" w:hAnsi="Arial"/>
          <w:sz w:val="22"/>
          <w:szCs w:val="22"/>
        </w:rPr>
      </w:pPr>
      <w:r w:rsidRPr="00122E7F">
        <w:rPr>
          <w:rFonts w:ascii="Arial" w:hAnsi="Arial"/>
          <w:sz w:val="22"/>
          <w:szCs w:val="22"/>
        </w:rPr>
        <w:t>Un module thermique avec régulation active (chauffage + ventilation) permettant de maintenir l’électronique entre 5°C et 40°C,</w:t>
      </w:r>
    </w:p>
    <w:p w14:paraId="4E635EF1" w14:textId="77777777" w:rsidR="00F43BB8" w:rsidRPr="00122E7F" w:rsidRDefault="00D60117" w:rsidP="00BC54C4">
      <w:pPr>
        <w:numPr>
          <w:ilvl w:val="0"/>
          <w:numId w:val="16"/>
        </w:numPr>
        <w:jc w:val="both"/>
        <w:rPr>
          <w:rFonts w:ascii="Arial" w:hAnsi="Arial"/>
          <w:sz w:val="22"/>
          <w:szCs w:val="22"/>
        </w:rPr>
      </w:pPr>
      <w:r w:rsidRPr="00122E7F">
        <w:rPr>
          <w:rFonts w:ascii="Arial" w:hAnsi="Arial"/>
          <w:sz w:val="22"/>
          <w:szCs w:val="22"/>
        </w:rPr>
        <w:lastRenderedPageBreak/>
        <w:t>Un</w:t>
      </w:r>
      <w:r w:rsidR="00FC0011" w:rsidRPr="00122E7F">
        <w:rPr>
          <w:rFonts w:ascii="Arial" w:hAnsi="Arial"/>
          <w:sz w:val="22"/>
          <w:szCs w:val="22"/>
        </w:rPr>
        <w:t xml:space="preserve"> onduleur</w:t>
      </w:r>
      <w:r w:rsidR="00AF204F" w:rsidRPr="00122E7F">
        <w:rPr>
          <w:rFonts w:ascii="Arial" w:hAnsi="Arial"/>
          <w:sz w:val="22"/>
          <w:szCs w:val="22"/>
        </w:rPr>
        <w:t xml:space="preserve"> </w:t>
      </w:r>
      <w:r w:rsidR="00165F41" w:rsidRPr="00122E7F">
        <w:rPr>
          <w:rFonts w:ascii="Arial" w:hAnsi="Arial"/>
          <w:sz w:val="22"/>
          <w:szCs w:val="22"/>
        </w:rPr>
        <w:t>pour les micro coupure</w:t>
      </w:r>
      <w:r w:rsidR="00BD1FDB" w:rsidRPr="00122E7F">
        <w:rPr>
          <w:rFonts w:ascii="Arial" w:hAnsi="Arial"/>
          <w:sz w:val="22"/>
          <w:szCs w:val="22"/>
        </w:rPr>
        <w:t>s</w:t>
      </w:r>
      <w:r w:rsidR="00F43BB8" w:rsidRPr="00122E7F">
        <w:rPr>
          <w:rFonts w:ascii="Arial" w:hAnsi="Arial"/>
          <w:sz w:val="22"/>
          <w:szCs w:val="22"/>
        </w:rPr>
        <w:t xml:space="preserve"> </w:t>
      </w:r>
    </w:p>
    <w:p w14:paraId="0DBE7A5E" w14:textId="5A1E104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interface de type Ethernet pour les communications avec le système,</w:t>
      </w:r>
    </w:p>
    <w:p w14:paraId="5F6924C4" w14:textId="7777777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module de paiement CB,</w:t>
      </w:r>
    </w:p>
    <w:p w14:paraId="5FB44B04" w14:textId="7777777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matériel devra être parfaitement étanche et conçu pour un environnement difficile (bord de mer),</w:t>
      </w:r>
    </w:p>
    <w:p w14:paraId="22AED429" w14:textId="77777777" w:rsidR="00FC0011" w:rsidRPr="00122E7F" w:rsidRDefault="00D60117" w:rsidP="00BC54C4">
      <w:pPr>
        <w:numPr>
          <w:ilvl w:val="0"/>
          <w:numId w:val="16"/>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module de synthèse vocale permettant d’énoncer à voix haute tout type de message.</w:t>
      </w:r>
    </w:p>
    <w:p w14:paraId="280DFE77" w14:textId="77777777" w:rsidR="00ED1946" w:rsidRPr="00122E7F" w:rsidRDefault="00ED1946" w:rsidP="00BC54C4">
      <w:pPr>
        <w:numPr>
          <w:ilvl w:val="0"/>
          <w:numId w:val="16"/>
        </w:numPr>
        <w:jc w:val="both"/>
        <w:rPr>
          <w:rFonts w:ascii="Arial" w:hAnsi="Arial"/>
          <w:sz w:val="22"/>
          <w:szCs w:val="22"/>
        </w:rPr>
      </w:pPr>
      <w:r w:rsidRPr="00122E7F">
        <w:rPr>
          <w:rFonts w:ascii="Arial" w:hAnsi="Arial"/>
          <w:sz w:val="22"/>
          <w:szCs w:val="22"/>
        </w:rPr>
        <w:t xml:space="preserve">Une poubelle </w:t>
      </w:r>
      <w:r w:rsidR="003B6D99" w:rsidRPr="00122E7F">
        <w:rPr>
          <w:rFonts w:ascii="Arial" w:hAnsi="Arial"/>
          <w:sz w:val="22"/>
          <w:szCs w:val="22"/>
        </w:rPr>
        <w:t>en acier traité contre la corrosion en intérieure et extérieure de</w:t>
      </w:r>
      <w:r w:rsidRPr="00122E7F">
        <w:rPr>
          <w:rFonts w:ascii="Arial" w:hAnsi="Arial"/>
          <w:sz w:val="22"/>
          <w:szCs w:val="22"/>
        </w:rPr>
        <w:t xml:space="preserve"> la structure de la borne afin de récupérer</w:t>
      </w:r>
      <w:r w:rsidR="003B6D99" w:rsidRPr="00122E7F">
        <w:rPr>
          <w:rFonts w:ascii="Arial" w:hAnsi="Arial"/>
          <w:sz w:val="22"/>
          <w:szCs w:val="22"/>
        </w:rPr>
        <w:t xml:space="preserve"> les tickets,</w:t>
      </w:r>
    </w:p>
    <w:p w14:paraId="3BE7DF57" w14:textId="77777777" w:rsidR="00EA73ED" w:rsidRPr="00122E7F" w:rsidRDefault="00EA73ED" w:rsidP="00BC54C4">
      <w:pPr>
        <w:numPr>
          <w:ilvl w:val="0"/>
          <w:numId w:val="16"/>
        </w:numPr>
        <w:jc w:val="both"/>
        <w:rPr>
          <w:rFonts w:ascii="Arial" w:hAnsi="Arial"/>
          <w:sz w:val="22"/>
          <w:szCs w:val="22"/>
        </w:rPr>
      </w:pPr>
      <w:r w:rsidRPr="00122E7F">
        <w:rPr>
          <w:rFonts w:ascii="Arial" w:hAnsi="Arial"/>
          <w:sz w:val="22"/>
          <w:szCs w:val="22"/>
        </w:rPr>
        <w:t>Une caméra intégrée,</w:t>
      </w:r>
    </w:p>
    <w:p w14:paraId="15DF1C61" w14:textId="5F5B21A3" w:rsidR="00BD1FDB" w:rsidRPr="00122E7F" w:rsidRDefault="00BD1FDB" w:rsidP="00BD1FDB">
      <w:pPr>
        <w:numPr>
          <w:ilvl w:val="0"/>
          <w:numId w:val="16"/>
        </w:numPr>
        <w:jc w:val="both"/>
        <w:rPr>
          <w:rFonts w:ascii="Arial" w:hAnsi="Arial"/>
          <w:sz w:val="22"/>
          <w:szCs w:val="22"/>
        </w:rPr>
      </w:pPr>
      <w:r w:rsidRPr="00122E7F">
        <w:rPr>
          <w:rFonts w:ascii="Arial" w:hAnsi="Arial"/>
          <w:sz w:val="22"/>
          <w:szCs w:val="22"/>
        </w:rPr>
        <w:t>Le matériel devra être parfaitement étanche et conçu pour un environnement difficile (bord de mer).</w:t>
      </w:r>
    </w:p>
    <w:p w14:paraId="496FEAB7" w14:textId="77777777" w:rsidR="004C260A" w:rsidRPr="00122E7F" w:rsidRDefault="004C260A" w:rsidP="00BC54C4">
      <w:pPr>
        <w:numPr>
          <w:ilvl w:val="0"/>
          <w:numId w:val="16"/>
        </w:numPr>
        <w:jc w:val="both"/>
        <w:rPr>
          <w:rFonts w:ascii="Arial" w:hAnsi="Arial"/>
          <w:sz w:val="22"/>
          <w:szCs w:val="22"/>
        </w:rPr>
      </w:pPr>
      <w:r w:rsidRPr="00122E7F">
        <w:rPr>
          <w:rFonts w:ascii="Arial" w:hAnsi="Arial"/>
          <w:sz w:val="22"/>
          <w:szCs w:val="22"/>
        </w:rPr>
        <w:t>Une tôlerie en acier traité contre la corrosion par cataphorèse puis protégée par une peinture cuite au four</w:t>
      </w:r>
    </w:p>
    <w:p w14:paraId="658C4DB6" w14:textId="77777777" w:rsidR="004C260A" w:rsidRPr="00122E7F" w:rsidRDefault="004C260A" w:rsidP="00B01B7F">
      <w:pPr>
        <w:jc w:val="both"/>
        <w:rPr>
          <w:rFonts w:ascii="Arial" w:hAnsi="Arial"/>
          <w:sz w:val="22"/>
          <w:szCs w:val="22"/>
        </w:rPr>
      </w:pPr>
    </w:p>
    <w:p w14:paraId="528E3A26" w14:textId="77777777" w:rsidR="00AF204F" w:rsidRPr="00122E7F" w:rsidRDefault="00AF204F" w:rsidP="00AF204F">
      <w:pPr>
        <w:jc w:val="both"/>
        <w:rPr>
          <w:rFonts w:ascii="Arial" w:hAnsi="Arial"/>
          <w:sz w:val="22"/>
          <w:szCs w:val="22"/>
        </w:rPr>
      </w:pPr>
      <w:r w:rsidRPr="00122E7F">
        <w:rPr>
          <w:rFonts w:ascii="Arial" w:hAnsi="Arial"/>
          <w:sz w:val="22"/>
          <w:szCs w:val="22"/>
        </w:rPr>
        <w:t xml:space="preserve">L’entreprise devra prévoir dans son offre les travaux de maçonnerie comprenant : </w:t>
      </w:r>
    </w:p>
    <w:p w14:paraId="3559A763" w14:textId="77777777" w:rsidR="00A35532" w:rsidRPr="00122E7F" w:rsidRDefault="00A35532" w:rsidP="00AF204F">
      <w:pPr>
        <w:jc w:val="both"/>
        <w:rPr>
          <w:rFonts w:ascii="Arial" w:hAnsi="Arial"/>
          <w:sz w:val="22"/>
          <w:szCs w:val="22"/>
        </w:rPr>
      </w:pPr>
    </w:p>
    <w:p w14:paraId="4B7743CD" w14:textId="77777777" w:rsidR="00AF204F" w:rsidRPr="00122E7F" w:rsidRDefault="00AF204F" w:rsidP="00BC54C4">
      <w:pPr>
        <w:numPr>
          <w:ilvl w:val="0"/>
          <w:numId w:val="70"/>
        </w:numPr>
        <w:jc w:val="both"/>
        <w:rPr>
          <w:rFonts w:ascii="Arial" w:hAnsi="Arial"/>
          <w:sz w:val="22"/>
          <w:szCs w:val="22"/>
        </w:rPr>
      </w:pPr>
      <w:r w:rsidRPr="00122E7F">
        <w:rPr>
          <w:rFonts w:ascii="Arial" w:hAnsi="Arial"/>
          <w:sz w:val="22"/>
          <w:szCs w:val="22"/>
        </w:rPr>
        <w:t xml:space="preserve">Dépose des bornes existantes </w:t>
      </w:r>
    </w:p>
    <w:p w14:paraId="3970EA36" w14:textId="77777777" w:rsidR="00AF204F" w:rsidRPr="00122E7F" w:rsidRDefault="00AF204F" w:rsidP="00BC54C4">
      <w:pPr>
        <w:numPr>
          <w:ilvl w:val="0"/>
          <w:numId w:val="70"/>
        </w:numPr>
        <w:jc w:val="both"/>
        <w:rPr>
          <w:rFonts w:ascii="Arial" w:hAnsi="Arial"/>
          <w:sz w:val="22"/>
          <w:szCs w:val="22"/>
        </w:rPr>
      </w:pPr>
      <w:r w:rsidRPr="00122E7F">
        <w:rPr>
          <w:rFonts w:ascii="Arial" w:hAnsi="Arial"/>
          <w:sz w:val="22"/>
          <w:szCs w:val="22"/>
        </w:rPr>
        <w:t>Repose des nouvelles bornes y compris fixations</w:t>
      </w:r>
    </w:p>
    <w:p w14:paraId="3BD5F22F" w14:textId="77777777" w:rsidR="00AF204F" w:rsidRPr="00122E7F" w:rsidRDefault="00AF204F" w:rsidP="00BC54C4">
      <w:pPr>
        <w:numPr>
          <w:ilvl w:val="0"/>
          <w:numId w:val="70"/>
        </w:numPr>
        <w:jc w:val="both"/>
        <w:rPr>
          <w:rFonts w:ascii="Arial" w:hAnsi="Arial"/>
          <w:sz w:val="22"/>
          <w:szCs w:val="22"/>
        </w:rPr>
      </w:pPr>
      <w:r w:rsidRPr="00122E7F">
        <w:rPr>
          <w:rFonts w:ascii="Arial" w:hAnsi="Arial"/>
          <w:sz w:val="22"/>
          <w:szCs w:val="22"/>
        </w:rPr>
        <w:t>Passage de gaines, carottage éventuel, bordures</w:t>
      </w:r>
    </w:p>
    <w:p w14:paraId="19B8C360" w14:textId="42E4EB1D" w:rsidR="00A35532" w:rsidRPr="00122E7F" w:rsidRDefault="00A35532" w:rsidP="00F43BB8">
      <w:pPr>
        <w:ind w:left="720"/>
        <w:jc w:val="both"/>
        <w:rPr>
          <w:rFonts w:ascii="Arial" w:hAnsi="Arial"/>
          <w:sz w:val="22"/>
          <w:szCs w:val="22"/>
        </w:rPr>
      </w:pPr>
    </w:p>
    <w:p w14:paraId="10D33E1F" w14:textId="77777777" w:rsidR="008E5883" w:rsidRPr="00122E7F" w:rsidRDefault="00A35532" w:rsidP="008E5883">
      <w:pPr>
        <w:numPr>
          <w:ilvl w:val="0"/>
          <w:numId w:val="70"/>
        </w:numPr>
        <w:jc w:val="both"/>
        <w:rPr>
          <w:rFonts w:ascii="Arial" w:hAnsi="Arial"/>
          <w:sz w:val="22"/>
          <w:szCs w:val="22"/>
        </w:rPr>
      </w:pPr>
      <w:r w:rsidRPr="00122E7F">
        <w:rPr>
          <w:rFonts w:ascii="Arial" w:hAnsi="Arial"/>
          <w:sz w:val="22"/>
          <w:szCs w:val="22"/>
        </w:rPr>
        <w:t>Remplacement des câblages prévu à la bonne exploitation du système (section de câble à définir par le prestataire en adéquation avec le matériel proposé) jusqu’au nouveau tableau électrique qui sera fourni et installé par l’entreprise de type polyester et sur pieds au milieu des 2 sens de sorties pour éviter toute infiltration d’eau en cas d’inondation.</w:t>
      </w:r>
    </w:p>
    <w:p w14:paraId="1302ECFA" w14:textId="77777777" w:rsidR="008E5883" w:rsidRPr="00122E7F" w:rsidRDefault="008E5883" w:rsidP="008E5883">
      <w:pPr>
        <w:pStyle w:val="Paragraphedeliste"/>
        <w:rPr>
          <w:rFonts w:ascii="Arial" w:hAnsi="Arial"/>
          <w:strike/>
          <w:color w:val="EE0000"/>
          <w:sz w:val="22"/>
          <w:szCs w:val="22"/>
        </w:rPr>
      </w:pPr>
    </w:p>
    <w:p w14:paraId="14EC1171" w14:textId="7249F1C2" w:rsidR="00A35532" w:rsidRPr="00122E7F" w:rsidRDefault="00A35532" w:rsidP="008E5883">
      <w:pPr>
        <w:numPr>
          <w:ilvl w:val="0"/>
          <w:numId w:val="70"/>
        </w:numPr>
        <w:jc w:val="both"/>
        <w:rPr>
          <w:rFonts w:ascii="Arial" w:hAnsi="Arial"/>
          <w:sz w:val="22"/>
          <w:szCs w:val="22"/>
        </w:rPr>
      </w:pPr>
      <w:r w:rsidRPr="00122E7F">
        <w:rPr>
          <w:rFonts w:ascii="Arial" w:hAnsi="Arial"/>
          <w:sz w:val="22"/>
          <w:szCs w:val="22"/>
        </w:rPr>
        <w:t>La reprise du coffret enterré avec des portes étanches de façon à ce que celui-ci soit rendu complètement étanche en cas d’inondation.</w:t>
      </w:r>
    </w:p>
    <w:p w14:paraId="3F65D6F2" w14:textId="77777777" w:rsidR="00A35532" w:rsidRPr="00122E7F" w:rsidRDefault="00A35532" w:rsidP="00F43BB8">
      <w:pPr>
        <w:ind w:left="720"/>
        <w:jc w:val="both"/>
        <w:rPr>
          <w:rFonts w:ascii="Arial" w:hAnsi="Arial"/>
          <w:sz w:val="22"/>
          <w:szCs w:val="22"/>
        </w:rPr>
      </w:pPr>
    </w:p>
    <w:p w14:paraId="40F3D2E9" w14:textId="77777777" w:rsidR="00FC0011" w:rsidRPr="00122E7F" w:rsidRDefault="00FC0011" w:rsidP="00B01B7F">
      <w:pPr>
        <w:jc w:val="both"/>
        <w:rPr>
          <w:rFonts w:ascii="Arial" w:hAnsi="Arial"/>
          <w:sz w:val="22"/>
          <w:szCs w:val="22"/>
        </w:rPr>
      </w:pPr>
    </w:p>
    <w:p w14:paraId="64EF1C0B" w14:textId="5886729E" w:rsidR="0050030B" w:rsidRPr="00122E7F" w:rsidRDefault="00660BED" w:rsidP="00B01B7F">
      <w:pPr>
        <w:jc w:val="both"/>
        <w:rPr>
          <w:rFonts w:ascii="Arial" w:hAnsi="Arial"/>
          <w:sz w:val="22"/>
          <w:szCs w:val="22"/>
        </w:rPr>
      </w:pPr>
      <w:r w:rsidRPr="00122E7F">
        <w:rPr>
          <w:rFonts w:ascii="Arial" w:hAnsi="Arial"/>
          <w:sz w:val="22"/>
          <w:szCs w:val="22"/>
        </w:rPr>
        <w:t xml:space="preserve">Les </w:t>
      </w:r>
      <w:r w:rsidR="00FC0011" w:rsidRPr="00122E7F">
        <w:rPr>
          <w:rFonts w:ascii="Arial" w:hAnsi="Arial"/>
          <w:sz w:val="22"/>
          <w:szCs w:val="22"/>
        </w:rPr>
        <w:t>borne</w:t>
      </w:r>
      <w:r w:rsidR="00A35532" w:rsidRPr="00122E7F">
        <w:rPr>
          <w:rFonts w:ascii="Arial" w:hAnsi="Arial"/>
          <w:sz w:val="22"/>
          <w:szCs w:val="22"/>
        </w:rPr>
        <w:t>s</w:t>
      </w:r>
      <w:r w:rsidR="00FC0011" w:rsidRPr="00122E7F">
        <w:rPr>
          <w:rFonts w:ascii="Arial" w:hAnsi="Arial"/>
          <w:sz w:val="22"/>
          <w:szCs w:val="22"/>
        </w:rPr>
        <w:t xml:space="preserve"> </w:t>
      </w:r>
      <w:r w:rsidR="00A35532" w:rsidRPr="00122E7F">
        <w:rPr>
          <w:rFonts w:ascii="Arial" w:hAnsi="Arial"/>
          <w:sz w:val="22"/>
          <w:szCs w:val="22"/>
        </w:rPr>
        <w:t xml:space="preserve">seront </w:t>
      </w:r>
      <w:r w:rsidR="00FC0011" w:rsidRPr="00122E7F">
        <w:rPr>
          <w:rFonts w:ascii="Arial" w:hAnsi="Arial"/>
          <w:sz w:val="22"/>
          <w:szCs w:val="22"/>
        </w:rPr>
        <w:t>aux normes PMR en vigueur au moment de la rédaction de l’offre.</w:t>
      </w:r>
    </w:p>
    <w:p w14:paraId="4413C550" w14:textId="77777777" w:rsidR="00127029" w:rsidRPr="00122E7F" w:rsidRDefault="00127029" w:rsidP="00B01B7F">
      <w:pPr>
        <w:jc w:val="both"/>
        <w:rPr>
          <w:rFonts w:ascii="Arial" w:hAnsi="Arial"/>
          <w:sz w:val="22"/>
          <w:szCs w:val="22"/>
        </w:rPr>
      </w:pPr>
    </w:p>
    <w:p w14:paraId="45855671" w14:textId="77777777" w:rsidR="00F4046D" w:rsidRPr="00122E7F" w:rsidRDefault="00AC5771" w:rsidP="00B01B7F">
      <w:pPr>
        <w:jc w:val="both"/>
        <w:rPr>
          <w:rFonts w:ascii="Arial" w:hAnsi="Arial"/>
          <w:sz w:val="22"/>
          <w:szCs w:val="22"/>
        </w:rPr>
      </w:pPr>
      <w:r w:rsidRPr="00122E7F">
        <w:rPr>
          <w:rFonts w:ascii="Arial" w:hAnsi="Arial"/>
          <w:sz w:val="22"/>
          <w:szCs w:val="22"/>
        </w:rPr>
        <w:t xml:space="preserve">Les </w:t>
      </w:r>
      <w:r w:rsidR="00127029" w:rsidRPr="00122E7F">
        <w:rPr>
          <w:rFonts w:ascii="Arial" w:hAnsi="Arial"/>
          <w:sz w:val="22"/>
          <w:szCs w:val="22"/>
        </w:rPr>
        <w:t>différents éléments de la borne</w:t>
      </w:r>
      <w:r w:rsidRPr="00122E7F">
        <w:rPr>
          <w:rFonts w:ascii="Arial" w:hAnsi="Arial"/>
          <w:sz w:val="22"/>
          <w:szCs w:val="22"/>
        </w:rPr>
        <w:t xml:space="preserve"> (bouton poussoir/ module CB / Module sans contact etc…) devront être substituables avec ceux de la borne d’entrée ainsi que la caisse automatique.</w:t>
      </w:r>
    </w:p>
    <w:p w14:paraId="275218B9" w14:textId="77777777" w:rsidR="00FC0011" w:rsidRPr="00122E7F" w:rsidRDefault="00FC0011" w:rsidP="00B01B7F">
      <w:pPr>
        <w:pStyle w:val="Titre3"/>
        <w:rPr>
          <w:sz w:val="22"/>
          <w:szCs w:val="22"/>
        </w:rPr>
      </w:pPr>
      <w:bookmarkStart w:id="39" w:name="_Toc379200588"/>
      <w:bookmarkStart w:id="40" w:name="_Toc216422711"/>
      <w:r w:rsidRPr="00122E7F">
        <w:rPr>
          <w:sz w:val="22"/>
          <w:szCs w:val="22"/>
        </w:rPr>
        <w:t>4. Caisse</w:t>
      </w:r>
      <w:r w:rsidR="00F25C82" w:rsidRPr="00122E7F">
        <w:rPr>
          <w:sz w:val="22"/>
          <w:szCs w:val="22"/>
        </w:rPr>
        <w:t>s</w:t>
      </w:r>
      <w:r w:rsidRPr="00122E7F">
        <w:rPr>
          <w:sz w:val="22"/>
          <w:szCs w:val="22"/>
        </w:rPr>
        <w:t xml:space="preserve"> automatique</w:t>
      </w:r>
      <w:bookmarkEnd w:id="39"/>
      <w:r w:rsidR="00F25C82" w:rsidRPr="00122E7F">
        <w:rPr>
          <w:sz w:val="22"/>
          <w:szCs w:val="22"/>
        </w:rPr>
        <w:t>s (2)</w:t>
      </w:r>
      <w:bookmarkEnd w:id="40"/>
    </w:p>
    <w:p w14:paraId="138B4BB9" w14:textId="77777777" w:rsidR="00FC0011" w:rsidRPr="00122E7F" w:rsidRDefault="00FC0011" w:rsidP="00B01B7F">
      <w:pPr>
        <w:pStyle w:val="Titre4"/>
        <w:numPr>
          <w:ilvl w:val="0"/>
          <w:numId w:val="0"/>
        </w:numPr>
        <w:jc w:val="both"/>
        <w:rPr>
          <w:rFonts w:ascii="Arial" w:hAnsi="Arial" w:cs="Arial"/>
          <w:b/>
          <w:sz w:val="22"/>
          <w:szCs w:val="22"/>
        </w:rPr>
      </w:pPr>
      <w:bookmarkStart w:id="41" w:name="_Toc216422712"/>
      <w:r w:rsidRPr="00122E7F">
        <w:rPr>
          <w:rFonts w:ascii="Arial" w:hAnsi="Arial" w:cs="Arial"/>
          <w:b/>
          <w:noProof w:val="0"/>
          <w:sz w:val="22"/>
          <w:szCs w:val="22"/>
        </w:rPr>
        <w:t>a.</w:t>
      </w:r>
      <w:r w:rsidRPr="00122E7F">
        <w:rPr>
          <w:rFonts w:ascii="Arial" w:hAnsi="Arial" w:cs="Arial"/>
          <w:noProof w:val="0"/>
          <w:sz w:val="22"/>
          <w:szCs w:val="22"/>
        </w:rPr>
        <w:t xml:space="preserve"> </w:t>
      </w:r>
      <w:r w:rsidRPr="00122E7F">
        <w:rPr>
          <w:rFonts w:ascii="Arial" w:hAnsi="Arial" w:cs="Arial"/>
          <w:b/>
          <w:sz w:val="22"/>
          <w:szCs w:val="22"/>
        </w:rPr>
        <w:t>Description fonctionnelle</w:t>
      </w:r>
      <w:bookmarkEnd w:id="41"/>
    </w:p>
    <w:p w14:paraId="61E4BBDE" w14:textId="77777777" w:rsidR="00FC0011" w:rsidRPr="00122E7F" w:rsidRDefault="00FC0011" w:rsidP="00B01B7F">
      <w:pPr>
        <w:jc w:val="both"/>
        <w:rPr>
          <w:rFonts w:ascii="Arial" w:hAnsi="Arial"/>
          <w:sz w:val="22"/>
          <w:szCs w:val="22"/>
        </w:rPr>
      </w:pPr>
    </w:p>
    <w:p w14:paraId="1F080E50" w14:textId="77777777" w:rsidR="00FF2544" w:rsidRPr="00122E7F" w:rsidRDefault="00F25C82" w:rsidP="00B01B7F">
      <w:pPr>
        <w:jc w:val="both"/>
        <w:rPr>
          <w:rFonts w:ascii="Arial" w:hAnsi="Arial"/>
          <w:sz w:val="22"/>
          <w:szCs w:val="22"/>
        </w:rPr>
      </w:pPr>
      <w:r w:rsidRPr="00122E7F">
        <w:rPr>
          <w:rFonts w:ascii="Arial" w:hAnsi="Arial"/>
          <w:sz w:val="22"/>
          <w:szCs w:val="22"/>
        </w:rPr>
        <w:t>Chaque</w:t>
      </w:r>
      <w:r w:rsidR="00FC0011" w:rsidRPr="00122E7F">
        <w:rPr>
          <w:rFonts w:ascii="Arial" w:hAnsi="Arial"/>
          <w:sz w:val="22"/>
          <w:szCs w:val="22"/>
        </w:rPr>
        <w:t xml:space="preserve"> caisse automatique</w:t>
      </w:r>
      <w:r w:rsidR="00A35532" w:rsidRPr="00122E7F">
        <w:rPr>
          <w:rFonts w:ascii="Arial" w:hAnsi="Arial"/>
          <w:sz w:val="22"/>
          <w:szCs w:val="22"/>
        </w:rPr>
        <w:t xml:space="preserve"> (x2)</w:t>
      </w:r>
      <w:r w:rsidR="00FC0011" w:rsidRPr="00122E7F">
        <w:rPr>
          <w:rFonts w:ascii="Arial" w:hAnsi="Arial"/>
          <w:sz w:val="22"/>
          <w:szCs w:val="22"/>
        </w:rPr>
        <w:t xml:space="preserve"> dispose de trois modes de fonctionnement. Toutes les opérations automatiques, dans chaque mode de fonctionnement, sont consignées sur l’imprimante journal de la caisse, l’absence de papier sur cette imprimante entraînant automatiquement sa mise hors service.</w:t>
      </w:r>
    </w:p>
    <w:p w14:paraId="6365F9D0" w14:textId="77777777" w:rsidR="00E27235" w:rsidRPr="00122E7F" w:rsidRDefault="00E27235" w:rsidP="00B01B7F">
      <w:pPr>
        <w:jc w:val="both"/>
        <w:rPr>
          <w:rFonts w:ascii="Arial" w:hAnsi="Arial"/>
          <w:sz w:val="22"/>
          <w:szCs w:val="22"/>
          <w:u w:val="single"/>
        </w:rPr>
      </w:pPr>
    </w:p>
    <w:p w14:paraId="5A2D9945"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Mode usagers</w:t>
      </w:r>
      <w:r w:rsidRPr="00122E7F">
        <w:rPr>
          <w:rFonts w:ascii="Arial" w:hAnsi="Arial"/>
          <w:sz w:val="22"/>
          <w:szCs w:val="22"/>
        </w:rPr>
        <w:t> :</w:t>
      </w:r>
    </w:p>
    <w:p w14:paraId="225DDDCF" w14:textId="77777777" w:rsidR="00FC0011" w:rsidRPr="00122E7F" w:rsidRDefault="00FC0011" w:rsidP="00B01B7F">
      <w:pPr>
        <w:jc w:val="both"/>
        <w:rPr>
          <w:rFonts w:ascii="Arial" w:hAnsi="Arial"/>
          <w:sz w:val="22"/>
          <w:szCs w:val="22"/>
        </w:rPr>
      </w:pPr>
    </w:p>
    <w:p w14:paraId="06131DB4" w14:textId="77777777" w:rsidR="00FC0011" w:rsidRPr="00122E7F" w:rsidRDefault="00D60117" w:rsidP="00BC54C4">
      <w:pPr>
        <w:numPr>
          <w:ilvl w:val="0"/>
          <w:numId w:val="17"/>
        </w:numPr>
        <w:jc w:val="both"/>
        <w:rPr>
          <w:rFonts w:ascii="Arial" w:hAnsi="Arial"/>
          <w:sz w:val="22"/>
          <w:szCs w:val="22"/>
        </w:rPr>
      </w:pPr>
      <w:r w:rsidRPr="00122E7F">
        <w:rPr>
          <w:rFonts w:ascii="Arial" w:hAnsi="Arial"/>
          <w:sz w:val="22"/>
          <w:szCs w:val="22"/>
        </w:rPr>
        <w:t>Il</w:t>
      </w:r>
      <w:r w:rsidR="00FC0011" w:rsidRPr="00122E7F">
        <w:rPr>
          <w:rFonts w:ascii="Arial" w:hAnsi="Arial"/>
          <w:sz w:val="22"/>
          <w:szCs w:val="22"/>
        </w:rPr>
        <w:t xml:space="preserve"> s’agit du mode de fonctionnement standard, automatiquement sélectionné lorsque la porte de la caisse est fermée,</w:t>
      </w:r>
    </w:p>
    <w:p w14:paraId="26672B27" w14:textId="77777777" w:rsidR="00FC0011" w:rsidRPr="00122E7F" w:rsidRDefault="00D60117" w:rsidP="00BC54C4">
      <w:pPr>
        <w:numPr>
          <w:ilvl w:val="0"/>
          <w:numId w:val="17"/>
        </w:numPr>
        <w:jc w:val="both"/>
        <w:rPr>
          <w:rFonts w:ascii="Arial" w:hAnsi="Arial"/>
          <w:sz w:val="22"/>
          <w:szCs w:val="22"/>
        </w:rPr>
      </w:pPr>
      <w:r w:rsidRPr="00122E7F">
        <w:rPr>
          <w:rFonts w:ascii="Arial" w:hAnsi="Arial"/>
          <w:sz w:val="22"/>
          <w:szCs w:val="22"/>
        </w:rPr>
        <w:t>En</w:t>
      </w:r>
      <w:r w:rsidR="00FC0011" w:rsidRPr="00122E7F">
        <w:rPr>
          <w:rFonts w:ascii="Arial" w:hAnsi="Arial"/>
          <w:sz w:val="22"/>
          <w:szCs w:val="22"/>
        </w:rPr>
        <w:t xml:space="preserve"> situation d’attente, le système propose un dialogue interactif par écran graphique couleur à cristaux liquides et matrice active,</w:t>
      </w:r>
    </w:p>
    <w:p w14:paraId="5EEF49D0" w14:textId="77777777" w:rsidR="00FC0011" w:rsidRPr="00122E7F" w:rsidRDefault="00D60117" w:rsidP="00BC54C4">
      <w:pPr>
        <w:numPr>
          <w:ilvl w:val="0"/>
          <w:numId w:val="17"/>
        </w:numPr>
        <w:jc w:val="both"/>
        <w:rPr>
          <w:rFonts w:ascii="Arial" w:hAnsi="Arial"/>
          <w:sz w:val="22"/>
          <w:szCs w:val="22"/>
        </w:rPr>
      </w:pPr>
      <w:r w:rsidRPr="00122E7F">
        <w:rPr>
          <w:rFonts w:ascii="Arial" w:hAnsi="Arial"/>
          <w:sz w:val="22"/>
          <w:szCs w:val="22"/>
        </w:rPr>
        <w:t>L’usager</w:t>
      </w:r>
      <w:r w:rsidR="00FC0011" w:rsidRPr="00122E7F">
        <w:rPr>
          <w:rFonts w:ascii="Arial" w:hAnsi="Arial"/>
          <w:sz w:val="22"/>
          <w:szCs w:val="22"/>
        </w:rPr>
        <w:t xml:space="preserve"> a la possibilité de sélectionner une langue parmi 4 proposées. Tous les textes sont affichés dans la langue sélectionnée. Une synthèse vocale associée à la langue choisie par l’usager est disponible automatiquement,</w:t>
      </w:r>
      <w:r w:rsidR="008E09BF" w:rsidRPr="00122E7F">
        <w:rPr>
          <w:rFonts w:ascii="Arial" w:hAnsi="Arial"/>
          <w:sz w:val="22"/>
          <w:szCs w:val="22"/>
        </w:rPr>
        <w:t xml:space="preserve"> </w:t>
      </w:r>
      <w:r w:rsidR="0059069D" w:rsidRPr="00122E7F">
        <w:rPr>
          <w:rFonts w:ascii="Arial" w:hAnsi="Arial"/>
          <w:sz w:val="22"/>
          <w:szCs w:val="22"/>
        </w:rPr>
        <w:t>(Français, Anglais, Italien, Allemand</w:t>
      </w:r>
      <w:r w:rsidR="003B6D99" w:rsidRPr="00122E7F">
        <w:rPr>
          <w:rFonts w:ascii="Arial" w:hAnsi="Arial"/>
          <w:sz w:val="22"/>
          <w:szCs w:val="22"/>
        </w:rPr>
        <w:t xml:space="preserve">, </w:t>
      </w:r>
      <w:proofErr w:type="spellStart"/>
      <w:r w:rsidR="003B6D99" w:rsidRPr="00122E7F">
        <w:rPr>
          <w:rFonts w:ascii="Arial" w:hAnsi="Arial"/>
          <w:sz w:val="22"/>
          <w:szCs w:val="22"/>
        </w:rPr>
        <w:t>etc</w:t>
      </w:r>
      <w:proofErr w:type="spellEnd"/>
      <w:r w:rsidR="003B6D99" w:rsidRPr="00122E7F">
        <w:rPr>
          <w:rFonts w:ascii="Arial" w:hAnsi="Arial"/>
          <w:sz w:val="22"/>
          <w:szCs w:val="22"/>
        </w:rPr>
        <w:t xml:space="preserve"> …</w:t>
      </w:r>
      <w:r w:rsidR="0059069D" w:rsidRPr="00122E7F">
        <w:rPr>
          <w:rFonts w:ascii="Arial" w:hAnsi="Arial"/>
          <w:sz w:val="22"/>
          <w:szCs w:val="22"/>
        </w:rPr>
        <w:t>)</w:t>
      </w:r>
    </w:p>
    <w:p w14:paraId="1CEF97D1" w14:textId="77777777" w:rsidR="00FC0011" w:rsidRPr="00122E7F" w:rsidRDefault="00D10EFF" w:rsidP="00BC54C4">
      <w:pPr>
        <w:numPr>
          <w:ilvl w:val="0"/>
          <w:numId w:val="17"/>
        </w:numPr>
        <w:jc w:val="both"/>
        <w:rPr>
          <w:rFonts w:ascii="Arial" w:hAnsi="Arial"/>
          <w:sz w:val="22"/>
          <w:szCs w:val="22"/>
        </w:rPr>
      </w:pPr>
      <w:r w:rsidRPr="00122E7F">
        <w:rPr>
          <w:rFonts w:ascii="Arial" w:hAnsi="Arial"/>
          <w:sz w:val="22"/>
          <w:szCs w:val="22"/>
        </w:rPr>
        <w:lastRenderedPageBreak/>
        <w:t>Un</w:t>
      </w:r>
      <w:r w:rsidR="00FC0011" w:rsidRPr="00122E7F">
        <w:rPr>
          <w:rFonts w:ascii="Arial" w:hAnsi="Arial"/>
          <w:sz w:val="22"/>
          <w:szCs w:val="22"/>
        </w:rPr>
        <w:t xml:space="preserve"> message indique d’emblée si la caisse peut rendre la monnaie. Dans le cas contraire la mention « veuillez faire l’appoint » est affichée,</w:t>
      </w:r>
    </w:p>
    <w:p w14:paraId="7EE9AFB9" w14:textId="390B5798" w:rsidR="00826916" w:rsidRPr="00122E7F" w:rsidRDefault="00826916" w:rsidP="00BC54C4">
      <w:pPr>
        <w:numPr>
          <w:ilvl w:val="0"/>
          <w:numId w:val="17"/>
        </w:numPr>
        <w:jc w:val="both"/>
        <w:rPr>
          <w:rFonts w:ascii="Arial" w:hAnsi="Arial"/>
          <w:sz w:val="22"/>
          <w:szCs w:val="22"/>
        </w:rPr>
      </w:pPr>
      <w:r w:rsidRPr="00122E7F">
        <w:rPr>
          <w:rFonts w:ascii="Arial" w:hAnsi="Arial"/>
          <w:sz w:val="22"/>
          <w:szCs w:val="22"/>
        </w:rPr>
        <w:t>Le ticket d’entrée pourra être lu soit par insertion dans l’encodeur soir par scan du QR code</w:t>
      </w:r>
    </w:p>
    <w:p w14:paraId="2E9FEBF1" w14:textId="74168B3A" w:rsidR="00FC0011" w:rsidRPr="00122E7F" w:rsidRDefault="00D10EFF" w:rsidP="00BC54C4">
      <w:pPr>
        <w:numPr>
          <w:ilvl w:val="0"/>
          <w:numId w:val="17"/>
        </w:numPr>
        <w:jc w:val="both"/>
        <w:rPr>
          <w:rFonts w:ascii="Arial" w:hAnsi="Arial"/>
          <w:sz w:val="22"/>
          <w:szCs w:val="22"/>
        </w:rPr>
      </w:pPr>
      <w:r w:rsidRPr="00122E7F">
        <w:rPr>
          <w:rFonts w:ascii="Arial" w:hAnsi="Arial"/>
          <w:sz w:val="22"/>
          <w:szCs w:val="22"/>
        </w:rPr>
        <w:t>Après</w:t>
      </w:r>
      <w:r w:rsidR="00FC0011" w:rsidRPr="00122E7F">
        <w:rPr>
          <w:rFonts w:ascii="Arial" w:hAnsi="Arial"/>
          <w:sz w:val="22"/>
          <w:szCs w:val="22"/>
        </w:rPr>
        <w:t xml:space="preserve"> </w:t>
      </w:r>
      <w:r w:rsidR="00826916" w:rsidRPr="00122E7F">
        <w:rPr>
          <w:rFonts w:ascii="Arial" w:hAnsi="Arial"/>
          <w:sz w:val="22"/>
          <w:szCs w:val="22"/>
        </w:rPr>
        <w:t xml:space="preserve">lecture </w:t>
      </w:r>
      <w:r w:rsidR="00FC0011" w:rsidRPr="00122E7F">
        <w:rPr>
          <w:rFonts w:ascii="Arial" w:hAnsi="Arial"/>
          <w:sz w:val="22"/>
          <w:szCs w:val="22"/>
        </w:rPr>
        <w:t>du ticket d’entrée, l’écran affiche le montant à payer, ou directement la mention « sortie gratuite » si le ticket ne donne pas lieu à un paiement,</w:t>
      </w:r>
    </w:p>
    <w:p w14:paraId="482B4D2C" w14:textId="77777777" w:rsidR="00FC0011" w:rsidRPr="00122E7F" w:rsidRDefault="00D10EFF" w:rsidP="00BC54C4">
      <w:pPr>
        <w:numPr>
          <w:ilvl w:val="0"/>
          <w:numId w:val="17"/>
        </w:numPr>
        <w:jc w:val="both"/>
        <w:rPr>
          <w:rFonts w:ascii="Arial" w:hAnsi="Arial"/>
          <w:sz w:val="22"/>
          <w:szCs w:val="22"/>
        </w:rPr>
      </w:pPr>
      <w:r w:rsidRPr="00122E7F">
        <w:rPr>
          <w:rFonts w:ascii="Arial" w:hAnsi="Arial"/>
          <w:sz w:val="22"/>
          <w:szCs w:val="22"/>
        </w:rPr>
        <w:t>Si</w:t>
      </w:r>
      <w:r w:rsidR="00FC0011" w:rsidRPr="00122E7F">
        <w:rPr>
          <w:rFonts w:ascii="Arial" w:hAnsi="Arial"/>
          <w:sz w:val="22"/>
          <w:szCs w:val="22"/>
        </w:rPr>
        <w:t xml:space="preserve"> un montant est à acquitter l’afficheur mentionne les moyens de paiement acceptés parmi : pièces, </w:t>
      </w:r>
      <w:r w:rsidRPr="00122E7F">
        <w:rPr>
          <w:rFonts w:ascii="Arial" w:hAnsi="Arial"/>
          <w:sz w:val="22"/>
          <w:szCs w:val="22"/>
        </w:rPr>
        <w:t>billets, carte</w:t>
      </w:r>
      <w:r w:rsidR="00FC0011" w:rsidRPr="00122E7F">
        <w:rPr>
          <w:rFonts w:ascii="Arial" w:hAnsi="Arial"/>
          <w:sz w:val="22"/>
          <w:szCs w:val="22"/>
        </w:rPr>
        <w:t xml:space="preserve"> bancaire, carte sans contact, téléphone NFC. Si l’exploitant le souhaite, l’afficheur peut indiquer la durée de stationnement correspondant au ticket introduit,</w:t>
      </w:r>
    </w:p>
    <w:p w14:paraId="403C7BE8" w14:textId="77777777" w:rsidR="00FC0011" w:rsidRPr="00122E7F" w:rsidRDefault="00D10EFF" w:rsidP="00BC54C4">
      <w:pPr>
        <w:numPr>
          <w:ilvl w:val="0"/>
          <w:numId w:val="17"/>
        </w:numPr>
        <w:jc w:val="both"/>
        <w:rPr>
          <w:rFonts w:ascii="Arial" w:hAnsi="Arial"/>
          <w:sz w:val="22"/>
          <w:szCs w:val="22"/>
        </w:rPr>
      </w:pPr>
      <w:r w:rsidRPr="00122E7F">
        <w:rPr>
          <w:rFonts w:ascii="Arial" w:hAnsi="Arial"/>
          <w:sz w:val="22"/>
          <w:szCs w:val="22"/>
        </w:rPr>
        <w:t>Au</w:t>
      </w:r>
      <w:r w:rsidR="00FC0011" w:rsidRPr="00122E7F">
        <w:rPr>
          <w:rFonts w:ascii="Arial" w:hAnsi="Arial"/>
          <w:sz w:val="22"/>
          <w:szCs w:val="22"/>
        </w:rPr>
        <w:t xml:space="preserve"> fur et à mesure du paiement le montant restant dû se décrémente. Tant qu’une somme reste à payer l’usager peut à tout moment annuler la transaction,</w:t>
      </w:r>
    </w:p>
    <w:p w14:paraId="6B6A54D6" w14:textId="77777777" w:rsidR="004C260A" w:rsidRPr="00122E7F" w:rsidRDefault="00D10EFF" w:rsidP="00BC54C4">
      <w:pPr>
        <w:numPr>
          <w:ilvl w:val="0"/>
          <w:numId w:val="20"/>
        </w:numPr>
        <w:jc w:val="both"/>
        <w:rPr>
          <w:rFonts w:ascii="Arial" w:hAnsi="Arial"/>
          <w:sz w:val="22"/>
          <w:szCs w:val="22"/>
        </w:rPr>
      </w:pPr>
      <w:r w:rsidRPr="00122E7F">
        <w:rPr>
          <w:rFonts w:ascii="Arial" w:hAnsi="Arial"/>
          <w:sz w:val="22"/>
          <w:szCs w:val="22"/>
        </w:rPr>
        <w:t>La</w:t>
      </w:r>
      <w:r w:rsidR="00FC0011" w:rsidRPr="00122E7F">
        <w:rPr>
          <w:rFonts w:ascii="Arial" w:hAnsi="Arial"/>
          <w:sz w:val="22"/>
          <w:szCs w:val="22"/>
        </w:rPr>
        <w:t xml:space="preserve"> caisse automatique permet d’accepter</w:t>
      </w:r>
      <w:r w:rsidR="004C260A" w:rsidRPr="00122E7F">
        <w:rPr>
          <w:rFonts w:ascii="Arial" w:hAnsi="Arial"/>
          <w:sz w:val="22"/>
          <w:szCs w:val="22"/>
        </w:rPr>
        <w:t xml:space="preserve"> 5 types de pièces, (10cts, 20cts, 50cts, 1€ et 2€). </w:t>
      </w:r>
    </w:p>
    <w:p w14:paraId="6945829C" w14:textId="77777777" w:rsidR="00FC0011" w:rsidRPr="00122E7F" w:rsidRDefault="00FC0011" w:rsidP="00BC54C4">
      <w:pPr>
        <w:numPr>
          <w:ilvl w:val="0"/>
          <w:numId w:val="17"/>
        </w:numPr>
        <w:jc w:val="both"/>
        <w:rPr>
          <w:rFonts w:ascii="Arial" w:hAnsi="Arial"/>
          <w:sz w:val="22"/>
          <w:szCs w:val="22"/>
        </w:rPr>
      </w:pPr>
      <w:r w:rsidRPr="00122E7F">
        <w:rPr>
          <w:rFonts w:ascii="Arial" w:hAnsi="Arial"/>
          <w:sz w:val="22"/>
          <w:szCs w:val="22"/>
        </w:rPr>
        <w:t xml:space="preserve">Si la caisse est équipée d’un lecteur de billets celui-ci peut accepter jusqu'à 4 types de billets différents dans les </w:t>
      </w:r>
      <w:r w:rsidR="000C51C8" w:rsidRPr="00122E7F">
        <w:rPr>
          <w:rFonts w:ascii="Arial" w:hAnsi="Arial"/>
          <w:sz w:val="22"/>
          <w:szCs w:val="22"/>
        </w:rPr>
        <w:t>différents</w:t>
      </w:r>
      <w:r w:rsidRPr="00122E7F">
        <w:rPr>
          <w:rFonts w:ascii="Arial" w:hAnsi="Arial"/>
          <w:sz w:val="22"/>
          <w:szCs w:val="22"/>
        </w:rPr>
        <w:t xml:space="preserve"> sens d’introduction (toutes les générations de billets seront acceptées),</w:t>
      </w:r>
    </w:p>
    <w:p w14:paraId="0B7FD0CF" w14:textId="66A5D43E" w:rsidR="00EE3970" w:rsidRPr="00122E7F" w:rsidRDefault="00EE3970" w:rsidP="00EE3970">
      <w:pPr>
        <w:numPr>
          <w:ilvl w:val="0"/>
          <w:numId w:val="17"/>
        </w:numPr>
        <w:jc w:val="both"/>
        <w:rPr>
          <w:rFonts w:ascii="Arial" w:hAnsi="Arial"/>
          <w:sz w:val="22"/>
          <w:szCs w:val="22"/>
          <w:u w:val="single"/>
        </w:rPr>
      </w:pPr>
      <w:r w:rsidRPr="00122E7F">
        <w:rPr>
          <w:rFonts w:ascii="Arial" w:hAnsi="Arial"/>
          <w:sz w:val="22"/>
          <w:szCs w:val="22"/>
          <w:u w:val="single"/>
        </w:rPr>
        <w:t>En cas de perte de ticket, l’usager pourra renseigner son immatriculation sur les caisses automatiques de s’acquitter du paiement</w:t>
      </w:r>
    </w:p>
    <w:p w14:paraId="2AB09807" w14:textId="77777777" w:rsidR="00FC0011" w:rsidRPr="00122E7F" w:rsidRDefault="00FC0011" w:rsidP="00BC54C4">
      <w:pPr>
        <w:numPr>
          <w:ilvl w:val="0"/>
          <w:numId w:val="17"/>
        </w:numPr>
        <w:jc w:val="both"/>
        <w:rPr>
          <w:rFonts w:ascii="Arial" w:hAnsi="Arial"/>
          <w:sz w:val="22"/>
          <w:szCs w:val="22"/>
        </w:rPr>
      </w:pPr>
      <w:r w:rsidRPr="00122E7F">
        <w:rPr>
          <w:rFonts w:ascii="Arial" w:hAnsi="Arial"/>
          <w:sz w:val="22"/>
          <w:szCs w:val="22"/>
        </w:rPr>
        <w:t>La caisse automatique de paiement devra permettre le rechargement en vrac des pièces,</w:t>
      </w:r>
    </w:p>
    <w:p w14:paraId="53C519F6" w14:textId="77777777" w:rsidR="00FC0011" w:rsidRPr="00122E7F" w:rsidRDefault="00FC0011" w:rsidP="00BC54C4">
      <w:pPr>
        <w:numPr>
          <w:ilvl w:val="0"/>
          <w:numId w:val="17"/>
        </w:numPr>
        <w:jc w:val="both"/>
        <w:rPr>
          <w:rFonts w:ascii="Arial" w:hAnsi="Arial"/>
          <w:sz w:val="22"/>
          <w:szCs w:val="22"/>
        </w:rPr>
      </w:pPr>
      <w:r w:rsidRPr="00122E7F">
        <w:rPr>
          <w:rFonts w:ascii="Arial" w:hAnsi="Arial"/>
          <w:sz w:val="22"/>
          <w:szCs w:val="22"/>
        </w:rPr>
        <w:t>Lorsque le montant total à payer est acquitté, l’encaisseur restitue le ticket encodé qui sera ensuite utilisé comme titre de sortie,</w:t>
      </w:r>
    </w:p>
    <w:p w14:paraId="4B81CEE7" w14:textId="77777777" w:rsidR="00FC0011" w:rsidRPr="00122E7F" w:rsidRDefault="00D10EFF" w:rsidP="00BC54C4">
      <w:pPr>
        <w:numPr>
          <w:ilvl w:val="0"/>
          <w:numId w:val="17"/>
        </w:numPr>
        <w:jc w:val="both"/>
        <w:rPr>
          <w:rFonts w:ascii="Arial" w:hAnsi="Arial"/>
          <w:sz w:val="22"/>
          <w:szCs w:val="22"/>
        </w:rPr>
      </w:pPr>
      <w:r w:rsidRPr="00122E7F">
        <w:rPr>
          <w:rFonts w:ascii="Arial" w:hAnsi="Arial"/>
          <w:sz w:val="22"/>
          <w:szCs w:val="22"/>
        </w:rPr>
        <w:t>Sur</w:t>
      </w:r>
      <w:r w:rsidR="00FC0011" w:rsidRPr="00122E7F">
        <w:rPr>
          <w:rFonts w:ascii="Arial" w:hAnsi="Arial"/>
          <w:sz w:val="22"/>
          <w:szCs w:val="22"/>
        </w:rPr>
        <w:t xml:space="preserve"> le ticket sont imprimés, lors de sa restitution, l’heure et la date limite de sortie ainsi que le montant payé et le numéro de l’équipement sur lequel la transaction a été effectuée,</w:t>
      </w:r>
    </w:p>
    <w:p w14:paraId="4DEB5A45" w14:textId="77777777" w:rsidR="00FC0011" w:rsidRPr="00122E7F" w:rsidRDefault="00D10EFF" w:rsidP="00BC54C4">
      <w:pPr>
        <w:numPr>
          <w:ilvl w:val="0"/>
          <w:numId w:val="17"/>
        </w:numPr>
        <w:jc w:val="both"/>
        <w:rPr>
          <w:rFonts w:ascii="Arial" w:hAnsi="Arial"/>
          <w:sz w:val="22"/>
          <w:szCs w:val="22"/>
        </w:rPr>
      </w:pPr>
      <w:r w:rsidRPr="00122E7F">
        <w:rPr>
          <w:rFonts w:ascii="Arial" w:hAnsi="Arial"/>
          <w:sz w:val="22"/>
          <w:szCs w:val="22"/>
        </w:rPr>
        <w:t>À</w:t>
      </w:r>
      <w:r w:rsidR="00FC0011" w:rsidRPr="00122E7F">
        <w:rPr>
          <w:rFonts w:ascii="Arial" w:hAnsi="Arial"/>
          <w:sz w:val="22"/>
          <w:szCs w:val="22"/>
        </w:rPr>
        <w:t xml:space="preserve"> la demande de l’usager un reçu peut être émis avec toutes les informations relatives à la transaction : coordonnées du parc, date et heure d’entrée et de paiement, n° de la transaction, montant de la transaction, montant de la TVA, mode de paiement, n° de l’équipement utilisé. Lors d’un paiement par carte bancaire le reçu est systématiquement délivré. </w:t>
      </w:r>
    </w:p>
    <w:p w14:paraId="58F2E78D" w14:textId="77777777" w:rsidR="00FC0011" w:rsidRPr="00122E7F" w:rsidRDefault="00FC0011" w:rsidP="00BC54C4">
      <w:pPr>
        <w:numPr>
          <w:ilvl w:val="0"/>
          <w:numId w:val="17"/>
        </w:numPr>
        <w:jc w:val="both"/>
        <w:rPr>
          <w:rFonts w:ascii="Arial" w:hAnsi="Arial"/>
          <w:sz w:val="22"/>
          <w:szCs w:val="22"/>
        </w:rPr>
      </w:pPr>
      <w:r w:rsidRPr="00122E7F">
        <w:rPr>
          <w:rFonts w:ascii="Arial" w:hAnsi="Arial"/>
          <w:sz w:val="22"/>
          <w:szCs w:val="22"/>
        </w:rPr>
        <w:t>Si l’exploitant le souhaite, la caisse peut délivrer un reçu double constitué de deux reçus identiques (l’un à conserver par l’usager pour sa comptabilité personnelle, l’autre à remettre à son employeur pour remboursement par exemple),</w:t>
      </w:r>
    </w:p>
    <w:p w14:paraId="79A9E7EF" w14:textId="77777777" w:rsidR="00027C67" w:rsidRPr="00122E7F" w:rsidRDefault="00D10EFF" w:rsidP="00BC54C4">
      <w:pPr>
        <w:numPr>
          <w:ilvl w:val="0"/>
          <w:numId w:val="17"/>
        </w:numPr>
        <w:jc w:val="both"/>
        <w:rPr>
          <w:rFonts w:ascii="Arial" w:hAnsi="Arial"/>
          <w:sz w:val="22"/>
          <w:szCs w:val="22"/>
        </w:rPr>
      </w:pPr>
      <w:r w:rsidRPr="00122E7F">
        <w:rPr>
          <w:rFonts w:ascii="Arial" w:hAnsi="Arial"/>
          <w:sz w:val="22"/>
          <w:szCs w:val="22"/>
        </w:rPr>
        <w:t>L’insertion</w:t>
      </w:r>
      <w:r w:rsidR="00FC0011" w:rsidRPr="00122E7F">
        <w:rPr>
          <w:rFonts w:ascii="Arial" w:hAnsi="Arial"/>
          <w:sz w:val="22"/>
          <w:szCs w:val="22"/>
        </w:rPr>
        <w:t xml:space="preserve"> d’un badge spécifique (badge caissier) dans le lecteur de la caisse permet de renseigner un opérateur sur la valeur de compteurs internes ou le libellé d’un défaut éventuel, sans ouverture de l’appareil,</w:t>
      </w:r>
    </w:p>
    <w:p w14:paraId="0633A241" w14:textId="77777777" w:rsidR="00FC0011" w:rsidRPr="00122E7F" w:rsidRDefault="00FC0011" w:rsidP="00BC54C4">
      <w:pPr>
        <w:numPr>
          <w:ilvl w:val="0"/>
          <w:numId w:val="17"/>
        </w:numPr>
        <w:jc w:val="both"/>
        <w:rPr>
          <w:rFonts w:ascii="Arial" w:hAnsi="Arial"/>
          <w:sz w:val="22"/>
          <w:szCs w:val="22"/>
        </w:rPr>
      </w:pPr>
      <w:r w:rsidRPr="00122E7F">
        <w:rPr>
          <w:rFonts w:ascii="Arial" w:hAnsi="Arial"/>
          <w:sz w:val="22"/>
          <w:szCs w:val="22"/>
        </w:rPr>
        <w:t>La caisse se</w:t>
      </w:r>
      <w:r w:rsidR="00CF076C" w:rsidRPr="00122E7F">
        <w:rPr>
          <w:rFonts w:ascii="Arial" w:hAnsi="Arial"/>
          <w:sz w:val="22"/>
          <w:szCs w:val="22"/>
        </w:rPr>
        <w:t>ra équipée d’un écran (taille 15</w:t>
      </w:r>
      <w:r w:rsidRPr="00122E7F">
        <w:rPr>
          <w:rFonts w:ascii="Arial" w:hAnsi="Arial"/>
          <w:sz w:val="22"/>
          <w:szCs w:val="22"/>
        </w:rPr>
        <w:t xml:space="preserve"> pouces minimum) permettant à l’exploitant de gérer deux types d’applications :</w:t>
      </w:r>
    </w:p>
    <w:p w14:paraId="05E456C8" w14:textId="77777777" w:rsidR="00FC0011" w:rsidRPr="00122E7F" w:rsidRDefault="00FC0011" w:rsidP="00B01B7F">
      <w:pPr>
        <w:tabs>
          <w:tab w:val="left" w:pos="1418"/>
        </w:tabs>
        <w:ind w:left="720" w:firstLine="556"/>
        <w:jc w:val="both"/>
        <w:rPr>
          <w:rFonts w:ascii="Arial" w:hAnsi="Arial"/>
          <w:sz w:val="22"/>
          <w:szCs w:val="22"/>
        </w:rPr>
      </w:pPr>
      <w:r w:rsidRPr="00122E7F">
        <w:rPr>
          <w:rFonts w:ascii="Arial" w:hAnsi="Arial"/>
          <w:sz w:val="22"/>
          <w:szCs w:val="22"/>
        </w:rPr>
        <w:t>-  Application 1 : application gestion parking</w:t>
      </w:r>
    </w:p>
    <w:p w14:paraId="23E1EEDB" w14:textId="77777777" w:rsidR="00FC0011" w:rsidRPr="00122E7F" w:rsidRDefault="00FC0011" w:rsidP="00B01B7F">
      <w:pPr>
        <w:ind w:left="720" w:firstLine="556"/>
        <w:jc w:val="both"/>
        <w:rPr>
          <w:rFonts w:ascii="Arial" w:hAnsi="Arial"/>
          <w:sz w:val="22"/>
          <w:szCs w:val="22"/>
        </w:rPr>
      </w:pPr>
      <w:r w:rsidRPr="00122E7F">
        <w:rPr>
          <w:rFonts w:ascii="Arial" w:hAnsi="Arial"/>
          <w:sz w:val="22"/>
          <w:szCs w:val="22"/>
        </w:rPr>
        <w:t xml:space="preserve">-  Application 2 : bandeau défilant permettant de diffuser des informations déroulantes aux clients. L’opérateur pourra paramétrer à distance grâce à un outil convivial et centralisé : </w:t>
      </w:r>
    </w:p>
    <w:p w14:paraId="2D9503E1" w14:textId="77777777" w:rsidR="00FC0011" w:rsidRPr="00122E7F" w:rsidRDefault="00FC0011" w:rsidP="00B01B7F">
      <w:pPr>
        <w:ind w:left="720" w:firstLine="720"/>
        <w:jc w:val="both"/>
        <w:rPr>
          <w:rFonts w:ascii="Arial" w:hAnsi="Arial"/>
          <w:sz w:val="22"/>
          <w:szCs w:val="22"/>
        </w:rPr>
      </w:pPr>
      <w:r w:rsidRPr="00122E7F">
        <w:rPr>
          <w:rFonts w:ascii="Arial" w:hAnsi="Arial"/>
          <w:sz w:val="22"/>
          <w:szCs w:val="22"/>
        </w:rPr>
        <w:t>* Le texte à afficher</w:t>
      </w:r>
    </w:p>
    <w:p w14:paraId="48C28AAE" w14:textId="77777777" w:rsidR="00FC0011" w:rsidRPr="00122E7F" w:rsidRDefault="00FC0011" w:rsidP="00B01B7F">
      <w:pPr>
        <w:ind w:left="720" w:firstLine="720"/>
        <w:jc w:val="both"/>
        <w:rPr>
          <w:rFonts w:ascii="Arial" w:hAnsi="Arial"/>
          <w:sz w:val="22"/>
          <w:szCs w:val="22"/>
        </w:rPr>
      </w:pPr>
      <w:r w:rsidRPr="00122E7F">
        <w:rPr>
          <w:rFonts w:ascii="Arial" w:hAnsi="Arial"/>
          <w:sz w:val="22"/>
          <w:szCs w:val="22"/>
        </w:rPr>
        <w:t>* Vitesse de défilement</w:t>
      </w:r>
    </w:p>
    <w:p w14:paraId="6A4F1B09" w14:textId="77777777" w:rsidR="00FC0011" w:rsidRPr="00122E7F" w:rsidRDefault="00FC0011" w:rsidP="00B01B7F">
      <w:pPr>
        <w:ind w:left="720" w:firstLine="720"/>
        <w:jc w:val="both"/>
        <w:rPr>
          <w:rFonts w:ascii="Arial" w:hAnsi="Arial"/>
          <w:sz w:val="22"/>
          <w:szCs w:val="22"/>
        </w:rPr>
      </w:pPr>
      <w:r w:rsidRPr="00122E7F">
        <w:rPr>
          <w:rFonts w:ascii="Arial" w:hAnsi="Arial"/>
          <w:sz w:val="22"/>
          <w:szCs w:val="22"/>
        </w:rPr>
        <w:t>* Téléchargeable sur une ou plusieurs caisses</w:t>
      </w:r>
    </w:p>
    <w:p w14:paraId="77CD22B3" w14:textId="77777777" w:rsidR="00FC0011" w:rsidRPr="00122E7F" w:rsidRDefault="00FC0011" w:rsidP="00BC54C4">
      <w:pPr>
        <w:pStyle w:val="Paragraphedeliste"/>
        <w:numPr>
          <w:ilvl w:val="0"/>
          <w:numId w:val="57"/>
        </w:numPr>
        <w:jc w:val="both"/>
        <w:rPr>
          <w:rFonts w:ascii="Arial" w:hAnsi="Arial"/>
          <w:sz w:val="22"/>
          <w:szCs w:val="22"/>
        </w:rPr>
      </w:pPr>
      <w:r w:rsidRPr="00122E7F">
        <w:rPr>
          <w:rFonts w:ascii="Arial" w:hAnsi="Arial"/>
          <w:sz w:val="22"/>
          <w:szCs w:val="22"/>
        </w:rPr>
        <w:t>Conformité à la loi anti-fraude à la TVA.</w:t>
      </w:r>
    </w:p>
    <w:p w14:paraId="13B92597" w14:textId="77777777" w:rsidR="00FC0011" w:rsidRPr="00122E7F" w:rsidRDefault="00FC0011" w:rsidP="00B01B7F">
      <w:pPr>
        <w:jc w:val="both"/>
        <w:rPr>
          <w:rFonts w:ascii="Arial" w:hAnsi="Arial"/>
          <w:sz w:val="22"/>
          <w:szCs w:val="22"/>
        </w:rPr>
      </w:pPr>
    </w:p>
    <w:p w14:paraId="40E3CF5F" w14:textId="77777777" w:rsidR="00FC0011" w:rsidRPr="00122E7F" w:rsidRDefault="00FC0011" w:rsidP="00B01B7F">
      <w:pPr>
        <w:jc w:val="both"/>
        <w:rPr>
          <w:rFonts w:ascii="Arial" w:hAnsi="Arial"/>
          <w:sz w:val="22"/>
          <w:szCs w:val="22"/>
          <w:u w:val="single"/>
        </w:rPr>
      </w:pPr>
      <w:r w:rsidRPr="00122E7F">
        <w:rPr>
          <w:rFonts w:ascii="Arial" w:hAnsi="Arial"/>
          <w:sz w:val="22"/>
          <w:szCs w:val="22"/>
          <w:u w:val="single"/>
        </w:rPr>
        <w:t>Mode exploitation</w:t>
      </w:r>
      <w:r w:rsidRPr="00122E7F">
        <w:rPr>
          <w:rFonts w:ascii="Arial" w:hAnsi="Arial"/>
          <w:sz w:val="22"/>
          <w:szCs w:val="22"/>
        </w:rPr>
        <w:t> :</w:t>
      </w:r>
    </w:p>
    <w:p w14:paraId="7E974E38" w14:textId="77777777" w:rsidR="00FC0011" w:rsidRPr="00122E7F" w:rsidRDefault="00FC0011" w:rsidP="00B01B7F">
      <w:pPr>
        <w:jc w:val="both"/>
        <w:rPr>
          <w:rFonts w:ascii="Arial" w:hAnsi="Arial"/>
          <w:sz w:val="22"/>
          <w:szCs w:val="22"/>
        </w:rPr>
      </w:pPr>
    </w:p>
    <w:p w14:paraId="0DA0AAF7" w14:textId="77777777" w:rsidR="00FC0011" w:rsidRPr="00122E7F" w:rsidRDefault="00F4049C" w:rsidP="00BC54C4">
      <w:pPr>
        <w:numPr>
          <w:ilvl w:val="0"/>
          <w:numId w:val="18"/>
        </w:numPr>
        <w:jc w:val="both"/>
        <w:rPr>
          <w:rFonts w:ascii="Arial" w:hAnsi="Arial"/>
          <w:sz w:val="22"/>
          <w:szCs w:val="22"/>
        </w:rPr>
      </w:pPr>
      <w:r w:rsidRPr="00122E7F">
        <w:rPr>
          <w:rFonts w:ascii="Arial" w:hAnsi="Arial"/>
          <w:sz w:val="22"/>
          <w:szCs w:val="22"/>
        </w:rPr>
        <w:t>Mode</w:t>
      </w:r>
      <w:r w:rsidR="00FC0011" w:rsidRPr="00122E7F">
        <w:rPr>
          <w:rFonts w:ascii="Arial" w:hAnsi="Arial"/>
          <w:sz w:val="22"/>
          <w:szCs w:val="22"/>
        </w:rPr>
        <w:t xml:space="preserve"> de fonctionnement automatiquement sélectionné dès que la porte principale est ouverte,</w:t>
      </w:r>
    </w:p>
    <w:p w14:paraId="67CB7981" w14:textId="77777777" w:rsidR="00FC0011" w:rsidRPr="00122E7F" w:rsidRDefault="00F4049C" w:rsidP="00BC54C4">
      <w:pPr>
        <w:numPr>
          <w:ilvl w:val="0"/>
          <w:numId w:val="18"/>
        </w:numPr>
        <w:jc w:val="both"/>
        <w:rPr>
          <w:rFonts w:ascii="Arial" w:hAnsi="Arial"/>
          <w:sz w:val="22"/>
          <w:szCs w:val="22"/>
        </w:rPr>
      </w:pPr>
      <w:r w:rsidRPr="00122E7F">
        <w:rPr>
          <w:rFonts w:ascii="Arial" w:hAnsi="Arial"/>
          <w:sz w:val="22"/>
          <w:szCs w:val="22"/>
        </w:rPr>
        <w:t>L’écran</w:t>
      </w:r>
      <w:r w:rsidR="00FC0011" w:rsidRPr="00122E7F">
        <w:rPr>
          <w:rFonts w:ascii="Arial" w:hAnsi="Arial"/>
          <w:sz w:val="22"/>
          <w:szCs w:val="22"/>
        </w:rPr>
        <w:t xml:space="preserve"> peut alors afficher les menus et fonctionnalités appelés à l’aide d’un clavier interne à la caisse : relevés financiers, valeurs des compteurs financiers et statistiques, </w:t>
      </w:r>
      <w:r w:rsidR="00FC0011" w:rsidRPr="00122E7F">
        <w:rPr>
          <w:rFonts w:ascii="Arial" w:hAnsi="Arial"/>
          <w:sz w:val="22"/>
          <w:szCs w:val="22"/>
        </w:rPr>
        <w:lastRenderedPageBreak/>
        <w:t xml:space="preserve">affichage des défauts liés à une transaction, purge ou remplissage des recycleurs ou d’éventuels bols </w:t>
      </w:r>
      <w:proofErr w:type="spellStart"/>
      <w:r w:rsidR="00FC0011" w:rsidRPr="00122E7F">
        <w:rPr>
          <w:rFonts w:ascii="Arial" w:hAnsi="Arial"/>
          <w:sz w:val="22"/>
          <w:szCs w:val="22"/>
        </w:rPr>
        <w:t>rendeurs</w:t>
      </w:r>
      <w:proofErr w:type="spellEnd"/>
      <w:r w:rsidR="005B6ECB" w:rsidRPr="00122E7F">
        <w:rPr>
          <w:rFonts w:ascii="Arial" w:hAnsi="Arial"/>
          <w:sz w:val="22"/>
          <w:szCs w:val="22"/>
        </w:rPr>
        <w:t>.</w:t>
      </w:r>
    </w:p>
    <w:p w14:paraId="0401376A" w14:textId="77777777" w:rsidR="00127029" w:rsidRPr="00122E7F" w:rsidRDefault="00127029" w:rsidP="00127029">
      <w:pPr>
        <w:jc w:val="both"/>
        <w:rPr>
          <w:rFonts w:ascii="Arial" w:hAnsi="Arial"/>
          <w:sz w:val="22"/>
          <w:szCs w:val="22"/>
        </w:rPr>
      </w:pPr>
    </w:p>
    <w:p w14:paraId="3DB7800D" w14:textId="77777777" w:rsidR="00AD11FC" w:rsidRPr="00122E7F" w:rsidRDefault="00AD11FC" w:rsidP="00AD11FC">
      <w:pPr>
        <w:jc w:val="both"/>
        <w:rPr>
          <w:rFonts w:ascii="Arial" w:hAnsi="Arial"/>
          <w:sz w:val="22"/>
          <w:szCs w:val="22"/>
          <w:u w:val="single"/>
        </w:rPr>
      </w:pPr>
      <w:r w:rsidRPr="00122E7F">
        <w:rPr>
          <w:rFonts w:ascii="Arial" w:hAnsi="Arial"/>
          <w:sz w:val="22"/>
          <w:szCs w:val="22"/>
          <w:u w:val="single"/>
        </w:rPr>
        <w:t>Mode Dégradé</w:t>
      </w:r>
      <w:r w:rsidRPr="00122E7F">
        <w:rPr>
          <w:rFonts w:ascii="Arial" w:hAnsi="Arial"/>
          <w:sz w:val="22"/>
          <w:szCs w:val="22"/>
        </w:rPr>
        <w:t> :</w:t>
      </w:r>
    </w:p>
    <w:p w14:paraId="43B84272" w14:textId="77777777" w:rsidR="00AD11FC" w:rsidRPr="00122E7F" w:rsidRDefault="00AD11FC" w:rsidP="00AD11FC">
      <w:pPr>
        <w:rPr>
          <w:rFonts w:ascii="Arial" w:hAnsi="Arial"/>
          <w:sz w:val="22"/>
          <w:szCs w:val="22"/>
        </w:rPr>
      </w:pPr>
    </w:p>
    <w:p w14:paraId="0ED9F372" w14:textId="77777777" w:rsidR="00AD11FC" w:rsidRPr="00122E7F" w:rsidRDefault="00AD11FC" w:rsidP="00BC54C4">
      <w:pPr>
        <w:numPr>
          <w:ilvl w:val="0"/>
          <w:numId w:val="12"/>
        </w:numPr>
        <w:jc w:val="both"/>
        <w:rPr>
          <w:rFonts w:ascii="Arial" w:hAnsi="Arial"/>
          <w:sz w:val="22"/>
          <w:szCs w:val="22"/>
        </w:rPr>
      </w:pPr>
      <w:r w:rsidRPr="00122E7F">
        <w:rPr>
          <w:rFonts w:ascii="Arial" w:hAnsi="Arial"/>
          <w:sz w:val="22"/>
          <w:szCs w:val="22"/>
        </w:rPr>
        <w:t>Si le serveur parc ou le réseau sont hors service, les transactions ou tous les événements seront mémorisés, et à la reprise l’ensemble de ces données mémorisées sera remonté vers le poste central. Chaque borne pourra mémoriser au moins 15.000 transactions en mode autonome.</w:t>
      </w:r>
    </w:p>
    <w:p w14:paraId="5A5D22B2" w14:textId="77777777" w:rsidR="00F4046D" w:rsidRPr="00122E7F" w:rsidRDefault="00F4046D" w:rsidP="00B01B7F">
      <w:pPr>
        <w:jc w:val="both"/>
        <w:rPr>
          <w:rFonts w:ascii="Arial" w:hAnsi="Arial"/>
          <w:sz w:val="22"/>
          <w:szCs w:val="22"/>
        </w:rPr>
      </w:pPr>
    </w:p>
    <w:p w14:paraId="4208EF0A" w14:textId="77777777" w:rsidR="00FC0011" w:rsidRPr="00122E7F" w:rsidRDefault="00FC0011" w:rsidP="00B01B7F">
      <w:pPr>
        <w:pStyle w:val="Titre4"/>
        <w:numPr>
          <w:ilvl w:val="0"/>
          <w:numId w:val="0"/>
        </w:numPr>
        <w:jc w:val="both"/>
        <w:rPr>
          <w:rFonts w:ascii="Arial" w:hAnsi="Arial" w:cs="Arial"/>
          <w:b/>
          <w:sz w:val="22"/>
          <w:szCs w:val="22"/>
        </w:rPr>
      </w:pPr>
      <w:bookmarkStart w:id="42" w:name="_Toc216422713"/>
      <w:r w:rsidRPr="00122E7F">
        <w:rPr>
          <w:rFonts w:ascii="Arial" w:hAnsi="Arial" w:cs="Arial"/>
          <w:b/>
          <w:sz w:val="22"/>
          <w:szCs w:val="22"/>
        </w:rPr>
        <w:t>b. Description matériel</w:t>
      </w:r>
      <w:bookmarkEnd w:id="42"/>
    </w:p>
    <w:p w14:paraId="6BC72D72" w14:textId="77777777" w:rsidR="00FC0011" w:rsidRPr="00122E7F" w:rsidRDefault="00FC0011" w:rsidP="00B01B7F">
      <w:pPr>
        <w:jc w:val="both"/>
        <w:rPr>
          <w:rFonts w:ascii="Arial" w:hAnsi="Arial"/>
          <w:sz w:val="22"/>
          <w:szCs w:val="22"/>
        </w:rPr>
      </w:pPr>
    </w:p>
    <w:p w14:paraId="53274DF2" w14:textId="77777777" w:rsidR="00FC0011" w:rsidRPr="00122E7F" w:rsidRDefault="00F25C82" w:rsidP="00B01B7F">
      <w:pPr>
        <w:jc w:val="both"/>
        <w:rPr>
          <w:rFonts w:ascii="Arial" w:hAnsi="Arial"/>
          <w:sz w:val="22"/>
          <w:szCs w:val="22"/>
        </w:rPr>
      </w:pPr>
      <w:r w:rsidRPr="00122E7F">
        <w:rPr>
          <w:rFonts w:ascii="Arial" w:hAnsi="Arial"/>
          <w:sz w:val="22"/>
          <w:szCs w:val="22"/>
        </w:rPr>
        <w:t>Chaque</w:t>
      </w:r>
      <w:r w:rsidR="00FC0011" w:rsidRPr="00122E7F">
        <w:rPr>
          <w:rFonts w:ascii="Arial" w:hAnsi="Arial"/>
          <w:sz w:val="22"/>
          <w:szCs w:val="22"/>
        </w:rPr>
        <w:t xml:space="preserve"> caisse automatique</w:t>
      </w:r>
      <w:r w:rsidR="007471D6" w:rsidRPr="00122E7F">
        <w:rPr>
          <w:rFonts w:ascii="Arial" w:hAnsi="Arial"/>
          <w:sz w:val="22"/>
          <w:szCs w:val="22"/>
        </w:rPr>
        <w:t xml:space="preserve"> (x2)</w:t>
      </w:r>
      <w:r w:rsidR="00FC0011" w:rsidRPr="00122E7F">
        <w:rPr>
          <w:rFonts w:ascii="Arial" w:hAnsi="Arial"/>
          <w:sz w:val="22"/>
          <w:szCs w:val="22"/>
        </w:rPr>
        <w:t xml:space="preserve"> comprend</w:t>
      </w:r>
      <w:r w:rsidRPr="00122E7F">
        <w:rPr>
          <w:rFonts w:ascii="Arial" w:hAnsi="Arial"/>
          <w:sz w:val="22"/>
          <w:szCs w:val="22"/>
        </w:rPr>
        <w:t>ra</w:t>
      </w:r>
      <w:r w:rsidR="00FC0011" w:rsidRPr="00122E7F">
        <w:rPr>
          <w:rFonts w:ascii="Arial" w:hAnsi="Arial"/>
          <w:sz w:val="22"/>
          <w:szCs w:val="22"/>
        </w:rPr>
        <w:t xml:space="preserve"> :</w:t>
      </w:r>
    </w:p>
    <w:p w14:paraId="25E62D88" w14:textId="77777777" w:rsidR="00FC0011" w:rsidRPr="00122E7F" w:rsidRDefault="00FC0011" w:rsidP="00B01B7F">
      <w:pPr>
        <w:jc w:val="both"/>
        <w:rPr>
          <w:rFonts w:ascii="Arial" w:hAnsi="Arial"/>
          <w:sz w:val="22"/>
          <w:szCs w:val="22"/>
        </w:rPr>
      </w:pPr>
    </w:p>
    <w:p w14:paraId="0A6D9479" w14:textId="77777777" w:rsidR="00127029" w:rsidRPr="00122E7F" w:rsidRDefault="00127029" w:rsidP="00BC54C4">
      <w:pPr>
        <w:numPr>
          <w:ilvl w:val="0"/>
          <w:numId w:val="68"/>
        </w:numPr>
        <w:jc w:val="both"/>
        <w:rPr>
          <w:rFonts w:ascii="Arial" w:hAnsi="Arial"/>
          <w:sz w:val="22"/>
          <w:szCs w:val="22"/>
        </w:rPr>
      </w:pPr>
      <w:r w:rsidRPr="00122E7F">
        <w:rPr>
          <w:rFonts w:ascii="Arial" w:hAnsi="Arial"/>
          <w:sz w:val="22"/>
          <w:szCs w:val="22"/>
        </w:rPr>
        <w:t xml:space="preserve">Un lecteur/encodeur de titres QRCODE permettant une lecture des tickets par lecteur optique et par introduction (tickets) ainsi que l’impression de tickets de reçu bancaires. </w:t>
      </w:r>
    </w:p>
    <w:p w14:paraId="28E5A62C" w14:textId="77777777" w:rsidR="005B6ECB" w:rsidRPr="00122E7F" w:rsidRDefault="005B6ECB" w:rsidP="00BC54C4">
      <w:pPr>
        <w:numPr>
          <w:ilvl w:val="0"/>
          <w:numId w:val="19"/>
        </w:numPr>
        <w:jc w:val="both"/>
        <w:rPr>
          <w:rFonts w:ascii="Arial" w:hAnsi="Arial"/>
          <w:sz w:val="22"/>
          <w:szCs w:val="22"/>
        </w:rPr>
      </w:pPr>
      <w:r w:rsidRPr="00122E7F">
        <w:rPr>
          <w:rFonts w:ascii="Arial" w:hAnsi="Arial"/>
          <w:sz w:val="22"/>
          <w:szCs w:val="22"/>
        </w:rPr>
        <w:t xml:space="preserve">Les dimensions de la caisse automatique sont données à titre indicatif et n’ont </w:t>
      </w:r>
      <w:r w:rsidR="00C17A1A" w:rsidRPr="00122E7F">
        <w:rPr>
          <w:rFonts w:ascii="Arial" w:hAnsi="Arial"/>
          <w:sz w:val="22"/>
          <w:szCs w:val="22"/>
        </w:rPr>
        <w:t>aucune valeur contractuelle</w:t>
      </w:r>
      <w:r w:rsidR="002D7EFD" w:rsidRPr="00122E7F">
        <w:rPr>
          <w:rFonts w:ascii="Arial" w:hAnsi="Arial"/>
          <w:sz w:val="22"/>
          <w:szCs w:val="22"/>
        </w:rPr>
        <w:t xml:space="preserve">. </w:t>
      </w:r>
      <w:r w:rsidR="00127029" w:rsidRPr="00122E7F">
        <w:rPr>
          <w:rFonts w:ascii="Arial" w:hAnsi="Arial"/>
          <w:sz w:val="22"/>
          <w:szCs w:val="22"/>
        </w:rPr>
        <w:t>(</w:t>
      </w:r>
      <w:r w:rsidR="002D7EFD" w:rsidRPr="00122E7F">
        <w:rPr>
          <w:rFonts w:ascii="Arial" w:hAnsi="Arial"/>
          <w:sz w:val="22"/>
          <w:szCs w:val="22"/>
        </w:rPr>
        <w:t>Largeur 75cm maximum et</w:t>
      </w:r>
      <w:r w:rsidRPr="00122E7F">
        <w:rPr>
          <w:rFonts w:ascii="Arial" w:hAnsi="Arial"/>
          <w:sz w:val="22"/>
          <w:szCs w:val="22"/>
        </w:rPr>
        <w:t xml:space="preserve"> </w:t>
      </w:r>
      <w:r w:rsidR="002D7EFD" w:rsidRPr="00122E7F">
        <w:rPr>
          <w:rFonts w:ascii="Arial" w:hAnsi="Arial"/>
          <w:sz w:val="22"/>
          <w:szCs w:val="22"/>
        </w:rPr>
        <w:t>H</w:t>
      </w:r>
      <w:r w:rsidRPr="00122E7F">
        <w:rPr>
          <w:rFonts w:ascii="Arial" w:hAnsi="Arial"/>
          <w:sz w:val="22"/>
          <w:szCs w:val="22"/>
        </w:rPr>
        <w:t>auteur maximum</w:t>
      </w:r>
      <w:r w:rsidR="002D7EFD" w:rsidRPr="00122E7F">
        <w:rPr>
          <w:rFonts w:ascii="Arial" w:hAnsi="Arial"/>
          <w:sz w:val="22"/>
          <w:szCs w:val="22"/>
        </w:rPr>
        <w:t xml:space="preserve"> 200cm</w:t>
      </w:r>
      <w:r w:rsidR="00127029" w:rsidRPr="00122E7F">
        <w:rPr>
          <w:rFonts w:ascii="Arial" w:hAnsi="Arial"/>
          <w:sz w:val="22"/>
          <w:szCs w:val="22"/>
        </w:rPr>
        <w:t>).</w:t>
      </w:r>
      <w:r w:rsidR="00127029" w:rsidRPr="00122E7F">
        <w:rPr>
          <w:rFonts w:ascii="Arial" w:hAnsi="Arial"/>
          <w:sz w:val="22"/>
          <w:szCs w:val="22"/>
        </w:rPr>
        <w:br/>
      </w:r>
      <w:r w:rsidRPr="00122E7F">
        <w:rPr>
          <w:rFonts w:ascii="Arial" w:hAnsi="Arial"/>
          <w:sz w:val="22"/>
          <w:szCs w:val="22"/>
        </w:rPr>
        <w:t>Les dimensions exactes seront à confirmer par le prestataire.</w:t>
      </w:r>
    </w:p>
    <w:p w14:paraId="0D24B304" w14:textId="77777777" w:rsidR="00FC0011" w:rsidRPr="00122E7F" w:rsidRDefault="00F4049C" w:rsidP="00BC54C4">
      <w:pPr>
        <w:numPr>
          <w:ilvl w:val="0"/>
          <w:numId w:val="19"/>
        </w:num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porte principale, l’architecture interne étant constituée par la partie exploitation (accès </w:t>
      </w:r>
      <w:r w:rsidR="008E09BF" w:rsidRPr="00122E7F">
        <w:rPr>
          <w:rFonts w:ascii="Arial" w:hAnsi="Arial"/>
          <w:sz w:val="22"/>
          <w:szCs w:val="22"/>
        </w:rPr>
        <w:t xml:space="preserve">facile </w:t>
      </w:r>
      <w:r w:rsidR="00FC0011" w:rsidRPr="00122E7F">
        <w:rPr>
          <w:rFonts w:ascii="Arial" w:hAnsi="Arial"/>
          <w:sz w:val="22"/>
          <w:szCs w:val="22"/>
        </w:rPr>
        <w:t>aux organes techniques) et la partie financière (accès aux modules de collecte de l’argent), elle-même protégée par une clé différente,</w:t>
      </w:r>
    </w:p>
    <w:p w14:paraId="53F44970" w14:textId="77777777" w:rsidR="00FC0011" w:rsidRPr="00122E7F" w:rsidRDefault="00FC0011" w:rsidP="00BC54C4">
      <w:pPr>
        <w:numPr>
          <w:ilvl w:val="0"/>
          <w:numId w:val="19"/>
        </w:numPr>
        <w:jc w:val="both"/>
        <w:rPr>
          <w:rFonts w:ascii="Arial" w:hAnsi="Arial"/>
          <w:sz w:val="22"/>
          <w:szCs w:val="22"/>
        </w:rPr>
      </w:pPr>
      <w:r w:rsidRPr="00122E7F">
        <w:rPr>
          <w:rFonts w:ascii="Arial" w:hAnsi="Arial"/>
          <w:sz w:val="22"/>
          <w:szCs w:val="22"/>
        </w:rPr>
        <w:t>La caisse automatique disposera d’un guidage lumineux progressif permettant de guider clairement le client à chaque étape du paiement. Le système lumineux devra être le résultat d’un schéma de cheminement</w:t>
      </w:r>
      <w:r w:rsidR="00F4046D" w:rsidRPr="00122E7F">
        <w:rPr>
          <w:rFonts w:ascii="Arial" w:hAnsi="Arial"/>
          <w:sz w:val="22"/>
          <w:szCs w:val="22"/>
        </w:rPr>
        <w:t xml:space="preserve"> logique permettant aux clients</w:t>
      </w:r>
      <w:r w:rsidRPr="00122E7F">
        <w:rPr>
          <w:rFonts w:ascii="Arial" w:hAnsi="Arial"/>
          <w:sz w:val="22"/>
          <w:szCs w:val="22"/>
        </w:rPr>
        <w:t xml:space="preserve"> d’avoir une vision instantanée et globale des possibilités de paiement offertes,</w:t>
      </w:r>
    </w:p>
    <w:p w14:paraId="18B1400D" w14:textId="77777777" w:rsidR="00C66C9E"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CF076C" w:rsidRPr="00122E7F">
        <w:rPr>
          <w:rFonts w:ascii="Arial" w:hAnsi="Arial"/>
          <w:sz w:val="22"/>
          <w:szCs w:val="22"/>
        </w:rPr>
        <w:t xml:space="preserve"> écran couleur (taille 15</w:t>
      </w:r>
      <w:r w:rsidR="00FC0011" w:rsidRPr="00122E7F">
        <w:rPr>
          <w:rFonts w:ascii="Arial" w:hAnsi="Arial"/>
          <w:sz w:val="22"/>
          <w:szCs w:val="22"/>
        </w:rPr>
        <w:t xml:space="preserve"> pouces minimum) et des boutons, </w:t>
      </w:r>
    </w:p>
    <w:p w14:paraId="62F2F2DC"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ensemble accepteur de mo</w:t>
      </w:r>
      <w:r w:rsidR="00C66C9E" w:rsidRPr="00122E7F">
        <w:rPr>
          <w:rFonts w:ascii="Arial" w:hAnsi="Arial"/>
          <w:sz w:val="22"/>
          <w:szCs w:val="22"/>
        </w:rPr>
        <w:t>nnaie pour 5 types de pièces</w:t>
      </w:r>
      <w:r w:rsidR="00FC0011" w:rsidRPr="00122E7F">
        <w:rPr>
          <w:rFonts w:ascii="Arial" w:hAnsi="Arial"/>
          <w:sz w:val="22"/>
          <w:szCs w:val="22"/>
        </w:rPr>
        <w:t>,</w:t>
      </w:r>
      <w:r w:rsidR="00C66C9E" w:rsidRPr="00122E7F">
        <w:rPr>
          <w:rFonts w:ascii="Arial" w:hAnsi="Arial"/>
          <w:sz w:val="22"/>
          <w:szCs w:val="22"/>
        </w:rPr>
        <w:t xml:space="preserve"> (10cts, 20cts, 50cts, 1€ et 2€). </w:t>
      </w:r>
    </w:p>
    <w:p w14:paraId="1D5BCE58"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w:t>
      </w:r>
      <w:r w:rsidR="00C66C9E" w:rsidRPr="00122E7F">
        <w:rPr>
          <w:rFonts w:ascii="Arial" w:hAnsi="Arial"/>
          <w:sz w:val="22"/>
          <w:szCs w:val="22"/>
        </w:rPr>
        <w:t>n recycleur (5</w:t>
      </w:r>
      <w:r w:rsidR="00FC0011" w:rsidRPr="00122E7F">
        <w:rPr>
          <w:rFonts w:ascii="Arial" w:hAnsi="Arial"/>
          <w:sz w:val="22"/>
          <w:szCs w:val="22"/>
        </w:rPr>
        <w:t xml:space="preserve"> types de pièces parmi les </w:t>
      </w:r>
      <w:r w:rsidR="000C51C8" w:rsidRPr="00122E7F">
        <w:rPr>
          <w:rFonts w:ascii="Arial" w:hAnsi="Arial"/>
          <w:sz w:val="22"/>
          <w:szCs w:val="22"/>
        </w:rPr>
        <w:t>5</w:t>
      </w:r>
      <w:r w:rsidR="00FC0011" w:rsidRPr="00122E7F">
        <w:rPr>
          <w:rFonts w:ascii="Arial" w:hAnsi="Arial"/>
          <w:sz w:val="22"/>
          <w:szCs w:val="22"/>
        </w:rPr>
        <w:t xml:space="preserve"> acceptées),</w:t>
      </w:r>
    </w:p>
    <w:p w14:paraId="6607D970"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Des</w:t>
      </w:r>
      <w:r w:rsidR="00FC470E" w:rsidRPr="00122E7F">
        <w:rPr>
          <w:rFonts w:ascii="Arial" w:hAnsi="Arial"/>
          <w:sz w:val="22"/>
          <w:szCs w:val="22"/>
        </w:rPr>
        <w:t xml:space="preserve"> </w:t>
      </w:r>
      <w:r w:rsidR="00FC0011" w:rsidRPr="00122E7F">
        <w:rPr>
          <w:rFonts w:ascii="Arial" w:hAnsi="Arial"/>
          <w:sz w:val="22"/>
          <w:szCs w:val="22"/>
        </w:rPr>
        <w:t>bols monnaie de grande capacité,</w:t>
      </w:r>
    </w:p>
    <w:p w14:paraId="562D84DD" w14:textId="323E6588" w:rsidR="007471D6" w:rsidRPr="00122E7F" w:rsidRDefault="00826916" w:rsidP="00BC54C4">
      <w:pPr>
        <w:numPr>
          <w:ilvl w:val="0"/>
          <w:numId w:val="20"/>
        </w:numPr>
        <w:jc w:val="both"/>
        <w:rPr>
          <w:rFonts w:ascii="Arial" w:hAnsi="Arial"/>
          <w:sz w:val="22"/>
          <w:szCs w:val="22"/>
        </w:rPr>
      </w:pPr>
      <w:r w:rsidRPr="00122E7F">
        <w:rPr>
          <w:rFonts w:ascii="Arial" w:hAnsi="Arial"/>
          <w:sz w:val="22"/>
          <w:szCs w:val="22"/>
        </w:rPr>
        <w:t>Deux</w:t>
      </w:r>
      <w:r w:rsidR="007471D6" w:rsidRPr="00122E7F">
        <w:rPr>
          <w:rFonts w:ascii="Arial" w:hAnsi="Arial"/>
          <w:sz w:val="22"/>
          <w:szCs w:val="22"/>
        </w:rPr>
        <w:t xml:space="preserve"> </w:t>
      </w:r>
      <w:proofErr w:type="spellStart"/>
      <w:r w:rsidR="007471D6" w:rsidRPr="00122E7F">
        <w:rPr>
          <w:rFonts w:ascii="Arial" w:hAnsi="Arial"/>
          <w:sz w:val="22"/>
          <w:szCs w:val="22"/>
        </w:rPr>
        <w:t>hopper</w:t>
      </w:r>
      <w:r w:rsidRPr="00122E7F">
        <w:rPr>
          <w:rFonts w:ascii="Arial" w:hAnsi="Arial"/>
          <w:sz w:val="22"/>
          <w:szCs w:val="22"/>
        </w:rPr>
        <w:t>s</w:t>
      </w:r>
      <w:proofErr w:type="spellEnd"/>
      <w:r w:rsidR="007471D6" w:rsidRPr="00122E7F">
        <w:rPr>
          <w:rFonts w:ascii="Arial" w:hAnsi="Arial"/>
          <w:sz w:val="22"/>
          <w:szCs w:val="22"/>
        </w:rPr>
        <w:t>,</w:t>
      </w:r>
    </w:p>
    <w:p w14:paraId="6BDC891D" w14:textId="4B7F0445" w:rsidR="00FC5508" w:rsidRPr="00122E7F" w:rsidRDefault="00FC5508" w:rsidP="00BC54C4">
      <w:pPr>
        <w:numPr>
          <w:ilvl w:val="0"/>
          <w:numId w:val="20"/>
        </w:numPr>
        <w:jc w:val="both"/>
        <w:rPr>
          <w:rFonts w:ascii="Arial" w:hAnsi="Arial"/>
          <w:sz w:val="22"/>
          <w:szCs w:val="22"/>
          <w:u w:val="single"/>
        </w:rPr>
      </w:pPr>
      <w:r w:rsidRPr="00122E7F">
        <w:rPr>
          <w:rFonts w:ascii="Arial" w:hAnsi="Arial"/>
          <w:sz w:val="22"/>
          <w:szCs w:val="22"/>
          <w:u w:val="single"/>
        </w:rPr>
        <w:t>E</w:t>
      </w:r>
      <w:r w:rsidR="00EE3970" w:rsidRPr="00122E7F">
        <w:rPr>
          <w:rFonts w:ascii="Arial" w:hAnsi="Arial"/>
          <w:sz w:val="22"/>
          <w:szCs w:val="22"/>
          <w:u w:val="single"/>
        </w:rPr>
        <w:t>n</w:t>
      </w:r>
      <w:r w:rsidRPr="00122E7F">
        <w:rPr>
          <w:rFonts w:ascii="Arial" w:hAnsi="Arial"/>
          <w:sz w:val="22"/>
          <w:szCs w:val="22"/>
          <w:u w:val="single"/>
        </w:rPr>
        <w:t xml:space="preserve"> cas de perte de ticket, l’usager </w:t>
      </w:r>
      <w:r w:rsidR="00EE3970" w:rsidRPr="00122E7F">
        <w:rPr>
          <w:rFonts w:ascii="Arial" w:hAnsi="Arial"/>
          <w:sz w:val="22"/>
          <w:szCs w:val="22"/>
          <w:u w:val="single"/>
        </w:rPr>
        <w:t>pourra renseigner son immatriculation sur les caisses automatiques de s’acquitter du paiement</w:t>
      </w:r>
    </w:p>
    <w:p w14:paraId="2B4EF0B2"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terminal de paiement</w:t>
      </w:r>
      <w:r w:rsidR="00D160B3" w:rsidRPr="00122E7F">
        <w:rPr>
          <w:rFonts w:ascii="Arial" w:hAnsi="Arial"/>
          <w:sz w:val="22"/>
          <w:szCs w:val="22"/>
        </w:rPr>
        <w:t xml:space="preserve"> intégré</w:t>
      </w:r>
      <w:r w:rsidR="00FC0011" w:rsidRPr="00122E7F">
        <w:rPr>
          <w:rFonts w:ascii="Arial" w:hAnsi="Arial"/>
          <w:sz w:val="22"/>
          <w:szCs w:val="22"/>
        </w:rPr>
        <w:t xml:space="preserve"> pour les paiements effectués par carte bancaire selon la norme EMV. A ce titre, une copie des certificats de mise en exploitation délivrés par le GIE CB devra être fournie. Le lecteur bancaire sera prévu pour évoluer avec la norme EMV.</w:t>
      </w:r>
      <w:r w:rsidR="00FC470E" w:rsidRPr="00122E7F">
        <w:rPr>
          <w:rFonts w:ascii="Arial" w:hAnsi="Arial"/>
          <w:sz w:val="22"/>
          <w:szCs w:val="22"/>
        </w:rPr>
        <w:t xml:space="preserve"> En cas d’obsolescence du terminal de paiement, le système devra prévoir une adaptation équivalente permettant de garantir la continuité de l’exploitation.</w:t>
      </w:r>
    </w:p>
    <w:p w14:paraId="0E74B169"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3C62F6" w:rsidRPr="00122E7F">
        <w:rPr>
          <w:rFonts w:ascii="Arial" w:hAnsi="Arial"/>
          <w:sz w:val="22"/>
          <w:szCs w:val="22"/>
        </w:rPr>
        <w:t xml:space="preserve"> lecteur de billets 4 types de billets (5€, 10€, 20€ et 50€) </w:t>
      </w:r>
      <w:r w:rsidR="000C51C8" w:rsidRPr="00122E7F">
        <w:rPr>
          <w:rFonts w:ascii="Arial" w:hAnsi="Arial"/>
          <w:sz w:val="22"/>
          <w:szCs w:val="22"/>
        </w:rPr>
        <w:t>acceptant les billets dans les différents</w:t>
      </w:r>
      <w:r w:rsidR="00FC0011" w:rsidRPr="00122E7F">
        <w:rPr>
          <w:rFonts w:ascii="Arial" w:hAnsi="Arial"/>
          <w:sz w:val="22"/>
          <w:szCs w:val="22"/>
        </w:rPr>
        <w:t xml:space="preserve"> sens d’introduction et recyclage de billets,</w:t>
      </w:r>
    </w:p>
    <w:p w14:paraId="2DC6CD55" w14:textId="77777777" w:rsidR="003C62F6" w:rsidRPr="00122E7F" w:rsidRDefault="003C62F6" w:rsidP="00BC54C4">
      <w:pPr>
        <w:numPr>
          <w:ilvl w:val="0"/>
          <w:numId w:val="20"/>
        </w:numPr>
        <w:jc w:val="both"/>
        <w:rPr>
          <w:rFonts w:ascii="Arial" w:hAnsi="Arial"/>
          <w:sz w:val="22"/>
          <w:szCs w:val="22"/>
        </w:rPr>
      </w:pPr>
      <w:r w:rsidRPr="00122E7F">
        <w:rPr>
          <w:rFonts w:ascii="Arial" w:hAnsi="Arial"/>
          <w:sz w:val="22"/>
          <w:szCs w:val="22"/>
        </w:rPr>
        <w:t>Par le paramétrage, certains pourront être inhibés par l’exploitant.</w:t>
      </w:r>
    </w:p>
    <w:p w14:paraId="3EBFF498" w14:textId="59C04908"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Deux</w:t>
      </w:r>
      <w:r w:rsidR="00FC0011" w:rsidRPr="00122E7F">
        <w:rPr>
          <w:rFonts w:ascii="Arial" w:hAnsi="Arial"/>
          <w:sz w:val="22"/>
          <w:szCs w:val="22"/>
        </w:rPr>
        <w:t xml:space="preserve"> tirelires pour les pièces et deux coffres pour les billets,</w:t>
      </w:r>
      <w:r w:rsidR="00826916" w:rsidRPr="00122E7F">
        <w:rPr>
          <w:rFonts w:ascii="Arial" w:hAnsi="Arial"/>
          <w:sz w:val="22"/>
          <w:szCs w:val="22"/>
        </w:rPr>
        <w:t xml:space="preserve"> 2 par caisse ou 1 chacune ?</w:t>
      </w:r>
    </w:p>
    <w:p w14:paraId="65174654"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imprimante journal qui édite l’ensemble des événements (possible aussi depuis la Banque Information), </w:t>
      </w:r>
    </w:p>
    <w:p w14:paraId="48F1FFEC"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système d’interphonie</w:t>
      </w:r>
      <w:r w:rsidR="0085298A" w:rsidRPr="00122E7F">
        <w:rPr>
          <w:rFonts w:ascii="Arial" w:hAnsi="Arial"/>
          <w:sz w:val="22"/>
          <w:szCs w:val="22"/>
        </w:rPr>
        <w:t xml:space="preserve"> IP intégré au logiciel parking équipé d’une caméra permettant d’identifier l’usager,</w:t>
      </w:r>
    </w:p>
    <w:p w14:paraId="06F3E0CC"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module d’alimentation,</w:t>
      </w:r>
    </w:p>
    <w:p w14:paraId="5503A057"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Un</w:t>
      </w:r>
      <w:r w:rsidR="00FC0011" w:rsidRPr="00122E7F">
        <w:rPr>
          <w:rFonts w:ascii="Arial" w:hAnsi="Arial"/>
          <w:sz w:val="22"/>
          <w:szCs w:val="22"/>
        </w:rPr>
        <w:t xml:space="preserve"> ensemble de cartes électroniques et leur logiciel assurant le pilotage de tous les sous-ensembles et la communication avec le serveur,</w:t>
      </w:r>
    </w:p>
    <w:p w14:paraId="072B0638"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Des</w:t>
      </w:r>
      <w:r w:rsidR="00FC0011" w:rsidRPr="00122E7F">
        <w:rPr>
          <w:rFonts w:ascii="Arial" w:hAnsi="Arial"/>
          <w:sz w:val="22"/>
          <w:szCs w:val="22"/>
        </w:rPr>
        <w:t xml:space="preserve"> entrées/sorties libres de potentiel à disposition pour interfacer éventuellement la borne avec un système externe de gestion technique centralisée,</w:t>
      </w:r>
    </w:p>
    <w:p w14:paraId="6E3496B5" w14:textId="77777777" w:rsidR="00826916" w:rsidRPr="00122E7F" w:rsidRDefault="00826916" w:rsidP="00826916">
      <w:pPr>
        <w:numPr>
          <w:ilvl w:val="0"/>
          <w:numId w:val="20"/>
        </w:numPr>
        <w:jc w:val="both"/>
        <w:rPr>
          <w:rFonts w:ascii="Arial" w:hAnsi="Arial"/>
          <w:sz w:val="22"/>
          <w:szCs w:val="22"/>
        </w:rPr>
      </w:pPr>
      <w:r w:rsidRPr="00122E7F">
        <w:rPr>
          <w:rFonts w:ascii="Arial" w:hAnsi="Arial"/>
          <w:sz w:val="22"/>
          <w:szCs w:val="22"/>
        </w:rPr>
        <w:t>Un module thermique avec régulation active (chauffage + ventilation) permettant de maintenir l’électronique entre 5°C et 40°C,</w:t>
      </w:r>
    </w:p>
    <w:p w14:paraId="7460B955"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lastRenderedPageBreak/>
        <w:t>Un</w:t>
      </w:r>
      <w:r w:rsidR="00FC0011" w:rsidRPr="00122E7F">
        <w:rPr>
          <w:rFonts w:ascii="Arial" w:hAnsi="Arial"/>
          <w:sz w:val="22"/>
          <w:szCs w:val="22"/>
        </w:rPr>
        <w:t xml:space="preserve"> onduleur</w:t>
      </w:r>
      <w:r w:rsidR="00165F41" w:rsidRPr="00122E7F">
        <w:rPr>
          <w:rFonts w:ascii="Arial" w:hAnsi="Arial"/>
          <w:sz w:val="22"/>
          <w:szCs w:val="22"/>
        </w:rPr>
        <w:t xml:space="preserve"> pour éviter les micro coupures</w:t>
      </w:r>
      <w:r w:rsidR="00FC0011" w:rsidRPr="00122E7F">
        <w:rPr>
          <w:rFonts w:ascii="Arial" w:hAnsi="Arial"/>
          <w:sz w:val="22"/>
          <w:szCs w:val="22"/>
        </w:rPr>
        <w:t>,</w:t>
      </w:r>
    </w:p>
    <w:p w14:paraId="3DB2F454" w14:textId="77777777" w:rsidR="00FC0011" w:rsidRPr="00122E7F" w:rsidRDefault="00F4049C" w:rsidP="00BC54C4">
      <w:pPr>
        <w:numPr>
          <w:ilvl w:val="0"/>
          <w:numId w:val="20"/>
        </w:numPr>
        <w:jc w:val="both"/>
        <w:rPr>
          <w:rFonts w:ascii="Arial" w:hAnsi="Arial"/>
          <w:sz w:val="22"/>
          <w:szCs w:val="22"/>
        </w:rPr>
      </w:pPr>
      <w:r w:rsidRPr="00122E7F">
        <w:rPr>
          <w:rFonts w:ascii="Arial" w:hAnsi="Arial"/>
          <w:sz w:val="22"/>
          <w:szCs w:val="22"/>
        </w:rPr>
        <w:t>Le</w:t>
      </w:r>
      <w:r w:rsidR="00FC0011" w:rsidRPr="00122E7F">
        <w:rPr>
          <w:rFonts w:ascii="Arial" w:hAnsi="Arial"/>
          <w:sz w:val="22"/>
          <w:szCs w:val="22"/>
        </w:rPr>
        <w:t xml:space="preserve"> matériel devra être parfaitement étanche et conçu pour un enviro</w:t>
      </w:r>
      <w:r w:rsidRPr="00122E7F">
        <w:rPr>
          <w:rFonts w:ascii="Arial" w:hAnsi="Arial"/>
          <w:sz w:val="22"/>
          <w:szCs w:val="22"/>
        </w:rPr>
        <w:t>nnement difficile (bord de mer),</w:t>
      </w:r>
    </w:p>
    <w:p w14:paraId="56FC68F4" w14:textId="77777777" w:rsidR="00EA5B26" w:rsidRPr="00122E7F" w:rsidRDefault="00EA5B26" w:rsidP="00BC54C4">
      <w:pPr>
        <w:numPr>
          <w:ilvl w:val="0"/>
          <w:numId w:val="20"/>
        </w:numPr>
        <w:jc w:val="both"/>
        <w:rPr>
          <w:rFonts w:ascii="Arial" w:hAnsi="Arial"/>
          <w:sz w:val="22"/>
          <w:szCs w:val="22"/>
        </w:rPr>
      </w:pPr>
      <w:r w:rsidRPr="00122E7F">
        <w:rPr>
          <w:rFonts w:ascii="Arial" w:hAnsi="Arial"/>
          <w:sz w:val="22"/>
          <w:szCs w:val="22"/>
        </w:rPr>
        <w:t>Une tôlerie en acier traité contre la corrosion par cataphorèse puis protégée par une peinture cuite au four</w:t>
      </w:r>
    </w:p>
    <w:p w14:paraId="7BC28E7C" w14:textId="5C8FE3B5" w:rsidR="00CE722C" w:rsidRPr="00122E7F" w:rsidRDefault="00CE722C" w:rsidP="00BC54C4">
      <w:pPr>
        <w:numPr>
          <w:ilvl w:val="0"/>
          <w:numId w:val="20"/>
        </w:numPr>
        <w:jc w:val="both"/>
        <w:rPr>
          <w:rFonts w:ascii="Arial" w:hAnsi="Arial"/>
          <w:sz w:val="22"/>
          <w:szCs w:val="22"/>
        </w:rPr>
      </w:pPr>
      <w:r w:rsidRPr="00122E7F">
        <w:rPr>
          <w:rFonts w:ascii="Arial" w:hAnsi="Arial"/>
          <w:sz w:val="22"/>
          <w:szCs w:val="22"/>
        </w:rPr>
        <w:t>La caisse devra être équipée d’un détecteur d’ouverture de porte, d’un accéléromètre anti-vandalisme, et d’une alarme intrusion reliée au système central.</w:t>
      </w:r>
    </w:p>
    <w:p w14:paraId="2C532DFC" w14:textId="77777777" w:rsidR="00FC0011" w:rsidRPr="00122E7F" w:rsidRDefault="00FC0011" w:rsidP="00B01B7F">
      <w:pPr>
        <w:jc w:val="both"/>
        <w:rPr>
          <w:rFonts w:ascii="Arial" w:hAnsi="Arial"/>
          <w:sz w:val="22"/>
          <w:szCs w:val="22"/>
        </w:rPr>
      </w:pPr>
    </w:p>
    <w:p w14:paraId="0E17F21E" w14:textId="77777777" w:rsidR="00FA150D" w:rsidRPr="00122E7F" w:rsidRDefault="00FC0011" w:rsidP="00B01B7F">
      <w:pPr>
        <w:jc w:val="both"/>
        <w:rPr>
          <w:rFonts w:ascii="Arial" w:hAnsi="Arial"/>
          <w:sz w:val="22"/>
          <w:szCs w:val="22"/>
        </w:rPr>
      </w:pPr>
      <w:r w:rsidRPr="00122E7F">
        <w:rPr>
          <w:rFonts w:ascii="Arial" w:hAnsi="Arial"/>
          <w:sz w:val="22"/>
          <w:szCs w:val="22"/>
        </w:rPr>
        <w:t>La caisse sera aux normes PMR en vigueur au moment de la rédaction de l’offre.</w:t>
      </w:r>
    </w:p>
    <w:p w14:paraId="47B02D02" w14:textId="77777777" w:rsidR="00127029" w:rsidRPr="00122E7F" w:rsidRDefault="00127029" w:rsidP="00127029">
      <w:pPr>
        <w:jc w:val="both"/>
        <w:rPr>
          <w:rFonts w:ascii="Arial" w:hAnsi="Arial"/>
          <w:sz w:val="22"/>
          <w:szCs w:val="22"/>
        </w:rPr>
      </w:pPr>
    </w:p>
    <w:p w14:paraId="4CBB83D6" w14:textId="77777777" w:rsidR="00F25C82" w:rsidRPr="00122E7F" w:rsidRDefault="00F25C82" w:rsidP="00F25C82">
      <w:pPr>
        <w:jc w:val="both"/>
        <w:rPr>
          <w:rFonts w:ascii="Arial" w:hAnsi="Arial"/>
          <w:sz w:val="22"/>
          <w:szCs w:val="22"/>
        </w:rPr>
      </w:pPr>
      <w:r w:rsidRPr="00122E7F">
        <w:rPr>
          <w:rFonts w:ascii="Arial" w:hAnsi="Arial"/>
          <w:sz w:val="22"/>
          <w:szCs w:val="22"/>
        </w:rPr>
        <w:t xml:space="preserve">L’entreprise devra prévoir dans son offre les travaux de maçonnerie comprenant : </w:t>
      </w:r>
    </w:p>
    <w:p w14:paraId="50BD87FA" w14:textId="77777777" w:rsidR="00F25C82" w:rsidRPr="00122E7F" w:rsidRDefault="00F25C82" w:rsidP="00BC54C4">
      <w:pPr>
        <w:numPr>
          <w:ilvl w:val="0"/>
          <w:numId w:val="70"/>
        </w:numPr>
        <w:jc w:val="both"/>
        <w:rPr>
          <w:rFonts w:ascii="Arial" w:hAnsi="Arial"/>
          <w:sz w:val="22"/>
          <w:szCs w:val="22"/>
        </w:rPr>
      </w:pPr>
      <w:r w:rsidRPr="00122E7F">
        <w:rPr>
          <w:rFonts w:ascii="Arial" w:hAnsi="Arial"/>
          <w:sz w:val="22"/>
          <w:szCs w:val="22"/>
        </w:rPr>
        <w:t xml:space="preserve">Dépose des caisses existantes </w:t>
      </w:r>
    </w:p>
    <w:p w14:paraId="1216567E" w14:textId="77777777" w:rsidR="00F25C82" w:rsidRPr="00122E7F" w:rsidRDefault="00F25C82" w:rsidP="00BC54C4">
      <w:pPr>
        <w:numPr>
          <w:ilvl w:val="0"/>
          <w:numId w:val="70"/>
        </w:numPr>
        <w:jc w:val="both"/>
        <w:rPr>
          <w:rFonts w:ascii="Arial" w:hAnsi="Arial"/>
          <w:sz w:val="22"/>
          <w:szCs w:val="22"/>
        </w:rPr>
      </w:pPr>
      <w:r w:rsidRPr="00122E7F">
        <w:rPr>
          <w:rFonts w:ascii="Arial" w:hAnsi="Arial"/>
          <w:sz w:val="22"/>
          <w:szCs w:val="22"/>
        </w:rPr>
        <w:t>Repose des nouvelles caisses y compris fixations</w:t>
      </w:r>
    </w:p>
    <w:p w14:paraId="7E00DCFD" w14:textId="77777777" w:rsidR="00F25C82" w:rsidRPr="00122E7F" w:rsidRDefault="00F25C82" w:rsidP="00BC54C4">
      <w:pPr>
        <w:numPr>
          <w:ilvl w:val="0"/>
          <w:numId w:val="70"/>
        </w:numPr>
        <w:jc w:val="both"/>
        <w:rPr>
          <w:rFonts w:ascii="Arial" w:hAnsi="Arial"/>
          <w:sz w:val="22"/>
          <w:szCs w:val="22"/>
        </w:rPr>
      </w:pPr>
      <w:r w:rsidRPr="00122E7F">
        <w:rPr>
          <w:rFonts w:ascii="Arial" w:hAnsi="Arial"/>
          <w:sz w:val="22"/>
          <w:szCs w:val="22"/>
        </w:rPr>
        <w:t>Passage de gaines, carottage éventuel, bordures</w:t>
      </w:r>
    </w:p>
    <w:p w14:paraId="022ABF1D" w14:textId="45EC7555" w:rsidR="00127029" w:rsidRPr="00122E7F" w:rsidRDefault="00F25C82" w:rsidP="00BC54C4">
      <w:pPr>
        <w:numPr>
          <w:ilvl w:val="0"/>
          <w:numId w:val="70"/>
        </w:numPr>
        <w:jc w:val="both"/>
        <w:rPr>
          <w:rFonts w:ascii="Arial" w:hAnsi="Arial"/>
          <w:sz w:val="22"/>
          <w:szCs w:val="22"/>
        </w:rPr>
      </w:pPr>
      <w:r w:rsidRPr="00122E7F">
        <w:rPr>
          <w:rFonts w:ascii="Arial" w:hAnsi="Arial"/>
          <w:sz w:val="22"/>
          <w:szCs w:val="22"/>
        </w:rPr>
        <w:t xml:space="preserve">Remplacement des câblages prévu à la bonne exploitation du système (section de câble à définir par le prestataire en adéquation avec le matériel proposé) jusqu’au nouveau tableau électrique qui sera installé au milieu des 2 </w:t>
      </w:r>
      <w:r w:rsidR="00826916" w:rsidRPr="00122E7F">
        <w:rPr>
          <w:rFonts w:ascii="Arial" w:hAnsi="Arial"/>
          <w:sz w:val="22"/>
          <w:szCs w:val="22"/>
        </w:rPr>
        <w:t>SAS</w:t>
      </w:r>
      <w:r w:rsidRPr="00122E7F">
        <w:rPr>
          <w:rFonts w:ascii="Arial" w:hAnsi="Arial"/>
          <w:sz w:val="22"/>
          <w:szCs w:val="22"/>
        </w:rPr>
        <w:t xml:space="preserve"> de sorties</w:t>
      </w:r>
      <w:r w:rsidR="00127029" w:rsidRPr="00122E7F">
        <w:rPr>
          <w:rFonts w:ascii="Arial" w:hAnsi="Arial"/>
          <w:sz w:val="22"/>
          <w:szCs w:val="22"/>
        </w:rPr>
        <w:t>.</w:t>
      </w:r>
    </w:p>
    <w:p w14:paraId="3CF26FE9" w14:textId="77777777" w:rsidR="00127029" w:rsidRPr="00122E7F" w:rsidRDefault="00127029" w:rsidP="00B01B7F">
      <w:pPr>
        <w:jc w:val="both"/>
        <w:rPr>
          <w:rFonts w:ascii="Arial" w:hAnsi="Arial"/>
          <w:sz w:val="22"/>
          <w:szCs w:val="22"/>
        </w:rPr>
      </w:pPr>
    </w:p>
    <w:p w14:paraId="3BBC1636" w14:textId="77777777" w:rsidR="00AC5771" w:rsidRPr="00122E7F" w:rsidRDefault="00AC5771" w:rsidP="00B01B7F">
      <w:pPr>
        <w:jc w:val="both"/>
        <w:rPr>
          <w:rFonts w:ascii="Arial" w:hAnsi="Arial"/>
          <w:sz w:val="22"/>
          <w:szCs w:val="22"/>
        </w:rPr>
      </w:pPr>
      <w:r w:rsidRPr="00122E7F">
        <w:rPr>
          <w:rFonts w:ascii="Arial" w:hAnsi="Arial"/>
          <w:sz w:val="22"/>
          <w:szCs w:val="22"/>
        </w:rPr>
        <w:t xml:space="preserve">Les différents éléments de la </w:t>
      </w:r>
      <w:r w:rsidR="00127029" w:rsidRPr="00122E7F">
        <w:rPr>
          <w:rFonts w:ascii="Arial" w:hAnsi="Arial"/>
          <w:sz w:val="22"/>
          <w:szCs w:val="22"/>
        </w:rPr>
        <w:t>caisse</w:t>
      </w:r>
      <w:r w:rsidRPr="00122E7F">
        <w:rPr>
          <w:rFonts w:ascii="Arial" w:hAnsi="Arial"/>
          <w:sz w:val="22"/>
          <w:szCs w:val="22"/>
        </w:rPr>
        <w:t xml:space="preserve"> (bouton poussoir/ module CB / Module sans contact etc…) devront être substituables avec ceux de la borne d’entrée ainsi que la borne de sortie.</w:t>
      </w:r>
    </w:p>
    <w:p w14:paraId="39ACFAEC" w14:textId="4EFDFC85" w:rsidR="00FA150D" w:rsidRPr="00122E7F" w:rsidRDefault="00FA150D" w:rsidP="00B01B7F">
      <w:pPr>
        <w:pStyle w:val="Titre3"/>
        <w:rPr>
          <w:sz w:val="22"/>
          <w:szCs w:val="22"/>
        </w:rPr>
      </w:pPr>
      <w:bookmarkStart w:id="43" w:name="_Toc216422714"/>
      <w:r w:rsidRPr="00122E7F">
        <w:rPr>
          <w:sz w:val="22"/>
          <w:szCs w:val="22"/>
        </w:rPr>
        <w:t xml:space="preserve">5. Centrale de gestion </w:t>
      </w:r>
      <w:r w:rsidR="00580043" w:rsidRPr="00122E7F">
        <w:rPr>
          <w:sz w:val="22"/>
          <w:szCs w:val="22"/>
        </w:rPr>
        <w:t>câblée</w:t>
      </w:r>
      <w:r w:rsidR="00C05ECA" w:rsidRPr="00122E7F">
        <w:rPr>
          <w:sz w:val="22"/>
          <w:szCs w:val="22"/>
        </w:rPr>
        <w:t xml:space="preserve"> « TOTEM »</w:t>
      </w:r>
      <w:r w:rsidR="00EE3970" w:rsidRPr="00122E7F">
        <w:rPr>
          <w:bCs/>
          <w:sz w:val="22"/>
          <w:szCs w:val="22"/>
          <w:u w:val="single"/>
        </w:rPr>
        <w:t xml:space="preserve"> entre les deux SAS de sortie</w:t>
      </w:r>
      <w:bookmarkEnd w:id="43"/>
    </w:p>
    <w:p w14:paraId="3C22F964" w14:textId="77777777" w:rsidR="00FA150D" w:rsidRPr="00122E7F" w:rsidRDefault="00FA150D" w:rsidP="00B01B7F">
      <w:pPr>
        <w:pStyle w:val="Titre4"/>
        <w:numPr>
          <w:ilvl w:val="0"/>
          <w:numId w:val="0"/>
        </w:numPr>
        <w:jc w:val="both"/>
        <w:rPr>
          <w:rFonts w:ascii="Arial" w:hAnsi="Arial" w:cs="Arial"/>
          <w:b/>
          <w:sz w:val="22"/>
          <w:szCs w:val="22"/>
        </w:rPr>
      </w:pPr>
      <w:bookmarkStart w:id="44" w:name="_Toc216422715"/>
      <w:r w:rsidRPr="00122E7F">
        <w:rPr>
          <w:rFonts w:ascii="Arial" w:hAnsi="Arial" w:cs="Arial"/>
          <w:b/>
          <w:sz w:val="22"/>
          <w:szCs w:val="22"/>
        </w:rPr>
        <w:t>a. Description fonctionnelle</w:t>
      </w:r>
      <w:bookmarkEnd w:id="44"/>
    </w:p>
    <w:p w14:paraId="24C63A03" w14:textId="77777777" w:rsidR="00FA150D" w:rsidRPr="00122E7F" w:rsidRDefault="00FA150D" w:rsidP="00B01B7F">
      <w:pPr>
        <w:rPr>
          <w:rFonts w:ascii="Arial" w:hAnsi="Arial"/>
          <w:sz w:val="22"/>
          <w:szCs w:val="22"/>
        </w:rPr>
      </w:pPr>
    </w:p>
    <w:p w14:paraId="63AC3FE8" w14:textId="77777777" w:rsidR="00FA150D" w:rsidRPr="00122E7F" w:rsidRDefault="00FA150D" w:rsidP="00B01B7F">
      <w:pPr>
        <w:rPr>
          <w:rFonts w:ascii="Arial" w:hAnsi="Arial"/>
          <w:sz w:val="22"/>
          <w:szCs w:val="22"/>
        </w:rPr>
      </w:pPr>
      <w:r w:rsidRPr="00122E7F">
        <w:rPr>
          <w:rFonts w:ascii="Arial" w:hAnsi="Arial"/>
          <w:sz w:val="22"/>
          <w:szCs w:val="22"/>
        </w:rPr>
        <w:t xml:space="preserve">La centrale de gestion câblée </w:t>
      </w:r>
      <w:r w:rsidR="00185BA7" w:rsidRPr="00122E7F">
        <w:rPr>
          <w:rFonts w:ascii="Arial" w:hAnsi="Arial"/>
          <w:sz w:val="22"/>
          <w:szCs w:val="22"/>
        </w:rPr>
        <w:t>permet d’assurer les fonctions suivantes :</w:t>
      </w:r>
    </w:p>
    <w:p w14:paraId="621C97AC" w14:textId="77777777" w:rsidR="00185BA7" w:rsidRPr="00122E7F" w:rsidRDefault="00185BA7" w:rsidP="00B01B7F">
      <w:pPr>
        <w:rPr>
          <w:rFonts w:ascii="Arial" w:hAnsi="Arial"/>
          <w:sz w:val="22"/>
          <w:szCs w:val="22"/>
        </w:rPr>
      </w:pPr>
    </w:p>
    <w:p w14:paraId="7DF38D01" w14:textId="77777777" w:rsidR="00185BA7" w:rsidRPr="00122E7F" w:rsidRDefault="00185BA7" w:rsidP="00BC54C4">
      <w:pPr>
        <w:numPr>
          <w:ilvl w:val="0"/>
          <w:numId w:val="20"/>
        </w:numPr>
        <w:jc w:val="both"/>
        <w:rPr>
          <w:rFonts w:ascii="Arial" w:hAnsi="Arial"/>
          <w:sz w:val="22"/>
          <w:szCs w:val="22"/>
        </w:rPr>
      </w:pPr>
      <w:r w:rsidRPr="00122E7F">
        <w:rPr>
          <w:rFonts w:ascii="Arial" w:hAnsi="Arial"/>
          <w:sz w:val="22"/>
          <w:szCs w:val="22"/>
        </w:rPr>
        <w:t>Alimentation groupée des bornes d’entrée et sortie,</w:t>
      </w:r>
    </w:p>
    <w:p w14:paraId="0375524F" w14:textId="77777777" w:rsidR="00185BA7" w:rsidRPr="00122E7F" w:rsidRDefault="00185BA7" w:rsidP="00BC54C4">
      <w:pPr>
        <w:numPr>
          <w:ilvl w:val="0"/>
          <w:numId w:val="20"/>
        </w:numPr>
        <w:jc w:val="both"/>
        <w:rPr>
          <w:rFonts w:ascii="Arial" w:hAnsi="Arial"/>
          <w:sz w:val="22"/>
          <w:szCs w:val="22"/>
        </w:rPr>
      </w:pPr>
      <w:r w:rsidRPr="00122E7F">
        <w:rPr>
          <w:rFonts w:ascii="Arial" w:hAnsi="Arial"/>
          <w:sz w:val="22"/>
          <w:szCs w:val="22"/>
        </w:rPr>
        <w:t>Alimentation groupée des barrières d’entrée et sortie,</w:t>
      </w:r>
    </w:p>
    <w:p w14:paraId="18102BD1" w14:textId="0672A07B" w:rsidR="00185BA7" w:rsidRPr="00122E7F" w:rsidRDefault="00CE517E" w:rsidP="00BC54C4">
      <w:pPr>
        <w:numPr>
          <w:ilvl w:val="0"/>
          <w:numId w:val="20"/>
        </w:numPr>
        <w:jc w:val="both"/>
        <w:rPr>
          <w:rFonts w:ascii="Arial" w:hAnsi="Arial"/>
          <w:sz w:val="22"/>
          <w:szCs w:val="22"/>
        </w:rPr>
      </w:pPr>
      <w:r w:rsidRPr="00122E7F">
        <w:rPr>
          <w:rFonts w:ascii="Arial" w:hAnsi="Arial"/>
          <w:sz w:val="22"/>
          <w:szCs w:val="22"/>
        </w:rPr>
        <w:t>Gestion d</w:t>
      </w:r>
      <w:r w:rsidR="00165F41" w:rsidRPr="00122E7F">
        <w:rPr>
          <w:rFonts w:ascii="Arial" w:hAnsi="Arial"/>
          <w:sz w:val="22"/>
          <w:szCs w:val="22"/>
        </w:rPr>
        <w:t>es</w:t>
      </w:r>
      <w:r w:rsidRPr="00122E7F">
        <w:rPr>
          <w:rFonts w:ascii="Arial" w:hAnsi="Arial"/>
          <w:sz w:val="22"/>
          <w:szCs w:val="22"/>
        </w:rPr>
        <w:t xml:space="preserve"> SAS</w:t>
      </w:r>
      <w:r w:rsidR="00185BA7" w:rsidRPr="00122E7F">
        <w:rPr>
          <w:rFonts w:ascii="Arial" w:hAnsi="Arial"/>
          <w:sz w:val="22"/>
          <w:szCs w:val="22"/>
        </w:rPr>
        <w:t>,</w:t>
      </w:r>
    </w:p>
    <w:p w14:paraId="3F6DC153" w14:textId="77777777" w:rsidR="00185BA7" w:rsidRPr="00122E7F" w:rsidRDefault="00185BA7" w:rsidP="00BC54C4">
      <w:pPr>
        <w:numPr>
          <w:ilvl w:val="0"/>
          <w:numId w:val="20"/>
        </w:numPr>
        <w:jc w:val="both"/>
        <w:rPr>
          <w:rFonts w:ascii="Arial" w:hAnsi="Arial"/>
          <w:sz w:val="22"/>
          <w:szCs w:val="22"/>
        </w:rPr>
      </w:pPr>
      <w:r w:rsidRPr="00122E7F">
        <w:rPr>
          <w:rFonts w:ascii="Arial" w:hAnsi="Arial"/>
          <w:sz w:val="22"/>
          <w:szCs w:val="22"/>
        </w:rPr>
        <w:t>Signalisation entrée et sortie,</w:t>
      </w:r>
    </w:p>
    <w:p w14:paraId="074F568B" w14:textId="25BEA2DC" w:rsidR="00FA150D" w:rsidRPr="00122E7F" w:rsidRDefault="00CE517E" w:rsidP="00B01B7F">
      <w:pPr>
        <w:rPr>
          <w:rFonts w:ascii="Arial" w:hAnsi="Arial"/>
          <w:sz w:val="22"/>
          <w:szCs w:val="22"/>
        </w:rPr>
      </w:pPr>
      <w:r w:rsidRPr="00122E7F">
        <w:rPr>
          <w:rFonts w:ascii="Arial" w:hAnsi="Arial"/>
          <w:sz w:val="22"/>
          <w:szCs w:val="22"/>
        </w:rPr>
        <w:t xml:space="preserve">Informer les usagers sur la disponibilité des places (X places restantes ou </w:t>
      </w:r>
      <w:r w:rsidR="007F12BB" w:rsidRPr="00122E7F">
        <w:rPr>
          <w:rFonts w:ascii="Arial" w:hAnsi="Arial"/>
          <w:sz w:val="22"/>
          <w:szCs w:val="22"/>
        </w:rPr>
        <w:t>COMPLET)</w:t>
      </w:r>
    </w:p>
    <w:p w14:paraId="793B5500" w14:textId="77777777" w:rsidR="00EE3970" w:rsidRPr="00122E7F" w:rsidRDefault="00EE3970" w:rsidP="00B01B7F">
      <w:pPr>
        <w:rPr>
          <w:rFonts w:ascii="Arial" w:hAnsi="Arial"/>
          <w:sz w:val="22"/>
          <w:szCs w:val="22"/>
          <w:highlight w:val="yellow"/>
        </w:rPr>
      </w:pPr>
    </w:p>
    <w:p w14:paraId="09B7D7F5" w14:textId="77777777" w:rsidR="00FA150D" w:rsidRPr="00122E7F" w:rsidRDefault="00FA150D" w:rsidP="00B01B7F">
      <w:pPr>
        <w:pStyle w:val="Titre4"/>
        <w:numPr>
          <w:ilvl w:val="0"/>
          <w:numId w:val="0"/>
        </w:numPr>
        <w:jc w:val="both"/>
        <w:rPr>
          <w:rFonts w:ascii="Arial" w:hAnsi="Arial" w:cs="Arial"/>
          <w:b/>
          <w:sz w:val="22"/>
          <w:szCs w:val="22"/>
        </w:rPr>
      </w:pPr>
      <w:bookmarkStart w:id="45" w:name="_Toc216422716"/>
      <w:r w:rsidRPr="00122E7F">
        <w:rPr>
          <w:rFonts w:ascii="Arial" w:hAnsi="Arial" w:cs="Arial"/>
          <w:b/>
          <w:sz w:val="22"/>
          <w:szCs w:val="22"/>
        </w:rPr>
        <w:t>b. Description matériel</w:t>
      </w:r>
      <w:bookmarkEnd w:id="45"/>
    </w:p>
    <w:p w14:paraId="6CE49417" w14:textId="77777777" w:rsidR="00FA150D" w:rsidRPr="00122E7F" w:rsidRDefault="00FA150D" w:rsidP="00B01B7F">
      <w:pPr>
        <w:rPr>
          <w:rFonts w:ascii="Arial" w:hAnsi="Arial"/>
          <w:sz w:val="22"/>
          <w:szCs w:val="22"/>
        </w:rPr>
      </w:pPr>
    </w:p>
    <w:p w14:paraId="18121824" w14:textId="77777777" w:rsidR="00185BA7" w:rsidRPr="00122E7F" w:rsidRDefault="00185BA7" w:rsidP="00B01B7F">
      <w:pPr>
        <w:jc w:val="both"/>
        <w:rPr>
          <w:rFonts w:ascii="Arial" w:hAnsi="Arial"/>
          <w:sz w:val="22"/>
          <w:szCs w:val="22"/>
        </w:rPr>
      </w:pPr>
      <w:r w:rsidRPr="00122E7F">
        <w:rPr>
          <w:rFonts w:ascii="Arial" w:hAnsi="Arial"/>
          <w:sz w:val="22"/>
          <w:szCs w:val="22"/>
        </w:rPr>
        <w:t>La centrale de gestion câblée comprend :</w:t>
      </w:r>
    </w:p>
    <w:p w14:paraId="0934D235" w14:textId="77777777" w:rsidR="0050030B" w:rsidRPr="00122E7F" w:rsidRDefault="0050030B" w:rsidP="00B01B7F">
      <w:pPr>
        <w:jc w:val="both"/>
        <w:rPr>
          <w:rFonts w:ascii="Arial" w:hAnsi="Arial"/>
          <w:sz w:val="22"/>
          <w:szCs w:val="22"/>
        </w:rPr>
      </w:pPr>
    </w:p>
    <w:p w14:paraId="68443BF5" w14:textId="2CB2B717" w:rsidR="00185BA7" w:rsidRPr="00122E7F" w:rsidRDefault="00BD2F22" w:rsidP="0005254D">
      <w:pPr>
        <w:numPr>
          <w:ilvl w:val="0"/>
          <w:numId w:val="20"/>
        </w:numPr>
        <w:jc w:val="both"/>
        <w:rPr>
          <w:rFonts w:ascii="Arial" w:hAnsi="Arial"/>
          <w:sz w:val="22"/>
          <w:szCs w:val="22"/>
        </w:rPr>
      </w:pPr>
      <w:r w:rsidRPr="00122E7F">
        <w:rPr>
          <w:rFonts w:ascii="Arial" w:hAnsi="Arial"/>
          <w:sz w:val="22"/>
          <w:szCs w:val="22"/>
        </w:rPr>
        <w:t>Un (</w:t>
      </w:r>
      <w:r w:rsidR="00BE4A88" w:rsidRPr="00122E7F">
        <w:rPr>
          <w:rFonts w:ascii="Arial" w:hAnsi="Arial"/>
          <w:sz w:val="22"/>
          <w:szCs w:val="22"/>
        </w:rPr>
        <w:t>1</w:t>
      </w:r>
      <w:r w:rsidRPr="00122E7F">
        <w:rPr>
          <w:rFonts w:ascii="Arial" w:hAnsi="Arial"/>
          <w:sz w:val="22"/>
          <w:szCs w:val="22"/>
        </w:rPr>
        <w:t>)</w:t>
      </w:r>
      <w:r w:rsidR="00185BA7" w:rsidRPr="00122E7F">
        <w:rPr>
          <w:rFonts w:ascii="Arial" w:hAnsi="Arial"/>
          <w:sz w:val="22"/>
          <w:szCs w:val="22"/>
        </w:rPr>
        <w:t xml:space="preserve"> coffret </w:t>
      </w:r>
      <w:r w:rsidR="00165F41" w:rsidRPr="00122E7F">
        <w:rPr>
          <w:rFonts w:ascii="Arial" w:hAnsi="Arial"/>
          <w:sz w:val="22"/>
          <w:szCs w:val="22"/>
        </w:rPr>
        <w:t xml:space="preserve">de type polyester sur pieds </w:t>
      </w:r>
      <w:r w:rsidR="00CE517E" w:rsidRPr="00122E7F">
        <w:rPr>
          <w:rFonts w:ascii="Arial" w:hAnsi="Arial"/>
          <w:sz w:val="22"/>
          <w:szCs w:val="22"/>
        </w:rPr>
        <w:t>qui</w:t>
      </w:r>
      <w:r w:rsidR="00642B76" w:rsidRPr="00122E7F">
        <w:rPr>
          <w:rFonts w:ascii="Arial" w:hAnsi="Arial"/>
          <w:sz w:val="22"/>
          <w:szCs w:val="22"/>
        </w:rPr>
        <w:t xml:space="preserve"> devra</w:t>
      </w:r>
      <w:r w:rsidR="00CE517E" w:rsidRPr="00122E7F">
        <w:rPr>
          <w:rFonts w:ascii="Arial" w:hAnsi="Arial"/>
          <w:sz w:val="22"/>
          <w:szCs w:val="22"/>
        </w:rPr>
        <w:t xml:space="preserve"> être </w:t>
      </w:r>
      <w:r w:rsidR="00642B76" w:rsidRPr="00122E7F">
        <w:rPr>
          <w:rFonts w:ascii="Arial" w:hAnsi="Arial"/>
          <w:sz w:val="22"/>
          <w:szCs w:val="22"/>
        </w:rPr>
        <w:t>entièrement étanche</w:t>
      </w:r>
      <w:r w:rsidR="00CE517E" w:rsidRPr="00122E7F">
        <w:rPr>
          <w:rFonts w:ascii="Arial" w:hAnsi="Arial"/>
          <w:sz w:val="22"/>
          <w:szCs w:val="22"/>
        </w:rPr>
        <w:t xml:space="preserve"> et conçu pour un environnement difficile (bord de mer)</w:t>
      </w:r>
      <w:r w:rsidR="00185BA7" w:rsidRPr="00122E7F">
        <w:rPr>
          <w:rFonts w:ascii="Arial" w:hAnsi="Arial"/>
          <w:sz w:val="22"/>
          <w:szCs w:val="22"/>
        </w:rPr>
        <w:t>,</w:t>
      </w:r>
      <w:r w:rsidR="00C05ECA" w:rsidRPr="00122E7F">
        <w:rPr>
          <w:rFonts w:ascii="Arial" w:hAnsi="Arial"/>
          <w:sz w:val="22"/>
          <w:szCs w:val="22"/>
        </w:rPr>
        <w:t xml:space="preserve"> </w:t>
      </w:r>
      <w:r w:rsidR="00D771CC" w:rsidRPr="00122E7F">
        <w:rPr>
          <w:rFonts w:ascii="Arial" w:hAnsi="Arial"/>
          <w:sz w:val="22"/>
          <w:szCs w:val="22"/>
        </w:rPr>
        <w:t xml:space="preserve">pouvant accueillir l’ensemble des équipements du parc de stationnement (disjoncteurs / câbles / prises / switch….). </w:t>
      </w:r>
    </w:p>
    <w:p w14:paraId="5B944107" w14:textId="77777777" w:rsidR="00826916" w:rsidRPr="00122E7F" w:rsidRDefault="00826916" w:rsidP="00826916">
      <w:pPr>
        <w:numPr>
          <w:ilvl w:val="0"/>
          <w:numId w:val="20"/>
        </w:numPr>
        <w:jc w:val="both"/>
        <w:rPr>
          <w:rFonts w:ascii="Arial" w:hAnsi="Arial"/>
          <w:sz w:val="22"/>
          <w:szCs w:val="22"/>
        </w:rPr>
      </w:pPr>
      <w:r w:rsidRPr="00122E7F">
        <w:rPr>
          <w:rFonts w:ascii="Arial" w:hAnsi="Arial"/>
          <w:sz w:val="22"/>
          <w:szCs w:val="22"/>
        </w:rPr>
        <w:t>Un onduleur pour éviter les micro coupures,</w:t>
      </w:r>
    </w:p>
    <w:p w14:paraId="1EEE36BF" w14:textId="44221EC8" w:rsidR="00185BA7" w:rsidRPr="00122E7F" w:rsidRDefault="00185BA7" w:rsidP="00BC54C4">
      <w:pPr>
        <w:numPr>
          <w:ilvl w:val="0"/>
          <w:numId w:val="20"/>
        </w:numPr>
        <w:jc w:val="both"/>
        <w:rPr>
          <w:rFonts w:ascii="Arial" w:hAnsi="Arial"/>
          <w:sz w:val="22"/>
          <w:szCs w:val="22"/>
        </w:rPr>
      </w:pPr>
      <w:r w:rsidRPr="00122E7F">
        <w:rPr>
          <w:rFonts w:ascii="Arial" w:hAnsi="Arial"/>
          <w:sz w:val="22"/>
          <w:szCs w:val="22"/>
        </w:rPr>
        <w:t xml:space="preserve">Automate </w:t>
      </w:r>
      <w:r w:rsidR="00324CA6" w:rsidRPr="00122E7F">
        <w:rPr>
          <w:rFonts w:ascii="Arial" w:hAnsi="Arial"/>
          <w:sz w:val="22"/>
          <w:szCs w:val="22"/>
        </w:rPr>
        <w:t xml:space="preserve">ou équivalent </w:t>
      </w:r>
      <w:r w:rsidRPr="00122E7F">
        <w:rPr>
          <w:rFonts w:ascii="Arial" w:hAnsi="Arial"/>
          <w:sz w:val="22"/>
          <w:szCs w:val="22"/>
        </w:rPr>
        <w:t xml:space="preserve">permettant de gérer </w:t>
      </w:r>
      <w:r w:rsidR="00302847" w:rsidRPr="00122E7F">
        <w:rPr>
          <w:rFonts w:ascii="Arial" w:hAnsi="Arial"/>
          <w:sz w:val="22"/>
          <w:szCs w:val="22"/>
        </w:rPr>
        <w:t>l’ensemble des équipements</w:t>
      </w:r>
      <w:r w:rsidRPr="00122E7F">
        <w:rPr>
          <w:rFonts w:ascii="Arial" w:hAnsi="Arial"/>
          <w:sz w:val="22"/>
          <w:szCs w:val="22"/>
        </w:rPr>
        <w:t>,</w:t>
      </w:r>
    </w:p>
    <w:p w14:paraId="33B71069" w14:textId="77777777" w:rsidR="00E8591E" w:rsidRPr="00122E7F" w:rsidRDefault="00E8591E" w:rsidP="00BC54C4">
      <w:pPr>
        <w:numPr>
          <w:ilvl w:val="0"/>
          <w:numId w:val="20"/>
        </w:numPr>
        <w:jc w:val="both"/>
        <w:rPr>
          <w:rFonts w:ascii="Arial" w:hAnsi="Arial"/>
          <w:sz w:val="22"/>
          <w:szCs w:val="22"/>
        </w:rPr>
      </w:pPr>
      <w:r w:rsidRPr="00122E7F">
        <w:rPr>
          <w:rFonts w:ascii="Arial" w:hAnsi="Arial"/>
          <w:sz w:val="22"/>
          <w:szCs w:val="22"/>
        </w:rPr>
        <w:t>Un ensemble de cartes électroniques et leur logiciel assurant le pilotage de tous les sous-ensembles et la communication avec le serveur,</w:t>
      </w:r>
    </w:p>
    <w:p w14:paraId="10FD4984" w14:textId="77777777" w:rsidR="00E8591E" w:rsidRPr="00122E7F" w:rsidRDefault="00E8591E" w:rsidP="00BC54C4">
      <w:pPr>
        <w:numPr>
          <w:ilvl w:val="0"/>
          <w:numId w:val="20"/>
        </w:numPr>
        <w:jc w:val="both"/>
        <w:rPr>
          <w:rFonts w:ascii="Arial" w:hAnsi="Arial"/>
          <w:sz w:val="22"/>
          <w:szCs w:val="22"/>
        </w:rPr>
      </w:pPr>
      <w:r w:rsidRPr="00122E7F">
        <w:rPr>
          <w:rFonts w:ascii="Arial" w:hAnsi="Arial"/>
          <w:sz w:val="22"/>
          <w:szCs w:val="22"/>
        </w:rPr>
        <w:t>Un module d’alimentation,</w:t>
      </w:r>
    </w:p>
    <w:p w14:paraId="5FF9F75C" w14:textId="77777777" w:rsidR="00CE517E" w:rsidRPr="00122E7F" w:rsidRDefault="00CE517E" w:rsidP="00BC54C4">
      <w:pPr>
        <w:numPr>
          <w:ilvl w:val="0"/>
          <w:numId w:val="20"/>
        </w:numPr>
        <w:jc w:val="both"/>
        <w:rPr>
          <w:rFonts w:ascii="Arial" w:hAnsi="Arial"/>
          <w:sz w:val="22"/>
          <w:szCs w:val="22"/>
        </w:rPr>
      </w:pPr>
      <w:r w:rsidRPr="00122E7F">
        <w:rPr>
          <w:rFonts w:ascii="Arial" w:hAnsi="Arial"/>
          <w:sz w:val="22"/>
          <w:szCs w:val="22"/>
        </w:rPr>
        <w:t>Prises 220V</w:t>
      </w:r>
    </w:p>
    <w:p w14:paraId="13937D49" w14:textId="77777777" w:rsidR="00CE517E" w:rsidRPr="00122E7F" w:rsidRDefault="00CE517E" w:rsidP="00BC54C4">
      <w:pPr>
        <w:numPr>
          <w:ilvl w:val="0"/>
          <w:numId w:val="20"/>
        </w:numPr>
        <w:jc w:val="both"/>
        <w:rPr>
          <w:rFonts w:ascii="Arial" w:hAnsi="Arial"/>
          <w:sz w:val="22"/>
          <w:szCs w:val="22"/>
        </w:rPr>
      </w:pPr>
      <w:r w:rsidRPr="00122E7F">
        <w:rPr>
          <w:rFonts w:ascii="Arial" w:hAnsi="Arial"/>
          <w:sz w:val="22"/>
          <w:szCs w:val="22"/>
        </w:rPr>
        <w:t xml:space="preserve">Switch Ethernet </w:t>
      </w:r>
    </w:p>
    <w:p w14:paraId="1C3A0C79" w14:textId="07A941EC" w:rsidR="00CE517E" w:rsidRPr="00122E7F" w:rsidRDefault="00BD2F22" w:rsidP="00BC54C4">
      <w:pPr>
        <w:numPr>
          <w:ilvl w:val="0"/>
          <w:numId w:val="20"/>
        </w:numPr>
        <w:jc w:val="both"/>
        <w:rPr>
          <w:rFonts w:ascii="Arial" w:hAnsi="Arial"/>
          <w:sz w:val="22"/>
          <w:szCs w:val="22"/>
        </w:rPr>
      </w:pPr>
      <w:r w:rsidRPr="00122E7F">
        <w:rPr>
          <w:rFonts w:ascii="Arial" w:hAnsi="Arial"/>
          <w:sz w:val="22"/>
          <w:szCs w:val="22"/>
        </w:rPr>
        <w:t>P</w:t>
      </w:r>
      <w:r w:rsidR="00CE517E" w:rsidRPr="00122E7F">
        <w:rPr>
          <w:rFonts w:ascii="Arial" w:hAnsi="Arial"/>
          <w:sz w:val="22"/>
          <w:szCs w:val="22"/>
        </w:rPr>
        <w:t xml:space="preserve">anneau dynamique « COMPLET </w:t>
      </w:r>
      <w:r w:rsidR="00EE3970" w:rsidRPr="00122E7F">
        <w:rPr>
          <w:rFonts w:ascii="Arial" w:hAnsi="Arial"/>
          <w:sz w:val="22"/>
          <w:szCs w:val="22"/>
        </w:rPr>
        <w:t xml:space="preserve">et </w:t>
      </w:r>
      <w:r w:rsidR="00CE517E" w:rsidRPr="00122E7F">
        <w:rPr>
          <w:rFonts w:ascii="Arial" w:hAnsi="Arial"/>
          <w:sz w:val="22"/>
          <w:szCs w:val="22"/>
        </w:rPr>
        <w:t>X places restantes »</w:t>
      </w:r>
    </w:p>
    <w:p w14:paraId="136C3E22" w14:textId="1186E7EA" w:rsidR="00EE3970" w:rsidRPr="00122E7F" w:rsidRDefault="00C05ECA" w:rsidP="00EE3970">
      <w:pPr>
        <w:numPr>
          <w:ilvl w:val="0"/>
          <w:numId w:val="20"/>
        </w:numPr>
        <w:jc w:val="both"/>
        <w:rPr>
          <w:rFonts w:ascii="Arial" w:hAnsi="Arial"/>
          <w:sz w:val="22"/>
          <w:szCs w:val="22"/>
        </w:rPr>
      </w:pPr>
      <w:r w:rsidRPr="00122E7F">
        <w:rPr>
          <w:rFonts w:ascii="Arial" w:hAnsi="Arial"/>
          <w:sz w:val="22"/>
          <w:szCs w:val="22"/>
        </w:rPr>
        <w:t xml:space="preserve">Listes non exhaustives </w:t>
      </w:r>
    </w:p>
    <w:p w14:paraId="022E90AE" w14:textId="77777777" w:rsidR="00EE3970" w:rsidRPr="00122E7F" w:rsidRDefault="00EE3970" w:rsidP="00EE3970">
      <w:pPr>
        <w:numPr>
          <w:ilvl w:val="0"/>
          <w:numId w:val="20"/>
        </w:numPr>
        <w:jc w:val="both"/>
        <w:rPr>
          <w:rFonts w:ascii="Arial" w:hAnsi="Arial"/>
          <w:sz w:val="22"/>
          <w:szCs w:val="22"/>
        </w:rPr>
      </w:pPr>
      <w:r w:rsidRPr="00122E7F">
        <w:rPr>
          <w:rFonts w:ascii="Arial" w:hAnsi="Arial"/>
          <w:sz w:val="22"/>
          <w:szCs w:val="22"/>
        </w:rPr>
        <w:t>Raccordement des équipement (barrières, bornes, caméras..) avec câblage dimensionnés aux puissances du matériel installé</w:t>
      </w:r>
    </w:p>
    <w:p w14:paraId="4F711E41" w14:textId="77777777" w:rsidR="00EE3970" w:rsidRPr="00122E7F" w:rsidRDefault="00EE3970" w:rsidP="00EE3970">
      <w:pPr>
        <w:numPr>
          <w:ilvl w:val="0"/>
          <w:numId w:val="20"/>
        </w:numPr>
        <w:jc w:val="both"/>
        <w:rPr>
          <w:rFonts w:ascii="Arial" w:hAnsi="Arial"/>
          <w:sz w:val="22"/>
          <w:szCs w:val="22"/>
        </w:rPr>
      </w:pPr>
      <w:r w:rsidRPr="00122E7F">
        <w:rPr>
          <w:rFonts w:ascii="Arial" w:hAnsi="Arial"/>
          <w:sz w:val="22"/>
          <w:szCs w:val="22"/>
        </w:rPr>
        <w:t xml:space="preserve">Fourniture et pose des dispositifs de protection des équipements : disjoncteurs, interrupteurs différentiels dans le coffret neuf, </w:t>
      </w:r>
    </w:p>
    <w:p w14:paraId="41A2828D" w14:textId="77777777" w:rsidR="00EE3970" w:rsidRPr="00122E7F" w:rsidRDefault="00EE3970" w:rsidP="00EE3970">
      <w:pPr>
        <w:numPr>
          <w:ilvl w:val="0"/>
          <w:numId w:val="20"/>
        </w:numPr>
        <w:jc w:val="both"/>
        <w:rPr>
          <w:rFonts w:ascii="Arial" w:hAnsi="Arial"/>
          <w:sz w:val="22"/>
          <w:szCs w:val="22"/>
        </w:rPr>
      </w:pPr>
      <w:r w:rsidRPr="00122E7F">
        <w:rPr>
          <w:rFonts w:ascii="Arial" w:hAnsi="Arial"/>
          <w:sz w:val="22"/>
          <w:szCs w:val="22"/>
        </w:rPr>
        <w:t>Repérage clair et durable de tous les circuits et équipements,</w:t>
      </w:r>
    </w:p>
    <w:p w14:paraId="00BA49D1" w14:textId="77777777" w:rsidR="00EE3970" w:rsidRPr="00122E7F" w:rsidRDefault="00EE3970" w:rsidP="00EE3970">
      <w:pPr>
        <w:numPr>
          <w:ilvl w:val="0"/>
          <w:numId w:val="20"/>
        </w:numPr>
        <w:jc w:val="both"/>
        <w:rPr>
          <w:rFonts w:ascii="Arial" w:hAnsi="Arial"/>
          <w:sz w:val="22"/>
          <w:szCs w:val="22"/>
        </w:rPr>
      </w:pPr>
      <w:r w:rsidRPr="00122E7F">
        <w:rPr>
          <w:rFonts w:ascii="Arial" w:hAnsi="Arial"/>
          <w:sz w:val="22"/>
          <w:szCs w:val="22"/>
        </w:rPr>
        <w:lastRenderedPageBreak/>
        <w:t>Procéder à la dépose de tous les anciens câbles non utilisés dans le regard avant toute nouvelle pose de câbles</w:t>
      </w:r>
    </w:p>
    <w:p w14:paraId="05AE9917" w14:textId="77777777" w:rsidR="00EE3970" w:rsidRPr="00122E7F" w:rsidRDefault="00EE3970" w:rsidP="00EE3970">
      <w:pPr>
        <w:numPr>
          <w:ilvl w:val="0"/>
          <w:numId w:val="20"/>
        </w:numPr>
        <w:jc w:val="both"/>
        <w:rPr>
          <w:rFonts w:ascii="Arial" w:hAnsi="Arial"/>
          <w:sz w:val="22"/>
          <w:szCs w:val="22"/>
        </w:rPr>
      </w:pPr>
      <w:r w:rsidRPr="00122E7F">
        <w:rPr>
          <w:rFonts w:ascii="Arial" w:hAnsi="Arial"/>
          <w:sz w:val="22"/>
          <w:szCs w:val="22"/>
        </w:rPr>
        <w:t xml:space="preserve">Y compris toute sujétion de mise en œuvre. </w:t>
      </w:r>
    </w:p>
    <w:p w14:paraId="1633C9BF" w14:textId="77777777" w:rsidR="00EE3970" w:rsidRPr="00122E7F" w:rsidRDefault="00EE3970" w:rsidP="00EE3970">
      <w:pPr>
        <w:ind w:left="720"/>
        <w:jc w:val="both"/>
        <w:rPr>
          <w:rFonts w:ascii="Arial" w:hAnsi="Arial"/>
          <w:sz w:val="22"/>
          <w:szCs w:val="22"/>
        </w:rPr>
      </w:pPr>
    </w:p>
    <w:p w14:paraId="5BCF60CF" w14:textId="77777777" w:rsidR="00EE3970" w:rsidRPr="00122E7F" w:rsidRDefault="00EE3970" w:rsidP="00EE3970">
      <w:pPr>
        <w:tabs>
          <w:tab w:val="num" w:pos="720"/>
          <w:tab w:val="left" w:pos="1290"/>
        </w:tabs>
        <w:jc w:val="both"/>
        <w:rPr>
          <w:rFonts w:ascii="Arial" w:hAnsi="Arial"/>
          <w:sz w:val="22"/>
          <w:szCs w:val="22"/>
        </w:rPr>
      </w:pPr>
    </w:p>
    <w:p w14:paraId="3DC1DD84" w14:textId="77777777" w:rsidR="00EE3970" w:rsidRPr="00122E7F" w:rsidRDefault="00EE3970" w:rsidP="00EE3970">
      <w:pPr>
        <w:tabs>
          <w:tab w:val="num" w:pos="720"/>
          <w:tab w:val="left" w:pos="1290"/>
        </w:tabs>
        <w:jc w:val="both"/>
        <w:rPr>
          <w:rFonts w:ascii="Arial" w:hAnsi="Arial"/>
          <w:b/>
          <w:bCs/>
          <w:sz w:val="22"/>
          <w:szCs w:val="22"/>
          <w:u w:val="single"/>
        </w:rPr>
      </w:pPr>
      <w:r w:rsidRPr="00122E7F">
        <w:rPr>
          <w:rFonts w:ascii="Arial" w:hAnsi="Arial"/>
          <w:b/>
          <w:bCs/>
          <w:sz w:val="22"/>
          <w:szCs w:val="22"/>
          <w:u w:val="single"/>
        </w:rPr>
        <w:t>Normes et prescriptions</w:t>
      </w:r>
    </w:p>
    <w:p w14:paraId="515BE7B8" w14:textId="77777777" w:rsidR="00EE3970" w:rsidRPr="00122E7F" w:rsidRDefault="00EE3970" w:rsidP="00EE3970">
      <w:pPr>
        <w:tabs>
          <w:tab w:val="num" w:pos="720"/>
          <w:tab w:val="left" w:pos="1290"/>
        </w:tabs>
        <w:jc w:val="both"/>
        <w:rPr>
          <w:rFonts w:ascii="Arial" w:hAnsi="Arial"/>
          <w:sz w:val="22"/>
          <w:szCs w:val="22"/>
        </w:rPr>
      </w:pPr>
      <w:r w:rsidRPr="00122E7F">
        <w:rPr>
          <w:rFonts w:ascii="Arial" w:hAnsi="Arial"/>
          <w:sz w:val="22"/>
          <w:szCs w:val="22"/>
        </w:rPr>
        <w:t>L’ensemble des installations sera conforme :</w:t>
      </w:r>
    </w:p>
    <w:p w14:paraId="4DD564B8" w14:textId="0C3E47AE" w:rsidR="00EE3970" w:rsidRPr="00122E7F" w:rsidRDefault="0081724F" w:rsidP="00EE3970">
      <w:pPr>
        <w:numPr>
          <w:ilvl w:val="0"/>
          <w:numId w:val="75"/>
        </w:numPr>
        <w:tabs>
          <w:tab w:val="left" w:pos="1290"/>
        </w:tabs>
        <w:jc w:val="both"/>
        <w:rPr>
          <w:rFonts w:ascii="Arial" w:hAnsi="Arial"/>
          <w:sz w:val="22"/>
          <w:szCs w:val="22"/>
        </w:rPr>
      </w:pPr>
      <w:r w:rsidRPr="00122E7F">
        <w:rPr>
          <w:rFonts w:ascii="Arial" w:hAnsi="Arial"/>
          <w:sz w:val="22"/>
          <w:szCs w:val="22"/>
        </w:rPr>
        <w:t>À</w:t>
      </w:r>
      <w:r w:rsidR="00EE3970" w:rsidRPr="00122E7F">
        <w:rPr>
          <w:rFonts w:ascii="Arial" w:hAnsi="Arial"/>
          <w:sz w:val="22"/>
          <w:szCs w:val="22"/>
        </w:rPr>
        <w:t xml:space="preserve"> la norme </w:t>
      </w:r>
      <w:r w:rsidR="00EE3970" w:rsidRPr="00122E7F">
        <w:rPr>
          <w:rFonts w:ascii="Arial" w:hAnsi="Arial"/>
          <w:b/>
          <w:bCs/>
          <w:sz w:val="22"/>
          <w:szCs w:val="22"/>
        </w:rPr>
        <w:t>NF C 15-100</w:t>
      </w:r>
      <w:r w:rsidR="00EE3970" w:rsidRPr="00122E7F">
        <w:rPr>
          <w:rFonts w:ascii="Arial" w:hAnsi="Arial"/>
          <w:sz w:val="22"/>
          <w:szCs w:val="22"/>
        </w:rPr>
        <w:t>,</w:t>
      </w:r>
    </w:p>
    <w:p w14:paraId="0E85CFBF" w14:textId="48B00416" w:rsidR="00EE3970" w:rsidRPr="00122E7F" w:rsidRDefault="0081724F" w:rsidP="00EE3970">
      <w:pPr>
        <w:numPr>
          <w:ilvl w:val="0"/>
          <w:numId w:val="75"/>
        </w:numPr>
        <w:tabs>
          <w:tab w:val="left" w:pos="1290"/>
        </w:tabs>
        <w:jc w:val="both"/>
        <w:rPr>
          <w:rFonts w:ascii="Arial" w:hAnsi="Arial"/>
          <w:sz w:val="22"/>
          <w:szCs w:val="22"/>
        </w:rPr>
      </w:pPr>
      <w:r w:rsidRPr="00122E7F">
        <w:rPr>
          <w:rFonts w:ascii="Arial" w:hAnsi="Arial"/>
          <w:sz w:val="22"/>
          <w:szCs w:val="22"/>
        </w:rPr>
        <w:t>Aux</w:t>
      </w:r>
      <w:r w:rsidR="00EE3970" w:rsidRPr="00122E7F">
        <w:rPr>
          <w:rFonts w:ascii="Arial" w:hAnsi="Arial"/>
          <w:sz w:val="22"/>
          <w:szCs w:val="22"/>
        </w:rPr>
        <w:t xml:space="preserve"> prescriptions du </w:t>
      </w:r>
      <w:r w:rsidR="00EE3970" w:rsidRPr="00122E7F">
        <w:rPr>
          <w:rFonts w:ascii="Arial" w:hAnsi="Arial"/>
          <w:b/>
          <w:bCs/>
          <w:sz w:val="22"/>
          <w:szCs w:val="22"/>
        </w:rPr>
        <w:t>fournisseur d’énergie (ENEDIS)</w:t>
      </w:r>
      <w:r w:rsidR="00EE3970" w:rsidRPr="00122E7F">
        <w:rPr>
          <w:rFonts w:ascii="Arial" w:hAnsi="Arial"/>
          <w:sz w:val="22"/>
          <w:szCs w:val="22"/>
        </w:rPr>
        <w:t>,</w:t>
      </w:r>
    </w:p>
    <w:p w14:paraId="3E7F9141" w14:textId="58E59893" w:rsidR="00EE3970" w:rsidRPr="00122E7F" w:rsidRDefault="0081724F" w:rsidP="00EE3970">
      <w:pPr>
        <w:numPr>
          <w:ilvl w:val="0"/>
          <w:numId w:val="75"/>
        </w:numPr>
        <w:tabs>
          <w:tab w:val="left" w:pos="1290"/>
        </w:tabs>
        <w:jc w:val="both"/>
        <w:rPr>
          <w:rFonts w:ascii="Arial" w:hAnsi="Arial"/>
          <w:sz w:val="22"/>
          <w:szCs w:val="22"/>
        </w:rPr>
      </w:pPr>
      <w:r w:rsidRPr="00122E7F">
        <w:rPr>
          <w:rFonts w:ascii="Arial" w:hAnsi="Arial"/>
          <w:sz w:val="22"/>
          <w:szCs w:val="22"/>
        </w:rPr>
        <w:t>Aux</w:t>
      </w:r>
      <w:r w:rsidR="00EE3970" w:rsidRPr="00122E7F">
        <w:rPr>
          <w:rFonts w:ascii="Arial" w:hAnsi="Arial"/>
          <w:sz w:val="22"/>
          <w:szCs w:val="22"/>
        </w:rPr>
        <w:t xml:space="preserve"> </w:t>
      </w:r>
      <w:r w:rsidR="00EE3970" w:rsidRPr="00122E7F">
        <w:rPr>
          <w:rFonts w:ascii="Arial" w:hAnsi="Arial"/>
          <w:b/>
          <w:bCs/>
          <w:sz w:val="22"/>
          <w:szCs w:val="22"/>
        </w:rPr>
        <w:t>règles de l’art</w:t>
      </w:r>
      <w:r w:rsidR="00EE3970" w:rsidRPr="00122E7F">
        <w:rPr>
          <w:rFonts w:ascii="Arial" w:hAnsi="Arial"/>
          <w:sz w:val="22"/>
          <w:szCs w:val="22"/>
        </w:rPr>
        <w:t xml:space="preserve"> et </w:t>
      </w:r>
      <w:r w:rsidR="00EE3970" w:rsidRPr="00122E7F">
        <w:rPr>
          <w:rFonts w:ascii="Arial" w:hAnsi="Arial"/>
          <w:b/>
          <w:bCs/>
          <w:sz w:val="22"/>
          <w:szCs w:val="22"/>
        </w:rPr>
        <w:t>DTU</w:t>
      </w:r>
      <w:r w:rsidR="00EE3970" w:rsidRPr="00122E7F">
        <w:rPr>
          <w:rFonts w:ascii="Arial" w:hAnsi="Arial"/>
          <w:sz w:val="22"/>
          <w:szCs w:val="22"/>
        </w:rPr>
        <w:t xml:space="preserve"> en vigueur,</w:t>
      </w:r>
    </w:p>
    <w:p w14:paraId="3EF42D4D" w14:textId="58A45CB4" w:rsidR="00EE3970" w:rsidRPr="00122E7F" w:rsidRDefault="0081724F" w:rsidP="00EE3970">
      <w:pPr>
        <w:numPr>
          <w:ilvl w:val="0"/>
          <w:numId w:val="75"/>
        </w:numPr>
        <w:tabs>
          <w:tab w:val="left" w:pos="1290"/>
        </w:tabs>
        <w:jc w:val="both"/>
        <w:rPr>
          <w:rFonts w:ascii="Arial" w:hAnsi="Arial"/>
          <w:sz w:val="22"/>
          <w:szCs w:val="22"/>
        </w:rPr>
      </w:pPr>
      <w:r w:rsidRPr="00122E7F">
        <w:rPr>
          <w:rFonts w:ascii="Arial" w:hAnsi="Arial"/>
          <w:sz w:val="22"/>
          <w:szCs w:val="22"/>
        </w:rPr>
        <w:t>À</w:t>
      </w:r>
      <w:r w:rsidR="00EE3970" w:rsidRPr="00122E7F">
        <w:rPr>
          <w:rFonts w:ascii="Arial" w:hAnsi="Arial"/>
          <w:sz w:val="22"/>
          <w:szCs w:val="22"/>
        </w:rPr>
        <w:t xml:space="preserve"> la </w:t>
      </w:r>
      <w:r w:rsidR="00EE3970" w:rsidRPr="00122E7F">
        <w:rPr>
          <w:rFonts w:ascii="Arial" w:hAnsi="Arial"/>
          <w:b/>
          <w:bCs/>
          <w:sz w:val="22"/>
          <w:szCs w:val="22"/>
        </w:rPr>
        <w:t>réglementation ERP / ERT</w:t>
      </w:r>
      <w:r w:rsidR="00EE3970" w:rsidRPr="00122E7F">
        <w:rPr>
          <w:rFonts w:ascii="Arial" w:hAnsi="Arial"/>
          <w:sz w:val="22"/>
          <w:szCs w:val="22"/>
        </w:rPr>
        <w:t xml:space="preserve"> selon la nature des bâtiments concernés,</w:t>
      </w:r>
    </w:p>
    <w:p w14:paraId="387AAFC6" w14:textId="7A0227A2" w:rsidR="00EE3970" w:rsidRPr="00122E7F" w:rsidRDefault="0081724F" w:rsidP="00EE3970">
      <w:pPr>
        <w:numPr>
          <w:ilvl w:val="0"/>
          <w:numId w:val="75"/>
        </w:numPr>
        <w:tabs>
          <w:tab w:val="left" w:pos="1290"/>
        </w:tabs>
        <w:jc w:val="both"/>
        <w:rPr>
          <w:rFonts w:ascii="Arial" w:hAnsi="Arial"/>
          <w:sz w:val="22"/>
          <w:szCs w:val="22"/>
        </w:rPr>
      </w:pPr>
      <w:r w:rsidRPr="00122E7F">
        <w:rPr>
          <w:rFonts w:ascii="Arial" w:hAnsi="Arial"/>
          <w:sz w:val="22"/>
          <w:szCs w:val="22"/>
        </w:rPr>
        <w:t>Aux</w:t>
      </w:r>
      <w:r w:rsidR="00EE3970" w:rsidRPr="00122E7F">
        <w:rPr>
          <w:rFonts w:ascii="Arial" w:hAnsi="Arial"/>
          <w:sz w:val="22"/>
          <w:szCs w:val="22"/>
        </w:rPr>
        <w:t xml:space="preserve"> </w:t>
      </w:r>
      <w:r w:rsidR="00EE3970" w:rsidRPr="00122E7F">
        <w:rPr>
          <w:rFonts w:ascii="Arial" w:hAnsi="Arial"/>
          <w:b/>
          <w:bCs/>
          <w:sz w:val="22"/>
          <w:szCs w:val="22"/>
        </w:rPr>
        <w:t>plans d’exécution validés par la maîtrise d’œuvre</w:t>
      </w:r>
    </w:p>
    <w:p w14:paraId="55B61FBC" w14:textId="77777777" w:rsidR="00EE3970" w:rsidRPr="00122E7F" w:rsidRDefault="00EE3970" w:rsidP="00EE3970">
      <w:pPr>
        <w:tabs>
          <w:tab w:val="left" w:pos="1290"/>
        </w:tabs>
        <w:jc w:val="both"/>
        <w:rPr>
          <w:rFonts w:ascii="Arial" w:hAnsi="Arial"/>
          <w:b/>
          <w:bCs/>
          <w:sz w:val="22"/>
          <w:szCs w:val="22"/>
        </w:rPr>
      </w:pPr>
    </w:p>
    <w:p w14:paraId="46EC6336" w14:textId="77777777" w:rsidR="00EE3970" w:rsidRPr="00122E7F" w:rsidRDefault="00EE3970" w:rsidP="00EE3970">
      <w:pPr>
        <w:tabs>
          <w:tab w:val="num" w:pos="720"/>
          <w:tab w:val="left" w:pos="1290"/>
        </w:tabs>
        <w:jc w:val="both"/>
        <w:rPr>
          <w:rFonts w:ascii="Arial" w:hAnsi="Arial"/>
          <w:b/>
          <w:bCs/>
          <w:sz w:val="22"/>
          <w:szCs w:val="22"/>
          <w:u w:val="single"/>
        </w:rPr>
      </w:pPr>
      <w:r w:rsidRPr="00122E7F">
        <w:rPr>
          <w:rFonts w:ascii="Arial" w:hAnsi="Arial"/>
          <w:b/>
          <w:bCs/>
          <w:sz w:val="22"/>
          <w:szCs w:val="22"/>
          <w:u w:val="single"/>
        </w:rPr>
        <w:t>Essais et réception</w:t>
      </w:r>
    </w:p>
    <w:p w14:paraId="75A6E861" w14:textId="77777777" w:rsidR="00EE3970" w:rsidRPr="00122E7F" w:rsidRDefault="00EE3970" w:rsidP="00EE3970">
      <w:pPr>
        <w:tabs>
          <w:tab w:val="num" w:pos="720"/>
          <w:tab w:val="left" w:pos="1290"/>
        </w:tabs>
        <w:jc w:val="both"/>
        <w:rPr>
          <w:rFonts w:ascii="Arial" w:hAnsi="Arial"/>
          <w:sz w:val="22"/>
          <w:szCs w:val="22"/>
        </w:rPr>
      </w:pPr>
      <w:r w:rsidRPr="00122E7F">
        <w:rPr>
          <w:rFonts w:ascii="Arial" w:hAnsi="Arial"/>
          <w:sz w:val="22"/>
          <w:szCs w:val="22"/>
        </w:rPr>
        <w:t>Avant réception, l’entreprise effectuera :</w:t>
      </w:r>
    </w:p>
    <w:p w14:paraId="1F2DC24F"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 xml:space="preserve">Les </w:t>
      </w:r>
      <w:r w:rsidRPr="00122E7F">
        <w:rPr>
          <w:rFonts w:ascii="Arial" w:hAnsi="Arial"/>
          <w:b/>
          <w:bCs/>
          <w:sz w:val="22"/>
          <w:szCs w:val="22"/>
        </w:rPr>
        <w:t>mesures d’isolement</w:t>
      </w:r>
      <w:r w:rsidRPr="00122E7F">
        <w:rPr>
          <w:rFonts w:ascii="Arial" w:hAnsi="Arial"/>
          <w:sz w:val="22"/>
          <w:szCs w:val="22"/>
        </w:rPr>
        <w:t xml:space="preserve">, de </w:t>
      </w:r>
      <w:r w:rsidRPr="00122E7F">
        <w:rPr>
          <w:rFonts w:ascii="Arial" w:hAnsi="Arial"/>
          <w:b/>
          <w:bCs/>
          <w:sz w:val="22"/>
          <w:szCs w:val="22"/>
        </w:rPr>
        <w:t>continuité de terre</w:t>
      </w:r>
      <w:r w:rsidRPr="00122E7F">
        <w:rPr>
          <w:rFonts w:ascii="Arial" w:hAnsi="Arial"/>
          <w:sz w:val="22"/>
          <w:szCs w:val="22"/>
        </w:rPr>
        <w:t xml:space="preserve">, et de </w:t>
      </w:r>
      <w:r w:rsidRPr="00122E7F">
        <w:rPr>
          <w:rFonts w:ascii="Arial" w:hAnsi="Arial"/>
          <w:b/>
          <w:bCs/>
          <w:sz w:val="22"/>
          <w:szCs w:val="22"/>
        </w:rPr>
        <w:t>valeurs de terre</w:t>
      </w:r>
      <w:r w:rsidRPr="00122E7F">
        <w:rPr>
          <w:rFonts w:ascii="Arial" w:hAnsi="Arial"/>
          <w:sz w:val="22"/>
          <w:szCs w:val="22"/>
        </w:rPr>
        <w:t xml:space="preserve"> ;</w:t>
      </w:r>
    </w:p>
    <w:p w14:paraId="398407EC"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 xml:space="preserve">Les </w:t>
      </w:r>
      <w:r w:rsidRPr="00122E7F">
        <w:rPr>
          <w:rFonts w:ascii="Arial" w:hAnsi="Arial"/>
          <w:b/>
          <w:bCs/>
          <w:sz w:val="22"/>
          <w:szCs w:val="22"/>
        </w:rPr>
        <w:t>essais fonctionnels</w:t>
      </w:r>
      <w:r w:rsidRPr="00122E7F">
        <w:rPr>
          <w:rFonts w:ascii="Arial" w:hAnsi="Arial"/>
          <w:sz w:val="22"/>
          <w:szCs w:val="22"/>
        </w:rPr>
        <w:t xml:space="preserve"> de tous les automatismes sous tension ;</w:t>
      </w:r>
    </w:p>
    <w:p w14:paraId="1930BD8E"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 xml:space="preserve">La remise d’un </w:t>
      </w:r>
      <w:r w:rsidRPr="00122E7F">
        <w:rPr>
          <w:rFonts w:ascii="Arial" w:hAnsi="Arial"/>
          <w:b/>
          <w:bCs/>
          <w:sz w:val="22"/>
          <w:szCs w:val="22"/>
        </w:rPr>
        <w:t>rapport complet de mesures</w:t>
      </w:r>
      <w:r w:rsidRPr="00122E7F">
        <w:rPr>
          <w:rFonts w:ascii="Arial" w:hAnsi="Arial"/>
          <w:sz w:val="22"/>
          <w:szCs w:val="22"/>
        </w:rPr>
        <w:t xml:space="preserve"> et des </w:t>
      </w:r>
      <w:r w:rsidRPr="00122E7F">
        <w:rPr>
          <w:rFonts w:ascii="Arial" w:hAnsi="Arial"/>
          <w:b/>
          <w:bCs/>
          <w:sz w:val="22"/>
          <w:szCs w:val="22"/>
        </w:rPr>
        <w:t>plans de récolement</w:t>
      </w:r>
      <w:r w:rsidRPr="00122E7F">
        <w:rPr>
          <w:rFonts w:ascii="Arial" w:hAnsi="Arial"/>
          <w:sz w:val="22"/>
          <w:szCs w:val="22"/>
        </w:rPr>
        <w:t xml:space="preserve"> au format DWG et PDF</w:t>
      </w:r>
    </w:p>
    <w:p w14:paraId="7DE4BBBC" w14:textId="77777777" w:rsidR="00EE3970" w:rsidRPr="00122E7F" w:rsidRDefault="00EE3970" w:rsidP="00EE3970">
      <w:pPr>
        <w:tabs>
          <w:tab w:val="num" w:pos="720"/>
          <w:tab w:val="left" w:pos="1290"/>
        </w:tabs>
        <w:jc w:val="both"/>
        <w:rPr>
          <w:rFonts w:ascii="Arial" w:hAnsi="Arial"/>
          <w:b/>
          <w:bCs/>
          <w:sz w:val="22"/>
          <w:szCs w:val="22"/>
          <w:u w:val="single"/>
        </w:rPr>
      </w:pPr>
    </w:p>
    <w:p w14:paraId="4B03229E" w14:textId="77777777" w:rsidR="00EE3970" w:rsidRDefault="00EE3970" w:rsidP="00EE3970">
      <w:pPr>
        <w:tabs>
          <w:tab w:val="num" w:pos="720"/>
          <w:tab w:val="left" w:pos="1290"/>
        </w:tabs>
        <w:jc w:val="both"/>
        <w:rPr>
          <w:rFonts w:ascii="Arial" w:hAnsi="Arial"/>
          <w:b/>
          <w:bCs/>
          <w:sz w:val="22"/>
          <w:szCs w:val="22"/>
          <w:u w:val="single"/>
        </w:rPr>
      </w:pPr>
      <w:r w:rsidRPr="00122E7F">
        <w:rPr>
          <w:rFonts w:ascii="Arial" w:hAnsi="Arial"/>
          <w:b/>
          <w:bCs/>
          <w:sz w:val="22"/>
          <w:szCs w:val="22"/>
          <w:u w:val="single"/>
        </w:rPr>
        <w:t>Documents à remettre</w:t>
      </w:r>
    </w:p>
    <w:p w14:paraId="5B4E9D82" w14:textId="77777777" w:rsidR="00C13D4E" w:rsidRPr="00122E7F" w:rsidRDefault="00C13D4E" w:rsidP="00EE3970">
      <w:pPr>
        <w:tabs>
          <w:tab w:val="num" w:pos="720"/>
          <w:tab w:val="left" w:pos="1290"/>
        </w:tabs>
        <w:jc w:val="both"/>
        <w:rPr>
          <w:rFonts w:ascii="Arial" w:hAnsi="Arial"/>
          <w:b/>
          <w:bCs/>
          <w:sz w:val="22"/>
          <w:szCs w:val="22"/>
          <w:u w:val="single"/>
        </w:rPr>
      </w:pPr>
    </w:p>
    <w:p w14:paraId="5253E309"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Schémas électriques unifilaires et d’implantation,</w:t>
      </w:r>
    </w:p>
    <w:p w14:paraId="7739AFBA"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Notes de calculs des sections de câbles,</w:t>
      </w:r>
    </w:p>
    <w:p w14:paraId="7B175C24"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Fiches techniques du matériel installé,</w:t>
      </w:r>
    </w:p>
    <w:p w14:paraId="4A36CEBC"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Rapport de contrôle et d’essais,</w:t>
      </w:r>
    </w:p>
    <w:p w14:paraId="33A5CD4D" w14:textId="77777777" w:rsidR="00EE3970" w:rsidRPr="00122E7F" w:rsidRDefault="00EE3970" w:rsidP="00EE3970">
      <w:pPr>
        <w:numPr>
          <w:ilvl w:val="0"/>
          <w:numId w:val="76"/>
        </w:numPr>
        <w:tabs>
          <w:tab w:val="left" w:pos="1290"/>
        </w:tabs>
        <w:jc w:val="both"/>
        <w:rPr>
          <w:rFonts w:ascii="Arial" w:hAnsi="Arial"/>
          <w:sz w:val="22"/>
          <w:szCs w:val="22"/>
        </w:rPr>
      </w:pPr>
      <w:r w:rsidRPr="00122E7F">
        <w:rPr>
          <w:rFonts w:ascii="Arial" w:hAnsi="Arial"/>
          <w:sz w:val="22"/>
          <w:szCs w:val="22"/>
        </w:rPr>
        <w:t>Dossier des ouvrages exécutés (DOE).</w:t>
      </w:r>
    </w:p>
    <w:p w14:paraId="6846F38A" w14:textId="77777777" w:rsidR="00EE3970" w:rsidRPr="00122E7F" w:rsidRDefault="00EE3970" w:rsidP="00EE3970">
      <w:pPr>
        <w:jc w:val="both"/>
        <w:rPr>
          <w:rFonts w:ascii="Arial" w:hAnsi="Arial"/>
          <w:sz w:val="22"/>
          <w:szCs w:val="22"/>
        </w:rPr>
      </w:pPr>
    </w:p>
    <w:p w14:paraId="04551EDC" w14:textId="77777777" w:rsidR="00FC0011" w:rsidRPr="00122E7F" w:rsidRDefault="00FA150D" w:rsidP="00B01B7F">
      <w:pPr>
        <w:pStyle w:val="Titre3"/>
        <w:rPr>
          <w:sz w:val="22"/>
          <w:szCs w:val="22"/>
        </w:rPr>
      </w:pPr>
      <w:bookmarkStart w:id="46" w:name="_Toc216422717"/>
      <w:r w:rsidRPr="00122E7F">
        <w:rPr>
          <w:caps/>
          <w:sz w:val="22"/>
          <w:szCs w:val="22"/>
        </w:rPr>
        <w:t>6</w:t>
      </w:r>
      <w:r w:rsidR="00FC0011" w:rsidRPr="00122E7F">
        <w:rPr>
          <w:caps/>
          <w:sz w:val="22"/>
          <w:szCs w:val="22"/>
        </w:rPr>
        <w:t xml:space="preserve"> </w:t>
      </w:r>
      <w:r w:rsidR="0050030B" w:rsidRPr="00122E7F">
        <w:rPr>
          <w:caps/>
          <w:sz w:val="22"/>
          <w:szCs w:val="22"/>
        </w:rPr>
        <w:t>–</w:t>
      </w:r>
      <w:r w:rsidR="00FC0011" w:rsidRPr="00122E7F">
        <w:rPr>
          <w:caps/>
          <w:sz w:val="22"/>
          <w:szCs w:val="22"/>
        </w:rPr>
        <w:t xml:space="preserve"> </w:t>
      </w:r>
      <w:r w:rsidR="00FC0011" w:rsidRPr="00122E7F">
        <w:rPr>
          <w:sz w:val="22"/>
          <w:szCs w:val="22"/>
        </w:rPr>
        <w:t>B</w:t>
      </w:r>
      <w:r w:rsidR="00CE278A" w:rsidRPr="00122E7F">
        <w:rPr>
          <w:sz w:val="22"/>
          <w:szCs w:val="22"/>
        </w:rPr>
        <w:t>arrière</w:t>
      </w:r>
      <w:r w:rsidR="00D3285C" w:rsidRPr="00122E7F">
        <w:rPr>
          <w:sz w:val="22"/>
          <w:szCs w:val="22"/>
        </w:rPr>
        <w:t>s</w:t>
      </w:r>
      <w:r w:rsidR="0050030B" w:rsidRPr="00122E7F">
        <w:rPr>
          <w:sz w:val="22"/>
          <w:szCs w:val="22"/>
        </w:rPr>
        <w:t xml:space="preserve"> </w:t>
      </w:r>
      <w:r w:rsidR="002C6B05" w:rsidRPr="00122E7F">
        <w:rPr>
          <w:sz w:val="22"/>
          <w:szCs w:val="22"/>
        </w:rPr>
        <w:t>(</w:t>
      </w:r>
      <w:r w:rsidR="00426CE2" w:rsidRPr="00122E7F">
        <w:rPr>
          <w:sz w:val="22"/>
          <w:szCs w:val="22"/>
        </w:rPr>
        <w:t>X</w:t>
      </w:r>
      <w:r w:rsidR="002C6B05" w:rsidRPr="00122E7F">
        <w:rPr>
          <w:sz w:val="22"/>
          <w:szCs w:val="22"/>
        </w:rPr>
        <w:t>6)</w:t>
      </w:r>
      <w:bookmarkEnd w:id="46"/>
    </w:p>
    <w:p w14:paraId="508D834F" w14:textId="77777777" w:rsidR="00F17B91" w:rsidRPr="00122E7F" w:rsidRDefault="00FC0011" w:rsidP="00F17B91">
      <w:pPr>
        <w:pStyle w:val="Titre4"/>
        <w:numPr>
          <w:ilvl w:val="0"/>
          <w:numId w:val="0"/>
        </w:numPr>
        <w:jc w:val="both"/>
        <w:rPr>
          <w:rFonts w:ascii="Arial" w:hAnsi="Arial" w:cs="Arial"/>
          <w:b/>
          <w:sz w:val="22"/>
          <w:szCs w:val="22"/>
        </w:rPr>
      </w:pPr>
      <w:bookmarkStart w:id="47" w:name="_Toc216422718"/>
      <w:r w:rsidRPr="00122E7F">
        <w:rPr>
          <w:rFonts w:ascii="Arial" w:hAnsi="Arial" w:cs="Arial"/>
          <w:b/>
          <w:sz w:val="22"/>
          <w:szCs w:val="22"/>
        </w:rPr>
        <w:t>a. Description fonctionnelle</w:t>
      </w:r>
      <w:bookmarkEnd w:id="47"/>
    </w:p>
    <w:p w14:paraId="5FF3600A" w14:textId="77777777" w:rsidR="00FC0011" w:rsidRPr="00122E7F" w:rsidRDefault="00FC0011" w:rsidP="00B01B7F">
      <w:pPr>
        <w:jc w:val="both"/>
        <w:rPr>
          <w:rFonts w:ascii="Arial" w:hAnsi="Arial"/>
          <w:sz w:val="22"/>
          <w:szCs w:val="22"/>
        </w:rPr>
      </w:pPr>
    </w:p>
    <w:p w14:paraId="16B84085" w14:textId="77777777" w:rsidR="00FC0011" w:rsidRPr="00122E7F" w:rsidRDefault="002C6B05" w:rsidP="00B01B7F">
      <w:pPr>
        <w:jc w:val="both"/>
        <w:rPr>
          <w:rFonts w:ascii="Arial" w:hAnsi="Arial"/>
          <w:sz w:val="22"/>
          <w:szCs w:val="22"/>
        </w:rPr>
      </w:pPr>
      <w:r w:rsidRPr="00122E7F">
        <w:rPr>
          <w:rFonts w:ascii="Arial" w:hAnsi="Arial"/>
          <w:sz w:val="22"/>
          <w:szCs w:val="22"/>
        </w:rPr>
        <w:t>Une</w:t>
      </w:r>
      <w:r w:rsidR="00FC0011" w:rsidRPr="00122E7F">
        <w:rPr>
          <w:rFonts w:ascii="Arial" w:hAnsi="Arial"/>
          <w:sz w:val="22"/>
          <w:szCs w:val="22"/>
        </w:rPr>
        <w:t xml:space="preserve"> barrière est associée à une borne d’entrée ou de sortie. Elle assure le contrôle </w:t>
      </w:r>
      <w:r w:rsidR="00EB604C" w:rsidRPr="00122E7F">
        <w:rPr>
          <w:rFonts w:ascii="Arial" w:hAnsi="Arial"/>
          <w:sz w:val="22"/>
          <w:szCs w:val="22"/>
        </w:rPr>
        <w:t>de la voie d’entrée et</w:t>
      </w:r>
      <w:r w:rsidR="00FC0011" w:rsidRPr="00122E7F">
        <w:rPr>
          <w:rFonts w:ascii="Arial" w:hAnsi="Arial"/>
          <w:sz w:val="22"/>
          <w:szCs w:val="22"/>
        </w:rPr>
        <w:t xml:space="preserve"> de sortie de parking.</w:t>
      </w:r>
    </w:p>
    <w:p w14:paraId="358FDC79" w14:textId="77777777" w:rsidR="00FC0011" w:rsidRPr="00122E7F" w:rsidRDefault="00FC0011" w:rsidP="00B01B7F">
      <w:pPr>
        <w:jc w:val="both"/>
        <w:rPr>
          <w:rFonts w:ascii="Arial" w:hAnsi="Arial"/>
          <w:sz w:val="22"/>
          <w:szCs w:val="22"/>
        </w:rPr>
      </w:pPr>
    </w:p>
    <w:p w14:paraId="6B09E399" w14:textId="77777777" w:rsidR="00FC0011" w:rsidRPr="00122E7F" w:rsidRDefault="00FC0011" w:rsidP="00B01B7F">
      <w:pPr>
        <w:jc w:val="both"/>
        <w:rPr>
          <w:rFonts w:ascii="Arial" w:hAnsi="Arial"/>
          <w:sz w:val="22"/>
          <w:szCs w:val="22"/>
        </w:rPr>
      </w:pPr>
      <w:r w:rsidRPr="00122E7F">
        <w:rPr>
          <w:rFonts w:ascii="Arial" w:hAnsi="Arial"/>
          <w:sz w:val="22"/>
          <w:szCs w:val="22"/>
        </w:rPr>
        <w:t>Son fonctionnement est asservi à une borne d’entrée ou de sortie :</w:t>
      </w:r>
    </w:p>
    <w:p w14:paraId="756D5605" w14:textId="67102693" w:rsidR="00FC0011" w:rsidRPr="00122E7F" w:rsidRDefault="00FC0011" w:rsidP="00BC54C4">
      <w:pPr>
        <w:pStyle w:val="Paragraphedeliste"/>
        <w:numPr>
          <w:ilvl w:val="0"/>
          <w:numId w:val="21"/>
        </w:numPr>
        <w:jc w:val="both"/>
        <w:rPr>
          <w:rFonts w:ascii="Arial" w:hAnsi="Arial"/>
          <w:sz w:val="22"/>
          <w:szCs w:val="22"/>
        </w:rPr>
      </w:pPr>
      <w:r w:rsidRPr="00122E7F">
        <w:rPr>
          <w:rFonts w:ascii="Arial" w:hAnsi="Arial"/>
          <w:sz w:val="22"/>
          <w:szCs w:val="22"/>
        </w:rPr>
        <w:t>Ouverture à l’entrée commandée par</w:t>
      </w:r>
      <w:r w:rsidR="00FC470E" w:rsidRPr="00122E7F">
        <w:rPr>
          <w:rFonts w:ascii="Arial" w:hAnsi="Arial"/>
          <w:sz w:val="22"/>
          <w:szCs w:val="22"/>
        </w:rPr>
        <w:t xml:space="preserve"> </w:t>
      </w:r>
      <w:r w:rsidRPr="00122E7F">
        <w:rPr>
          <w:rFonts w:ascii="Arial" w:hAnsi="Arial"/>
          <w:sz w:val="22"/>
          <w:szCs w:val="22"/>
        </w:rPr>
        <w:t xml:space="preserve">la borne sur prise de ticket </w:t>
      </w:r>
      <w:r w:rsidR="008914A9" w:rsidRPr="00122E7F">
        <w:rPr>
          <w:rFonts w:ascii="Arial" w:hAnsi="Arial"/>
          <w:sz w:val="22"/>
          <w:szCs w:val="22"/>
        </w:rPr>
        <w:t>avec</w:t>
      </w:r>
      <w:r w:rsidRPr="00122E7F">
        <w:rPr>
          <w:rFonts w:ascii="Arial" w:hAnsi="Arial"/>
          <w:sz w:val="22"/>
          <w:szCs w:val="22"/>
        </w:rPr>
        <w:t xml:space="preserve"> lecture optique</w:t>
      </w:r>
      <w:r w:rsidR="008914A9" w:rsidRPr="00122E7F">
        <w:rPr>
          <w:rFonts w:ascii="Arial" w:hAnsi="Arial"/>
          <w:sz w:val="22"/>
          <w:szCs w:val="22"/>
        </w:rPr>
        <w:t xml:space="preserve"> de la plaque d’</w:t>
      </w:r>
      <w:r w:rsidR="0005254D" w:rsidRPr="00122E7F">
        <w:rPr>
          <w:rFonts w:ascii="Arial" w:hAnsi="Arial"/>
          <w:sz w:val="22"/>
          <w:szCs w:val="22"/>
        </w:rPr>
        <w:t>immatriculation</w:t>
      </w:r>
      <w:r w:rsidR="00302847" w:rsidRPr="00122E7F">
        <w:rPr>
          <w:rFonts w:ascii="Arial" w:hAnsi="Arial"/>
          <w:sz w:val="22"/>
          <w:szCs w:val="22"/>
        </w:rPr>
        <w:t>.</w:t>
      </w:r>
    </w:p>
    <w:p w14:paraId="7E89FE51" w14:textId="03DF7A2D" w:rsidR="00FC0011" w:rsidRPr="00122E7F" w:rsidRDefault="00F4046D" w:rsidP="00BC54C4">
      <w:pPr>
        <w:pStyle w:val="Paragraphedeliste"/>
        <w:numPr>
          <w:ilvl w:val="0"/>
          <w:numId w:val="21"/>
        </w:numPr>
        <w:jc w:val="both"/>
        <w:rPr>
          <w:rFonts w:ascii="Arial" w:hAnsi="Arial"/>
          <w:sz w:val="22"/>
          <w:szCs w:val="22"/>
        </w:rPr>
      </w:pPr>
      <w:r w:rsidRPr="00122E7F">
        <w:rPr>
          <w:rFonts w:ascii="Arial" w:hAnsi="Arial"/>
          <w:sz w:val="22"/>
          <w:szCs w:val="22"/>
        </w:rPr>
        <w:t xml:space="preserve">Ouverture à la sortie </w:t>
      </w:r>
      <w:r w:rsidR="00FC0011" w:rsidRPr="00122E7F">
        <w:rPr>
          <w:rFonts w:ascii="Arial" w:hAnsi="Arial"/>
          <w:sz w:val="22"/>
          <w:szCs w:val="22"/>
        </w:rPr>
        <w:t>commandée par</w:t>
      </w:r>
      <w:r w:rsidR="00FC470E" w:rsidRPr="00122E7F">
        <w:rPr>
          <w:rFonts w:ascii="Arial" w:hAnsi="Arial"/>
          <w:sz w:val="22"/>
          <w:szCs w:val="22"/>
        </w:rPr>
        <w:t xml:space="preserve"> scan ou</w:t>
      </w:r>
      <w:r w:rsidR="00FC0011" w:rsidRPr="00122E7F">
        <w:rPr>
          <w:rFonts w:ascii="Arial" w:hAnsi="Arial"/>
          <w:sz w:val="22"/>
          <w:szCs w:val="22"/>
        </w:rPr>
        <w:t xml:space="preserve"> lecture optique d’un ticket validé, paiement par CB, lecture de plaque d’immatriculation si ticket payé, lecture optique</w:t>
      </w:r>
      <w:r w:rsidR="00302847" w:rsidRPr="00122E7F">
        <w:rPr>
          <w:rFonts w:ascii="Arial" w:hAnsi="Arial"/>
          <w:sz w:val="22"/>
          <w:szCs w:val="22"/>
        </w:rPr>
        <w:t>.</w:t>
      </w:r>
      <w:r w:rsidR="00FC0011" w:rsidRPr="00122E7F">
        <w:rPr>
          <w:rFonts w:ascii="Arial" w:hAnsi="Arial"/>
          <w:sz w:val="22"/>
          <w:szCs w:val="22"/>
        </w:rPr>
        <w:t xml:space="preserve"> </w:t>
      </w:r>
    </w:p>
    <w:p w14:paraId="0EEE570D" w14:textId="77777777" w:rsidR="00FC0011" w:rsidRPr="00122E7F" w:rsidRDefault="00FC0011" w:rsidP="00B01B7F">
      <w:pPr>
        <w:jc w:val="both"/>
        <w:rPr>
          <w:rFonts w:ascii="Arial" w:hAnsi="Arial"/>
          <w:sz w:val="22"/>
          <w:szCs w:val="22"/>
        </w:rPr>
      </w:pPr>
    </w:p>
    <w:p w14:paraId="688E374E" w14:textId="10CC0989" w:rsidR="00302847" w:rsidRPr="00122E7F" w:rsidRDefault="00302847" w:rsidP="00B01B7F">
      <w:pPr>
        <w:jc w:val="both"/>
        <w:rPr>
          <w:rFonts w:ascii="Arial" w:hAnsi="Arial"/>
          <w:sz w:val="22"/>
          <w:szCs w:val="22"/>
        </w:rPr>
      </w:pPr>
      <w:r w:rsidRPr="00122E7F">
        <w:rPr>
          <w:rFonts w:ascii="Arial" w:hAnsi="Arial"/>
          <w:sz w:val="22"/>
          <w:szCs w:val="22"/>
        </w:rPr>
        <w:t>Le parc de stationnement</w:t>
      </w:r>
      <w:r w:rsidR="001C4AC4" w:rsidRPr="00122E7F">
        <w:rPr>
          <w:rFonts w:ascii="Arial" w:hAnsi="Arial"/>
          <w:sz w:val="22"/>
          <w:szCs w:val="22"/>
        </w:rPr>
        <w:t xml:space="preserve"> actuellement</w:t>
      </w:r>
      <w:r w:rsidRPr="00122E7F">
        <w:rPr>
          <w:rFonts w:ascii="Arial" w:hAnsi="Arial"/>
          <w:sz w:val="22"/>
          <w:szCs w:val="22"/>
        </w:rPr>
        <w:t xml:space="preserve"> composé</w:t>
      </w:r>
      <w:r w:rsidR="001C4AC4" w:rsidRPr="00122E7F">
        <w:rPr>
          <w:rFonts w:ascii="Arial" w:hAnsi="Arial"/>
          <w:sz w:val="22"/>
          <w:szCs w:val="22"/>
        </w:rPr>
        <w:t xml:space="preserve"> </w:t>
      </w:r>
      <w:r w:rsidRPr="00122E7F">
        <w:rPr>
          <w:rFonts w:ascii="Arial" w:hAnsi="Arial"/>
          <w:sz w:val="22"/>
          <w:szCs w:val="22"/>
        </w:rPr>
        <w:t xml:space="preserve">: </w:t>
      </w:r>
    </w:p>
    <w:p w14:paraId="32ECA445" w14:textId="77777777" w:rsidR="00302847" w:rsidRPr="00122E7F" w:rsidRDefault="00302847" w:rsidP="00B01B7F">
      <w:pPr>
        <w:jc w:val="both"/>
        <w:rPr>
          <w:rFonts w:ascii="Arial" w:hAnsi="Arial"/>
          <w:sz w:val="22"/>
          <w:szCs w:val="22"/>
        </w:rPr>
      </w:pPr>
    </w:p>
    <w:p w14:paraId="3B66CB5A" w14:textId="041A3C7C" w:rsidR="00302847" w:rsidRPr="00122E7F" w:rsidRDefault="00302847" w:rsidP="00B01B7F">
      <w:pPr>
        <w:jc w:val="both"/>
        <w:rPr>
          <w:rFonts w:ascii="Arial" w:hAnsi="Arial"/>
          <w:sz w:val="22"/>
          <w:szCs w:val="22"/>
        </w:rPr>
      </w:pPr>
      <w:r w:rsidRPr="00122E7F">
        <w:rPr>
          <w:rFonts w:ascii="Arial" w:hAnsi="Arial"/>
          <w:sz w:val="22"/>
          <w:szCs w:val="22"/>
        </w:rPr>
        <w:t xml:space="preserve">Un sas d’entrée avec 2 barrières aux </w:t>
      </w:r>
      <w:r w:rsidRPr="00B35A35">
        <w:rPr>
          <w:rFonts w:ascii="Arial" w:hAnsi="Arial"/>
          <w:sz w:val="22"/>
          <w:szCs w:val="22"/>
        </w:rPr>
        <w:t>dimensions suivantes</w:t>
      </w:r>
      <w:r w:rsidR="00B35A35" w:rsidRPr="00B35A35">
        <w:rPr>
          <w:rFonts w:ascii="Arial" w:hAnsi="Arial"/>
          <w:sz w:val="22"/>
          <w:szCs w:val="22"/>
        </w:rPr>
        <w:t xml:space="preserve"> : </w:t>
      </w:r>
      <w:r w:rsidR="00B91D0E" w:rsidRPr="00B91D0E">
        <w:rPr>
          <w:rFonts w:ascii="Arial" w:hAnsi="Arial"/>
          <w:b/>
          <w:bCs/>
          <w:sz w:val="22"/>
          <w:szCs w:val="22"/>
        </w:rPr>
        <w:t>8</w:t>
      </w:r>
      <w:r w:rsidR="00B35A35" w:rsidRPr="00B91D0E">
        <w:rPr>
          <w:rFonts w:ascii="Arial" w:hAnsi="Arial"/>
          <w:b/>
          <w:bCs/>
          <w:sz w:val="22"/>
          <w:szCs w:val="22"/>
        </w:rPr>
        <w:t>m</w:t>
      </w:r>
      <w:r w:rsidR="00B91D0E" w:rsidRPr="00B91D0E">
        <w:rPr>
          <w:rFonts w:ascii="Arial" w:hAnsi="Arial"/>
          <w:b/>
          <w:bCs/>
          <w:sz w:val="22"/>
          <w:szCs w:val="22"/>
        </w:rPr>
        <w:t>30</w:t>
      </w:r>
      <w:r w:rsidR="00B35A35" w:rsidRPr="00B91D0E">
        <w:rPr>
          <w:rFonts w:ascii="Arial" w:hAnsi="Arial"/>
          <w:sz w:val="22"/>
          <w:szCs w:val="22"/>
        </w:rPr>
        <w:t xml:space="preserve"> de longueur sur </w:t>
      </w:r>
      <w:r w:rsidR="00B35A35" w:rsidRPr="00B91D0E">
        <w:rPr>
          <w:rFonts w:ascii="Arial" w:hAnsi="Arial"/>
          <w:b/>
          <w:bCs/>
          <w:sz w:val="22"/>
          <w:szCs w:val="22"/>
        </w:rPr>
        <w:t>2.</w:t>
      </w:r>
      <w:r w:rsidR="00B91D0E" w:rsidRPr="00B91D0E">
        <w:rPr>
          <w:rFonts w:ascii="Arial" w:hAnsi="Arial"/>
          <w:b/>
          <w:bCs/>
          <w:sz w:val="22"/>
          <w:szCs w:val="22"/>
        </w:rPr>
        <w:t>7</w:t>
      </w:r>
      <w:r w:rsidR="00B35A35" w:rsidRPr="00B91D0E">
        <w:rPr>
          <w:rFonts w:ascii="Arial" w:hAnsi="Arial"/>
          <w:b/>
          <w:bCs/>
          <w:sz w:val="22"/>
          <w:szCs w:val="22"/>
        </w:rPr>
        <w:t>m</w:t>
      </w:r>
      <w:r w:rsidR="00B35A35" w:rsidRPr="00B35A35">
        <w:rPr>
          <w:rFonts w:ascii="Arial" w:hAnsi="Arial"/>
          <w:sz w:val="22"/>
          <w:szCs w:val="22"/>
        </w:rPr>
        <w:t xml:space="preserve"> de largeur </w:t>
      </w:r>
      <w:r w:rsidRPr="00B35A35">
        <w:rPr>
          <w:rFonts w:ascii="Arial" w:hAnsi="Arial"/>
          <w:sz w:val="22"/>
          <w:szCs w:val="22"/>
        </w:rPr>
        <w:t xml:space="preserve">empêchant ainsi le passage de plusieurs véhicules à la suite mais également la prise </w:t>
      </w:r>
      <w:r w:rsidRPr="00122E7F">
        <w:rPr>
          <w:rFonts w:ascii="Arial" w:hAnsi="Arial"/>
          <w:sz w:val="22"/>
          <w:szCs w:val="22"/>
        </w:rPr>
        <w:t>de tickets par des motos.</w:t>
      </w:r>
    </w:p>
    <w:p w14:paraId="7193FED4" w14:textId="77777777" w:rsidR="00302847" w:rsidRPr="00122E7F" w:rsidRDefault="00302847" w:rsidP="00B01B7F">
      <w:pPr>
        <w:jc w:val="both"/>
        <w:rPr>
          <w:rFonts w:ascii="Arial" w:hAnsi="Arial"/>
          <w:sz w:val="22"/>
          <w:szCs w:val="22"/>
        </w:rPr>
      </w:pPr>
    </w:p>
    <w:p w14:paraId="55A401A0" w14:textId="48625A03" w:rsidR="0069226C" w:rsidRPr="00122E7F" w:rsidRDefault="0069226C" w:rsidP="0069226C">
      <w:pPr>
        <w:jc w:val="both"/>
        <w:rPr>
          <w:rFonts w:ascii="Arial" w:hAnsi="Arial"/>
          <w:sz w:val="22"/>
          <w:szCs w:val="22"/>
        </w:rPr>
      </w:pPr>
      <w:r w:rsidRPr="00122E7F">
        <w:rPr>
          <w:rFonts w:ascii="Arial" w:hAnsi="Arial"/>
          <w:sz w:val="22"/>
          <w:szCs w:val="22"/>
        </w:rPr>
        <w:t>Un</w:t>
      </w:r>
      <w:r w:rsidR="00302847" w:rsidRPr="00122E7F">
        <w:rPr>
          <w:rFonts w:ascii="Arial" w:hAnsi="Arial"/>
          <w:sz w:val="22"/>
          <w:szCs w:val="22"/>
        </w:rPr>
        <w:t xml:space="preserve"> sas de sortie avec 2 barrières</w:t>
      </w:r>
      <w:r w:rsidRPr="00122E7F">
        <w:rPr>
          <w:rFonts w:ascii="Arial" w:hAnsi="Arial"/>
          <w:sz w:val="22"/>
          <w:szCs w:val="22"/>
        </w:rPr>
        <w:t xml:space="preserve"> </w:t>
      </w:r>
      <w:r w:rsidRPr="00B35A35">
        <w:rPr>
          <w:rFonts w:ascii="Arial" w:hAnsi="Arial"/>
          <w:sz w:val="22"/>
          <w:szCs w:val="22"/>
        </w:rPr>
        <w:t xml:space="preserve">aux dimensions suivantes </w:t>
      </w:r>
      <w:r w:rsidR="00B35A35" w:rsidRPr="00B35A35">
        <w:rPr>
          <w:rFonts w:ascii="Arial" w:hAnsi="Arial"/>
          <w:b/>
          <w:bCs/>
          <w:sz w:val="22"/>
          <w:szCs w:val="22"/>
        </w:rPr>
        <w:t>1</w:t>
      </w:r>
      <w:r w:rsidR="00B91D0E">
        <w:rPr>
          <w:rFonts w:ascii="Arial" w:hAnsi="Arial"/>
          <w:b/>
          <w:bCs/>
          <w:sz w:val="22"/>
          <w:szCs w:val="22"/>
        </w:rPr>
        <w:t>0</w:t>
      </w:r>
      <w:r w:rsidR="00B35A35" w:rsidRPr="00B35A35">
        <w:rPr>
          <w:rFonts w:ascii="Arial" w:hAnsi="Arial"/>
          <w:b/>
          <w:bCs/>
          <w:sz w:val="22"/>
          <w:szCs w:val="22"/>
        </w:rPr>
        <w:t>m</w:t>
      </w:r>
      <w:r w:rsidR="00B35A35" w:rsidRPr="00B35A35">
        <w:rPr>
          <w:rFonts w:ascii="Arial" w:hAnsi="Arial"/>
          <w:sz w:val="22"/>
          <w:szCs w:val="22"/>
        </w:rPr>
        <w:t xml:space="preserve"> de longueur sur </w:t>
      </w:r>
      <w:r w:rsidR="00B35A35" w:rsidRPr="00B35A35">
        <w:rPr>
          <w:rFonts w:ascii="Arial" w:hAnsi="Arial"/>
          <w:b/>
          <w:bCs/>
          <w:sz w:val="22"/>
          <w:szCs w:val="22"/>
        </w:rPr>
        <w:t>2.</w:t>
      </w:r>
      <w:r w:rsidR="00B91D0E">
        <w:rPr>
          <w:rFonts w:ascii="Arial" w:hAnsi="Arial"/>
          <w:b/>
          <w:bCs/>
          <w:sz w:val="22"/>
          <w:szCs w:val="22"/>
        </w:rPr>
        <w:t>5</w:t>
      </w:r>
      <w:r w:rsidR="00B35A35" w:rsidRPr="00B35A35">
        <w:rPr>
          <w:rFonts w:ascii="Arial" w:hAnsi="Arial"/>
          <w:b/>
          <w:bCs/>
          <w:sz w:val="22"/>
          <w:szCs w:val="22"/>
        </w:rPr>
        <w:t>m</w:t>
      </w:r>
      <w:r w:rsidR="00B35A35" w:rsidRPr="00B35A35">
        <w:rPr>
          <w:rFonts w:ascii="Arial" w:hAnsi="Arial"/>
          <w:sz w:val="22"/>
          <w:szCs w:val="22"/>
        </w:rPr>
        <w:t xml:space="preserve"> de largeur</w:t>
      </w:r>
      <w:r w:rsidRPr="00122E7F">
        <w:rPr>
          <w:rFonts w:ascii="Arial" w:hAnsi="Arial"/>
          <w:color w:val="EE0000"/>
          <w:sz w:val="22"/>
          <w:szCs w:val="22"/>
        </w:rPr>
        <w:t xml:space="preserve"> </w:t>
      </w:r>
      <w:r w:rsidRPr="00122E7F">
        <w:rPr>
          <w:rFonts w:ascii="Arial" w:hAnsi="Arial"/>
          <w:sz w:val="22"/>
          <w:szCs w:val="22"/>
        </w:rPr>
        <w:t>empêchant ainsi le passage de plusieurs véhicules à la suite.</w:t>
      </w:r>
    </w:p>
    <w:p w14:paraId="0FDF45A6" w14:textId="77777777" w:rsidR="00302847" w:rsidRPr="00122E7F" w:rsidRDefault="00302847" w:rsidP="00B01B7F">
      <w:pPr>
        <w:jc w:val="both"/>
        <w:rPr>
          <w:rFonts w:ascii="Arial" w:hAnsi="Arial"/>
          <w:sz w:val="22"/>
          <w:szCs w:val="22"/>
        </w:rPr>
      </w:pPr>
    </w:p>
    <w:p w14:paraId="037FA1B6" w14:textId="3380C209" w:rsidR="0069226C" w:rsidRPr="00122E7F" w:rsidRDefault="0069226C" w:rsidP="0069226C">
      <w:pPr>
        <w:jc w:val="both"/>
        <w:rPr>
          <w:rFonts w:ascii="Arial" w:hAnsi="Arial"/>
          <w:sz w:val="22"/>
          <w:szCs w:val="22"/>
        </w:rPr>
      </w:pPr>
      <w:r w:rsidRPr="00122E7F">
        <w:rPr>
          <w:rFonts w:ascii="Arial" w:hAnsi="Arial"/>
          <w:sz w:val="22"/>
          <w:szCs w:val="22"/>
        </w:rPr>
        <w:t xml:space="preserve">Un sas de sortie avec 2 barrières aux </w:t>
      </w:r>
      <w:r w:rsidRPr="00B35A35">
        <w:rPr>
          <w:rFonts w:ascii="Arial" w:hAnsi="Arial"/>
          <w:sz w:val="22"/>
          <w:szCs w:val="22"/>
        </w:rPr>
        <w:t xml:space="preserve">dimensions suivantes </w:t>
      </w:r>
      <w:r w:rsidR="00B35A35" w:rsidRPr="00B35A35">
        <w:rPr>
          <w:rFonts w:ascii="Arial" w:hAnsi="Arial"/>
          <w:b/>
          <w:bCs/>
          <w:sz w:val="22"/>
          <w:szCs w:val="22"/>
        </w:rPr>
        <w:t>1</w:t>
      </w:r>
      <w:r w:rsidR="00B91D0E">
        <w:rPr>
          <w:rFonts w:ascii="Arial" w:hAnsi="Arial"/>
          <w:b/>
          <w:bCs/>
          <w:sz w:val="22"/>
          <w:szCs w:val="22"/>
        </w:rPr>
        <w:t>0</w:t>
      </w:r>
      <w:r w:rsidR="00B35A35" w:rsidRPr="00B35A35">
        <w:rPr>
          <w:rFonts w:ascii="Arial" w:hAnsi="Arial"/>
          <w:b/>
          <w:bCs/>
          <w:sz w:val="22"/>
          <w:szCs w:val="22"/>
        </w:rPr>
        <w:t>m</w:t>
      </w:r>
      <w:r w:rsidR="00B35A35" w:rsidRPr="00B35A35">
        <w:rPr>
          <w:rFonts w:ascii="Arial" w:hAnsi="Arial"/>
          <w:sz w:val="22"/>
          <w:szCs w:val="22"/>
        </w:rPr>
        <w:t xml:space="preserve"> de longueur sur </w:t>
      </w:r>
      <w:r w:rsidR="00B35A35" w:rsidRPr="00B35A35">
        <w:rPr>
          <w:rFonts w:ascii="Arial" w:hAnsi="Arial"/>
          <w:b/>
          <w:bCs/>
          <w:sz w:val="22"/>
          <w:szCs w:val="22"/>
        </w:rPr>
        <w:t>2.</w:t>
      </w:r>
      <w:r w:rsidR="00B91D0E">
        <w:rPr>
          <w:rFonts w:ascii="Arial" w:hAnsi="Arial"/>
          <w:b/>
          <w:bCs/>
          <w:sz w:val="22"/>
          <w:szCs w:val="22"/>
        </w:rPr>
        <w:t>5</w:t>
      </w:r>
      <w:r w:rsidR="00B35A35" w:rsidRPr="00B35A35">
        <w:rPr>
          <w:rFonts w:ascii="Arial" w:hAnsi="Arial"/>
          <w:b/>
          <w:bCs/>
          <w:sz w:val="22"/>
          <w:szCs w:val="22"/>
        </w:rPr>
        <w:t>m</w:t>
      </w:r>
      <w:r w:rsidR="00B35A35" w:rsidRPr="00B35A35">
        <w:rPr>
          <w:rFonts w:ascii="Arial" w:hAnsi="Arial"/>
          <w:sz w:val="22"/>
          <w:szCs w:val="22"/>
        </w:rPr>
        <w:t xml:space="preserve"> de largeur</w:t>
      </w:r>
      <w:r w:rsidRPr="00122E7F">
        <w:rPr>
          <w:rFonts w:ascii="Arial" w:hAnsi="Arial"/>
          <w:color w:val="EE0000"/>
          <w:sz w:val="22"/>
          <w:szCs w:val="22"/>
        </w:rPr>
        <w:t xml:space="preserve"> </w:t>
      </w:r>
      <w:r w:rsidRPr="00122E7F">
        <w:rPr>
          <w:rFonts w:ascii="Arial" w:hAnsi="Arial"/>
          <w:sz w:val="22"/>
          <w:szCs w:val="22"/>
        </w:rPr>
        <w:t>empêchant ainsi le passage de plusieurs véhicules à la suite.</w:t>
      </w:r>
    </w:p>
    <w:p w14:paraId="526B83A1" w14:textId="77777777" w:rsidR="00302847" w:rsidRPr="00122E7F" w:rsidRDefault="00302847" w:rsidP="00B01B7F">
      <w:pPr>
        <w:jc w:val="both"/>
        <w:rPr>
          <w:rFonts w:ascii="Arial" w:hAnsi="Arial"/>
          <w:sz w:val="22"/>
          <w:szCs w:val="22"/>
        </w:rPr>
      </w:pPr>
    </w:p>
    <w:p w14:paraId="01A5A064" w14:textId="04A60074" w:rsidR="00426CE2" w:rsidRPr="00122E7F" w:rsidRDefault="00426CE2" w:rsidP="00B01B7F">
      <w:pPr>
        <w:jc w:val="both"/>
        <w:rPr>
          <w:rFonts w:ascii="Arial" w:hAnsi="Arial"/>
          <w:sz w:val="22"/>
          <w:szCs w:val="22"/>
        </w:rPr>
      </w:pPr>
      <w:r w:rsidRPr="00122E7F">
        <w:rPr>
          <w:rFonts w:ascii="Arial" w:hAnsi="Arial"/>
          <w:sz w:val="22"/>
          <w:szCs w:val="22"/>
        </w:rPr>
        <w:t xml:space="preserve">Les différents SAS (1 entrée et 2 sorties) devront être dimensionnés par l’entreprise </w:t>
      </w:r>
      <w:r w:rsidR="001C4AC4" w:rsidRPr="00122E7F">
        <w:rPr>
          <w:rFonts w:ascii="Arial" w:hAnsi="Arial"/>
          <w:sz w:val="22"/>
          <w:szCs w:val="22"/>
        </w:rPr>
        <w:t>afin</w:t>
      </w:r>
      <w:r w:rsidRPr="00122E7F">
        <w:rPr>
          <w:rFonts w:ascii="Arial" w:hAnsi="Arial"/>
          <w:sz w:val="22"/>
          <w:szCs w:val="22"/>
        </w:rPr>
        <w:t xml:space="preserve"> qu’ils puissent accueillir des véhicules de type 4x4 long. La prestation comprendra le déplacement </w:t>
      </w:r>
      <w:r w:rsidRPr="00122E7F">
        <w:rPr>
          <w:rFonts w:ascii="Arial" w:hAnsi="Arial"/>
          <w:sz w:val="22"/>
          <w:szCs w:val="22"/>
        </w:rPr>
        <w:lastRenderedPageBreak/>
        <w:t>des bornes et barrières pour les SAS soient conformes</w:t>
      </w:r>
      <w:r w:rsidR="001C4AC4" w:rsidRPr="00122E7F">
        <w:rPr>
          <w:rFonts w:ascii="Arial" w:hAnsi="Arial"/>
          <w:sz w:val="22"/>
          <w:szCs w:val="22"/>
        </w:rPr>
        <w:t xml:space="preserve"> et seront à intégrer par l’entreprise si cela s’avère nécessaire.</w:t>
      </w:r>
    </w:p>
    <w:p w14:paraId="0719B677" w14:textId="77777777" w:rsidR="00FC0011" w:rsidRPr="00122E7F" w:rsidRDefault="00FC0011" w:rsidP="00B01B7F">
      <w:pPr>
        <w:jc w:val="both"/>
        <w:rPr>
          <w:rFonts w:ascii="Arial" w:hAnsi="Arial"/>
          <w:sz w:val="22"/>
          <w:szCs w:val="22"/>
        </w:rPr>
      </w:pPr>
    </w:p>
    <w:p w14:paraId="17CD8DC3" w14:textId="15DDB39C" w:rsidR="00AC5771" w:rsidRPr="00122E7F" w:rsidRDefault="00824D54" w:rsidP="00B01B7F">
      <w:pPr>
        <w:jc w:val="both"/>
        <w:rPr>
          <w:rFonts w:ascii="Arial" w:hAnsi="Arial"/>
          <w:sz w:val="22"/>
          <w:szCs w:val="22"/>
        </w:rPr>
      </w:pPr>
      <w:r w:rsidRPr="00122E7F">
        <w:rPr>
          <w:rFonts w:ascii="Arial" w:hAnsi="Arial"/>
          <w:sz w:val="22"/>
          <w:szCs w:val="22"/>
        </w:rPr>
        <w:t xml:space="preserve">L’ouverture, la </w:t>
      </w:r>
      <w:r w:rsidR="00FC0011" w:rsidRPr="00122E7F">
        <w:rPr>
          <w:rFonts w:ascii="Arial" w:hAnsi="Arial"/>
          <w:sz w:val="22"/>
          <w:szCs w:val="22"/>
        </w:rPr>
        <w:t xml:space="preserve">fermeture et le maintien en position ouverte </w:t>
      </w:r>
      <w:r w:rsidRPr="00122E7F">
        <w:rPr>
          <w:rFonts w:ascii="Arial" w:hAnsi="Arial"/>
          <w:sz w:val="22"/>
          <w:szCs w:val="22"/>
        </w:rPr>
        <w:t xml:space="preserve">des barrières </w:t>
      </w:r>
      <w:r w:rsidR="00FC0011" w:rsidRPr="00122E7F">
        <w:rPr>
          <w:rFonts w:ascii="Arial" w:hAnsi="Arial"/>
          <w:sz w:val="22"/>
          <w:szCs w:val="22"/>
        </w:rPr>
        <w:t>pourront également se faire par commande depuis l’unité centrale</w:t>
      </w:r>
      <w:r w:rsidRPr="00122E7F">
        <w:rPr>
          <w:rFonts w:ascii="Arial" w:hAnsi="Arial"/>
          <w:sz w:val="22"/>
          <w:szCs w:val="22"/>
        </w:rPr>
        <w:t xml:space="preserve"> (interphone et pc)</w:t>
      </w:r>
      <w:r w:rsidR="00FC0011" w:rsidRPr="00122E7F">
        <w:rPr>
          <w:rFonts w:ascii="Arial" w:hAnsi="Arial"/>
          <w:sz w:val="22"/>
          <w:szCs w:val="22"/>
        </w:rPr>
        <w:t>, en local au niveau de la barrière par appui sur bouton poussoir, ou manuellement.</w:t>
      </w:r>
      <w:r w:rsidR="00663F00" w:rsidRPr="00122E7F">
        <w:rPr>
          <w:rFonts w:ascii="Arial" w:hAnsi="Arial"/>
          <w:sz w:val="22"/>
          <w:szCs w:val="22"/>
        </w:rPr>
        <w:t xml:space="preserve"> </w:t>
      </w:r>
      <w:r w:rsidRPr="00122E7F">
        <w:rPr>
          <w:rFonts w:ascii="Arial" w:hAnsi="Arial"/>
          <w:sz w:val="22"/>
          <w:szCs w:val="22"/>
        </w:rPr>
        <w:br/>
      </w:r>
    </w:p>
    <w:p w14:paraId="43C44084" w14:textId="77777777" w:rsidR="00FC0011" w:rsidRPr="00122E7F" w:rsidRDefault="00FC0011" w:rsidP="00B01B7F">
      <w:pPr>
        <w:jc w:val="both"/>
        <w:rPr>
          <w:rFonts w:ascii="Arial" w:hAnsi="Arial"/>
          <w:sz w:val="22"/>
          <w:szCs w:val="22"/>
        </w:rPr>
      </w:pPr>
      <w:r w:rsidRPr="00122E7F">
        <w:rPr>
          <w:rFonts w:ascii="Arial" w:hAnsi="Arial"/>
          <w:sz w:val="22"/>
          <w:szCs w:val="22"/>
        </w:rPr>
        <w:t>La détection du passage d’un véhicule par la boucle magnétique installée au droit de la barrière provoque une ouverture et une fermeture automatique.</w:t>
      </w:r>
    </w:p>
    <w:p w14:paraId="5AEBD727" w14:textId="77777777" w:rsidR="00FC0011" w:rsidRPr="00122E7F" w:rsidRDefault="00FC0011" w:rsidP="00B01B7F">
      <w:pPr>
        <w:jc w:val="both"/>
        <w:rPr>
          <w:rFonts w:ascii="Arial" w:hAnsi="Arial"/>
          <w:sz w:val="22"/>
          <w:szCs w:val="22"/>
        </w:rPr>
      </w:pPr>
    </w:p>
    <w:p w14:paraId="24A9CCC9" w14:textId="77777777" w:rsidR="00EC7B97" w:rsidRPr="00122E7F" w:rsidRDefault="00FC0011" w:rsidP="00B01B7F">
      <w:pPr>
        <w:jc w:val="both"/>
        <w:rPr>
          <w:rFonts w:ascii="Arial" w:hAnsi="Arial"/>
          <w:sz w:val="22"/>
          <w:szCs w:val="22"/>
        </w:rPr>
      </w:pPr>
      <w:r w:rsidRPr="00122E7F">
        <w:rPr>
          <w:rFonts w:ascii="Arial" w:hAnsi="Arial"/>
          <w:sz w:val="22"/>
          <w:szCs w:val="22"/>
        </w:rPr>
        <w:t xml:space="preserve">Une cellule de sécurité sera installée </w:t>
      </w:r>
      <w:r w:rsidR="00E27235" w:rsidRPr="00122E7F">
        <w:rPr>
          <w:rFonts w:ascii="Arial" w:hAnsi="Arial"/>
          <w:sz w:val="22"/>
          <w:szCs w:val="22"/>
        </w:rPr>
        <w:t xml:space="preserve">proche </w:t>
      </w:r>
      <w:r w:rsidRPr="00122E7F">
        <w:rPr>
          <w:rFonts w:ascii="Arial" w:hAnsi="Arial"/>
          <w:sz w:val="22"/>
          <w:szCs w:val="22"/>
        </w:rPr>
        <w:t>de la route. Le récepteur de la cellule sera fixé sur le reposoir de lisse</w:t>
      </w:r>
      <w:r w:rsidR="00C05ECA" w:rsidRPr="00122E7F">
        <w:rPr>
          <w:rFonts w:ascii="Arial" w:hAnsi="Arial"/>
          <w:sz w:val="22"/>
          <w:szCs w:val="22"/>
        </w:rPr>
        <w:t>.</w:t>
      </w:r>
    </w:p>
    <w:p w14:paraId="2121F7CA" w14:textId="77777777" w:rsidR="00EC7B97" w:rsidRPr="00122E7F" w:rsidRDefault="00EC7B97" w:rsidP="00B01B7F">
      <w:pPr>
        <w:rPr>
          <w:rFonts w:ascii="Arial" w:hAnsi="Arial"/>
          <w:sz w:val="22"/>
          <w:szCs w:val="22"/>
        </w:rPr>
      </w:pPr>
    </w:p>
    <w:p w14:paraId="3C68DC08" w14:textId="0932F465" w:rsidR="00F17B91" w:rsidRPr="00122E7F" w:rsidRDefault="00EC7B97" w:rsidP="00F17B91">
      <w:pPr>
        <w:rPr>
          <w:rFonts w:ascii="Arial" w:hAnsi="Arial"/>
          <w:sz w:val="22"/>
          <w:szCs w:val="22"/>
        </w:rPr>
      </w:pPr>
      <w:r w:rsidRPr="00122E7F">
        <w:rPr>
          <w:rFonts w:ascii="Arial" w:hAnsi="Arial"/>
          <w:sz w:val="22"/>
          <w:szCs w:val="22"/>
        </w:rPr>
        <w:t>Afin de signaler les ouvertures</w:t>
      </w:r>
      <w:r w:rsidR="0049538C" w:rsidRPr="00122E7F">
        <w:rPr>
          <w:rFonts w:ascii="Arial" w:hAnsi="Arial"/>
          <w:sz w:val="22"/>
          <w:szCs w:val="22"/>
        </w:rPr>
        <w:t xml:space="preserve"> et la fermeture</w:t>
      </w:r>
      <w:r w:rsidRPr="00122E7F">
        <w:rPr>
          <w:rFonts w:ascii="Arial" w:hAnsi="Arial"/>
          <w:sz w:val="22"/>
          <w:szCs w:val="22"/>
        </w:rPr>
        <w:t xml:space="preserve"> de</w:t>
      </w:r>
      <w:r w:rsidR="0049538C" w:rsidRPr="00122E7F">
        <w:rPr>
          <w:rFonts w:ascii="Arial" w:hAnsi="Arial"/>
          <w:sz w:val="22"/>
          <w:szCs w:val="22"/>
        </w:rPr>
        <w:t>s</w:t>
      </w:r>
      <w:r w:rsidRPr="00122E7F">
        <w:rPr>
          <w:rFonts w:ascii="Arial" w:hAnsi="Arial"/>
          <w:sz w:val="22"/>
          <w:szCs w:val="22"/>
        </w:rPr>
        <w:t xml:space="preserve"> barrières, il sera demandé que celles-ci soient de couleurs visibles</w:t>
      </w:r>
      <w:r w:rsidR="000A56F2" w:rsidRPr="00122E7F">
        <w:rPr>
          <w:rFonts w:ascii="Arial" w:hAnsi="Arial"/>
          <w:sz w:val="22"/>
          <w:szCs w:val="22"/>
        </w:rPr>
        <w:t xml:space="preserve"> au moyen de lumières LED</w:t>
      </w:r>
      <w:r w:rsidR="0049538C" w:rsidRPr="00122E7F">
        <w:rPr>
          <w:rFonts w:ascii="Arial" w:hAnsi="Arial"/>
          <w:sz w:val="22"/>
          <w:szCs w:val="22"/>
        </w:rPr>
        <w:t xml:space="preserve"> avec la position basse en rouge et verte en position haute</w:t>
      </w:r>
      <w:r w:rsidR="001C4AC4" w:rsidRPr="00122E7F">
        <w:rPr>
          <w:rFonts w:ascii="Arial" w:hAnsi="Arial"/>
          <w:sz w:val="22"/>
          <w:szCs w:val="22"/>
        </w:rPr>
        <w:t xml:space="preserve"> </w:t>
      </w:r>
      <w:r w:rsidR="008914A9" w:rsidRPr="00122E7F">
        <w:rPr>
          <w:rFonts w:ascii="Arial" w:hAnsi="Arial"/>
          <w:sz w:val="22"/>
          <w:szCs w:val="22"/>
        </w:rPr>
        <w:t>mais également muni d’une lumière clignotante permettant de signaler les mouvements de la barrière.</w:t>
      </w:r>
    </w:p>
    <w:p w14:paraId="1DCDF53A" w14:textId="77777777" w:rsidR="00F17B91" w:rsidRPr="00122E7F" w:rsidRDefault="00F17B91" w:rsidP="00F17B91">
      <w:pPr>
        <w:rPr>
          <w:rFonts w:ascii="Arial" w:hAnsi="Arial"/>
          <w:sz w:val="22"/>
          <w:szCs w:val="22"/>
        </w:rPr>
      </w:pPr>
    </w:p>
    <w:p w14:paraId="01456F24" w14:textId="77777777" w:rsidR="00FC0011" w:rsidRPr="00122E7F" w:rsidRDefault="00FC0011" w:rsidP="00F17B91">
      <w:pPr>
        <w:rPr>
          <w:rFonts w:ascii="Arial" w:hAnsi="Arial"/>
          <w:b/>
          <w:sz w:val="22"/>
          <w:szCs w:val="22"/>
        </w:rPr>
      </w:pPr>
      <w:r w:rsidRPr="00122E7F">
        <w:rPr>
          <w:rFonts w:ascii="Arial" w:hAnsi="Arial"/>
          <w:b/>
          <w:sz w:val="22"/>
          <w:szCs w:val="22"/>
        </w:rPr>
        <w:t>b. Description matérielle</w:t>
      </w:r>
      <w:r w:rsidR="00AC54BA" w:rsidRPr="00122E7F">
        <w:rPr>
          <w:rFonts w:ascii="Arial" w:hAnsi="Arial"/>
          <w:b/>
          <w:sz w:val="22"/>
          <w:szCs w:val="22"/>
        </w:rPr>
        <w:t xml:space="preserve"> </w:t>
      </w:r>
    </w:p>
    <w:p w14:paraId="5FC56CFA" w14:textId="77777777" w:rsidR="00512F10" w:rsidRPr="00122E7F" w:rsidRDefault="00512F10" w:rsidP="00B01B7F">
      <w:pPr>
        <w:jc w:val="both"/>
        <w:rPr>
          <w:rFonts w:ascii="Arial" w:hAnsi="Arial"/>
          <w:sz w:val="22"/>
          <w:szCs w:val="22"/>
        </w:rPr>
      </w:pPr>
    </w:p>
    <w:p w14:paraId="33F295CE" w14:textId="77777777" w:rsidR="00FC0011" w:rsidRPr="00122E7F" w:rsidRDefault="00FC0011" w:rsidP="00B01B7F">
      <w:pPr>
        <w:jc w:val="both"/>
        <w:rPr>
          <w:rFonts w:ascii="Arial" w:hAnsi="Arial"/>
          <w:sz w:val="22"/>
          <w:szCs w:val="22"/>
        </w:rPr>
      </w:pPr>
      <w:r w:rsidRPr="00122E7F">
        <w:rPr>
          <w:rFonts w:ascii="Arial" w:hAnsi="Arial"/>
          <w:sz w:val="22"/>
          <w:szCs w:val="22"/>
        </w:rPr>
        <w:t>La barrière comprend :</w:t>
      </w:r>
    </w:p>
    <w:p w14:paraId="7C69BCC0" w14:textId="77777777" w:rsidR="00FC0011" w:rsidRPr="00122E7F" w:rsidRDefault="00FC0011" w:rsidP="00B01B7F">
      <w:pPr>
        <w:jc w:val="both"/>
        <w:rPr>
          <w:rFonts w:ascii="Arial" w:hAnsi="Arial"/>
          <w:sz w:val="22"/>
          <w:szCs w:val="22"/>
        </w:rPr>
      </w:pPr>
    </w:p>
    <w:p w14:paraId="7F7B0570" w14:textId="77777777" w:rsidR="00FC0011" w:rsidRPr="00122E7F" w:rsidRDefault="00FC0011" w:rsidP="00BC54C4">
      <w:pPr>
        <w:pStyle w:val="Paragraphedeliste"/>
        <w:numPr>
          <w:ilvl w:val="0"/>
          <w:numId w:val="56"/>
        </w:numPr>
        <w:jc w:val="both"/>
        <w:rPr>
          <w:rFonts w:ascii="Arial" w:hAnsi="Arial"/>
          <w:sz w:val="22"/>
          <w:szCs w:val="22"/>
        </w:rPr>
      </w:pPr>
      <w:r w:rsidRPr="00122E7F">
        <w:rPr>
          <w:rFonts w:ascii="Arial" w:hAnsi="Arial"/>
          <w:sz w:val="22"/>
          <w:szCs w:val="22"/>
        </w:rPr>
        <w:t>Un moteur (alimentation 230V ou 380V),</w:t>
      </w:r>
    </w:p>
    <w:p w14:paraId="2D8C84E9" w14:textId="77777777" w:rsidR="00FC0011" w:rsidRPr="00122E7F" w:rsidRDefault="00FC0011" w:rsidP="00BC54C4">
      <w:pPr>
        <w:pStyle w:val="Paragraphedeliste"/>
        <w:numPr>
          <w:ilvl w:val="0"/>
          <w:numId w:val="56"/>
        </w:numPr>
        <w:jc w:val="both"/>
        <w:rPr>
          <w:rFonts w:ascii="Arial" w:hAnsi="Arial"/>
          <w:sz w:val="22"/>
          <w:szCs w:val="22"/>
        </w:rPr>
      </w:pPr>
      <w:r w:rsidRPr="00122E7F">
        <w:rPr>
          <w:rFonts w:ascii="Arial" w:hAnsi="Arial"/>
          <w:sz w:val="22"/>
          <w:szCs w:val="22"/>
        </w:rPr>
        <w:t>Fût, porte et capot en tôle d’acier 1,5mm avec traitement anticorrosion ou en aluminium,</w:t>
      </w:r>
    </w:p>
    <w:p w14:paraId="02D3B5CA" w14:textId="77777777" w:rsidR="00FC0011" w:rsidRPr="00122E7F" w:rsidRDefault="00FC0011" w:rsidP="00BC54C4">
      <w:pPr>
        <w:pStyle w:val="Paragraphedeliste"/>
        <w:numPr>
          <w:ilvl w:val="0"/>
          <w:numId w:val="56"/>
        </w:numPr>
        <w:jc w:val="both"/>
        <w:rPr>
          <w:rFonts w:ascii="Arial" w:hAnsi="Arial"/>
          <w:sz w:val="22"/>
          <w:szCs w:val="22"/>
        </w:rPr>
      </w:pPr>
      <w:r w:rsidRPr="00122E7F">
        <w:rPr>
          <w:rFonts w:ascii="Arial" w:hAnsi="Arial"/>
          <w:sz w:val="22"/>
          <w:szCs w:val="22"/>
        </w:rPr>
        <w:t>Une manivelle pour les manœuvres de secours,</w:t>
      </w:r>
    </w:p>
    <w:p w14:paraId="0EF1C361" w14:textId="77777777" w:rsidR="00FC0011" w:rsidRPr="00122E7F" w:rsidRDefault="00FC0011" w:rsidP="00BC54C4">
      <w:pPr>
        <w:pStyle w:val="Paragraphedeliste"/>
        <w:numPr>
          <w:ilvl w:val="0"/>
          <w:numId w:val="56"/>
        </w:numPr>
        <w:jc w:val="both"/>
        <w:rPr>
          <w:rFonts w:ascii="Arial" w:hAnsi="Arial"/>
          <w:sz w:val="22"/>
          <w:szCs w:val="22"/>
        </w:rPr>
      </w:pPr>
      <w:r w:rsidRPr="00122E7F">
        <w:rPr>
          <w:rFonts w:ascii="Arial" w:hAnsi="Arial"/>
          <w:sz w:val="22"/>
          <w:szCs w:val="22"/>
        </w:rPr>
        <w:t>Une résistance thermostatée pour assurer le chauffage interne de l’appareil,</w:t>
      </w:r>
    </w:p>
    <w:p w14:paraId="33E985BA" w14:textId="77777777" w:rsidR="00773DF1" w:rsidRPr="00122E7F" w:rsidRDefault="00773DF1" w:rsidP="00BC54C4">
      <w:pPr>
        <w:pStyle w:val="Paragraphedeliste"/>
        <w:numPr>
          <w:ilvl w:val="0"/>
          <w:numId w:val="56"/>
        </w:numPr>
        <w:jc w:val="both"/>
        <w:rPr>
          <w:rFonts w:ascii="Arial" w:hAnsi="Arial"/>
          <w:sz w:val="22"/>
          <w:szCs w:val="22"/>
        </w:rPr>
      </w:pPr>
      <w:r w:rsidRPr="00122E7F">
        <w:rPr>
          <w:rFonts w:ascii="Arial" w:hAnsi="Arial"/>
          <w:sz w:val="22"/>
          <w:szCs w:val="22"/>
        </w:rPr>
        <w:t>Un automate,</w:t>
      </w:r>
    </w:p>
    <w:p w14:paraId="20BBFF06" w14:textId="77777777" w:rsidR="00773DF1" w:rsidRPr="00122E7F" w:rsidRDefault="00773DF1" w:rsidP="00BC54C4">
      <w:pPr>
        <w:pStyle w:val="Paragraphedeliste"/>
        <w:numPr>
          <w:ilvl w:val="0"/>
          <w:numId w:val="56"/>
        </w:numPr>
        <w:jc w:val="both"/>
        <w:rPr>
          <w:rFonts w:ascii="Arial" w:hAnsi="Arial"/>
          <w:sz w:val="22"/>
          <w:szCs w:val="22"/>
        </w:rPr>
      </w:pPr>
      <w:r w:rsidRPr="00122E7F">
        <w:rPr>
          <w:rFonts w:ascii="Arial" w:hAnsi="Arial"/>
          <w:sz w:val="22"/>
          <w:szCs w:val="22"/>
        </w:rPr>
        <w:t>Une lyre de repos fixe avec traitement anticorrosion,</w:t>
      </w:r>
    </w:p>
    <w:p w14:paraId="67334379" w14:textId="77777777" w:rsidR="00FC0011" w:rsidRPr="00122E7F" w:rsidRDefault="00FC0011" w:rsidP="00BC54C4">
      <w:pPr>
        <w:pStyle w:val="Paragraphedeliste"/>
        <w:numPr>
          <w:ilvl w:val="0"/>
          <w:numId w:val="56"/>
        </w:numPr>
        <w:jc w:val="both"/>
        <w:rPr>
          <w:rFonts w:ascii="Arial" w:hAnsi="Arial"/>
          <w:sz w:val="22"/>
          <w:szCs w:val="22"/>
        </w:rPr>
      </w:pPr>
      <w:r w:rsidRPr="00122E7F">
        <w:rPr>
          <w:rFonts w:ascii="Arial" w:hAnsi="Arial"/>
          <w:sz w:val="22"/>
          <w:szCs w:val="22"/>
        </w:rPr>
        <w:t>Une cellule de sécurité (émetteur/récepteur).</w:t>
      </w:r>
    </w:p>
    <w:p w14:paraId="34B05EEF" w14:textId="3ADD1A96" w:rsidR="00544724" w:rsidRPr="00122E7F" w:rsidRDefault="00106BAD" w:rsidP="00BC54C4">
      <w:pPr>
        <w:pStyle w:val="Paragraphedeliste"/>
        <w:numPr>
          <w:ilvl w:val="0"/>
          <w:numId w:val="56"/>
        </w:numPr>
        <w:jc w:val="both"/>
        <w:rPr>
          <w:rFonts w:ascii="Arial" w:hAnsi="Arial"/>
          <w:sz w:val="22"/>
          <w:szCs w:val="22"/>
        </w:rPr>
      </w:pPr>
      <w:r w:rsidRPr="00122E7F">
        <w:rPr>
          <w:rFonts w:ascii="Arial" w:hAnsi="Arial"/>
          <w:sz w:val="22"/>
          <w:szCs w:val="22"/>
        </w:rPr>
        <w:t>Un onduleur</w:t>
      </w:r>
      <w:bookmarkStart w:id="48" w:name="_Toc379200589"/>
      <w:r w:rsidR="00536BDA" w:rsidRPr="00122E7F">
        <w:rPr>
          <w:rFonts w:ascii="Arial" w:hAnsi="Arial"/>
          <w:sz w:val="22"/>
          <w:szCs w:val="22"/>
        </w:rPr>
        <w:t xml:space="preserve"> (</w:t>
      </w:r>
      <w:r w:rsidR="005F645B" w:rsidRPr="00122E7F">
        <w:rPr>
          <w:rFonts w:ascii="Arial" w:hAnsi="Arial"/>
          <w:sz w:val="22"/>
          <w:szCs w:val="22"/>
        </w:rPr>
        <w:t xml:space="preserve">pour continuité d’exploitation lors des </w:t>
      </w:r>
      <w:proofErr w:type="spellStart"/>
      <w:r w:rsidR="005F645B" w:rsidRPr="00122E7F">
        <w:rPr>
          <w:rFonts w:ascii="Arial" w:hAnsi="Arial"/>
          <w:sz w:val="22"/>
          <w:szCs w:val="22"/>
        </w:rPr>
        <w:t>micro-coupure</w:t>
      </w:r>
      <w:proofErr w:type="spellEnd"/>
      <w:r w:rsidR="00536BDA" w:rsidRPr="00122E7F">
        <w:rPr>
          <w:rFonts w:ascii="Arial" w:hAnsi="Arial"/>
          <w:sz w:val="22"/>
          <w:szCs w:val="22"/>
        </w:rPr>
        <w:t>)</w:t>
      </w:r>
    </w:p>
    <w:p w14:paraId="6D36D8D4" w14:textId="0F8F20A7" w:rsidR="00426CE2" w:rsidRPr="00122E7F" w:rsidRDefault="00426CE2" w:rsidP="00BC54C4">
      <w:pPr>
        <w:pStyle w:val="Paragraphedeliste"/>
        <w:numPr>
          <w:ilvl w:val="0"/>
          <w:numId w:val="56"/>
        </w:numPr>
        <w:jc w:val="both"/>
        <w:rPr>
          <w:rFonts w:ascii="Arial" w:hAnsi="Arial"/>
          <w:sz w:val="22"/>
          <w:szCs w:val="22"/>
        </w:rPr>
      </w:pPr>
      <w:r w:rsidRPr="00122E7F">
        <w:rPr>
          <w:rFonts w:ascii="Arial" w:hAnsi="Arial"/>
          <w:sz w:val="22"/>
          <w:szCs w:val="22"/>
        </w:rPr>
        <w:t xml:space="preserve">3 </w:t>
      </w:r>
      <w:r w:rsidRPr="003606F9">
        <w:rPr>
          <w:rFonts w:ascii="Arial" w:hAnsi="Arial"/>
          <w:sz w:val="22"/>
          <w:szCs w:val="22"/>
        </w:rPr>
        <w:t>Lisses</w:t>
      </w:r>
      <w:r w:rsidR="005F645B" w:rsidRPr="003606F9">
        <w:rPr>
          <w:rFonts w:ascii="Arial" w:hAnsi="Arial"/>
          <w:sz w:val="22"/>
          <w:szCs w:val="22"/>
        </w:rPr>
        <w:t xml:space="preserve"> (dimensions </w:t>
      </w:r>
      <w:r w:rsidR="003606F9" w:rsidRPr="003606F9">
        <w:rPr>
          <w:rFonts w:ascii="Arial" w:hAnsi="Arial"/>
          <w:sz w:val="22"/>
          <w:szCs w:val="22"/>
        </w:rPr>
        <w:t>3m30</w:t>
      </w:r>
      <w:r w:rsidR="005F645B" w:rsidRPr="003606F9">
        <w:rPr>
          <w:rFonts w:ascii="Arial" w:hAnsi="Arial"/>
          <w:sz w:val="22"/>
          <w:szCs w:val="22"/>
        </w:rPr>
        <w:t>)</w:t>
      </w:r>
      <w:r w:rsidRPr="00122E7F">
        <w:rPr>
          <w:rFonts w:ascii="Arial" w:hAnsi="Arial"/>
          <w:sz w:val="22"/>
          <w:szCs w:val="22"/>
        </w:rPr>
        <w:t xml:space="preserve"> de types </w:t>
      </w:r>
      <w:proofErr w:type="spellStart"/>
      <w:r w:rsidRPr="00122E7F">
        <w:rPr>
          <w:rFonts w:ascii="Arial" w:hAnsi="Arial"/>
          <w:sz w:val="22"/>
          <w:szCs w:val="22"/>
        </w:rPr>
        <w:t>flex</w:t>
      </w:r>
      <w:proofErr w:type="spellEnd"/>
      <w:r w:rsidRPr="00122E7F">
        <w:rPr>
          <w:rFonts w:ascii="Arial" w:hAnsi="Arial"/>
          <w:sz w:val="22"/>
          <w:szCs w:val="22"/>
        </w:rPr>
        <w:t xml:space="preserve"> devront être prévues (1 entrée et 2 en sortie)</w:t>
      </w:r>
    </w:p>
    <w:p w14:paraId="7AD0656E" w14:textId="6079EA8B" w:rsidR="008914A9" w:rsidRPr="00122E7F" w:rsidRDefault="008914A9" w:rsidP="00BC54C4">
      <w:pPr>
        <w:pStyle w:val="Paragraphedeliste"/>
        <w:numPr>
          <w:ilvl w:val="0"/>
          <w:numId w:val="56"/>
        </w:numPr>
        <w:jc w:val="both"/>
        <w:rPr>
          <w:rFonts w:ascii="Arial" w:hAnsi="Arial"/>
          <w:sz w:val="22"/>
          <w:szCs w:val="22"/>
        </w:rPr>
      </w:pPr>
      <w:r w:rsidRPr="00122E7F">
        <w:rPr>
          <w:rFonts w:ascii="Arial" w:hAnsi="Arial"/>
          <w:sz w:val="22"/>
          <w:szCs w:val="22"/>
        </w:rPr>
        <w:t xml:space="preserve">3 </w:t>
      </w:r>
      <w:r w:rsidRPr="003606F9">
        <w:rPr>
          <w:rFonts w:ascii="Arial" w:hAnsi="Arial"/>
          <w:sz w:val="22"/>
          <w:szCs w:val="22"/>
        </w:rPr>
        <w:t>Lisses</w:t>
      </w:r>
      <w:r w:rsidR="005F645B" w:rsidRPr="003606F9">
        <w:rPr>
          <w:rFonts w:ascii="Arial" w:hAnsi="Arial"/>
          <w:sz w:val="22"/>
          <w:szCs w:val="22"/>
        </w:rPr>
        <w:t xml:space="preserve"> </w:t>
      </w:r>
      <w:r w:rsidR="003606F9" w:rsidRPr="003606F9">
        <w:rPr>
          <w:rFonts w:ascii="Arial" w:hAnsi="Arial"/>
          <w:sz w:val="22"/>
          <w:szCs w:val="22"/>
        </w:rPr>
        <w:t>(dimensions 3m30</w:t>
      </w:r>
      <w:r w:rsidR="005F645B" w:rsidRPr="003606F9">
        <w:rPr>
          <w:rFonts w:ascii="Arial" w:hAnsi="Arial"/>
          <w:sz w:val="22"/>
          <w:szCs w:val="22"/>
        </w:rPr>
        <w:t>)</w:t>
      </w:r>
      <w:r w:rsidR="009E21CF" w:rsidRPr="003606F9">
        <w:rPr>
          <w:rFonts w:ascii="Arial" w:hAnsi="Arial"/>
          <w:sz w:val="22"/>
          <w:szCs w:val="22"/>
        </w:rPr>
        <w:t xml:space="preserve"> </w:t>
      </w:r>
      <w:r w:rsidR="009E21CF" w:rsidRPr="00122E7F">
        <w:rPr>
          <w:rFonts w:ascii="Arial" w:hAnsi="Arial"/>
          <w:sz w:val="22"/>
          <w:szCs w:val="22"/>
        </w:rPr>
        <w:t>« classiques »</w:t>
      </w:r>
      <w:r w:rsidRPr="00122E7F">
        <w:rPr>
          <w:rFonts w:ascii="Arial" w:hAnsi="Arial"/>
          <w:sz w:val="22"/>
          <w:szCs w:val="22"/>
        </w:rPr>
        <w:t xml:space="preserve"> devront être prévues</w:t>
      </w:r>
      <w:r w:rsidR="005F645B" w:rsidRPr="00122E7F">
        <w:rPr>
          <w:rFonts w:ascii="Arial" w:hAnsi="Arial"/>
          <w:sz w:val="22"/>
          <w:szCs w:val="22"/>
        </w:rPr>
        <w:t xml:space="preserve"> démontable en aluminium avec LED à socle pivotant,</w:t>
      </w:r>
      <w:r w:rsidRPr="00122E7F">
        <w:rPr>
          <w:rFonts w:ascii="Arial" w:hAnsi="Arial"/>
          <w:sz w:val="22"/>
          <w:szCs w:val="22"/>
        </w:rPr>
        <w:t xml:space="preserve"> (1 entrée et 2 en sortie)</w:t>
      </w:r>
    </w:p>
    <w:p w14:paraId="6C292D55" w14:textId="7627B519" w:rsidR="00426CE2" w:rsidRPr="00122E7F" w:rsidRDefault="00426CE2" w:rsidP="00BC54C4">
      <w:pPr>
        <w:pStyle w:val="Paragraphedeliste"/>
        <w:numPr>
          <w:ilvl w:val="0"/>
          <w:numId w:val="56"/>
        </w:numPr>
        <w:jc w:val="both"/>
        <w:rPr>
          <w:rFonts w:ascii="Arial" w:hAnsi="Arial"/>
          <w:sz w:val="22"/>
          <w:szCs w:val="22"/>
        </w:rPr>
      </w:pPr>
      <w:r w:rsidRPr="00122E7F">
        <w:rPr>
          <w:rFonts w:ascii="Arial" w:hAnsi="Arial"/>
          <w:sz w:val="22"/>
          <w:szCs w:val="22"/>
        </w:rPr>
        <w:t xml:space="preserve">3 Lectures de plaque Minéralogiques devront être intégrées </w:t>
      </w:r>
      <w:r w:rsidR="008914A9" w:rsidRPr="00122E7F">
        <w:rPr>
          <w:rFonts w:ascii="Arial" w:hAnsi="Arial"/>
          <w:sz w:val="22"/>
          <w:szCs w:val="22"/>
        </w:rPr>
        <w:t>au fût de</w:t>
      </w:r>
      <w:r w:rsidRPr="00122E7F">
        <w:rPr>
          <w:rFonts w:ascii="Arial" w:hAnsi="Arial"/>
          <w:sz w:val="22"/>
          <w:szCs w:val="22"/>
        </w:rPr>
        <w:t xml:space="preserve"> la barrière (1 entrée et 2 en sortie)</w:t>
      </w:r>
    </w:p>
    <w:p w14:paraId="7810DA8E" w14:textId="77777777" w:rsidR="005F645B" w:rsidRPr="00122E7F" w:rsidRDefault="005F645B" w:rsidP="005F645B">
      <w:pPr>
        <w:jc w:val="both"/>
        <w:rPr>
          <w:rFonts w:ascii="Arial" w:hAnsi="Arial"/>
          <w:sz w:val="22"/>
          <w:szCs w:val="22"/>
        </w:rPr>
      </w:pPr>
    </w:p>
    <w:p w14:paraId="17464D88" w14:textId="0C09C12B" w:rsidR="005F645B" w:rsidRPr="00122E7F" w:rsidRDefault="005F645B" w:rsidP="005F645B">
      <w:pPr>
        <w:rPr>
          <w:rFonts w:ascii="Arial" w:hAnsi="Arial"/>
          <w:sz w:val="22"/>
          <w:szCs w:val="22"/>
        </w:rPr>
      </w:pPr>
      <w:r w:rsidRPr="00122E7F">
        <w:rPr>
          <w:rFonts w:ascii="Arial" w:hAnsi="Arial"/>
          <w:sz w:val="22"/>
          <w:szCs w:val="22"/>
        </w:rPr>
        <w:t xml:space="preserve">Afin de signaler les ouvertures et la fermeture des barrières, il sera demandé que celles-ci soient de couleurs visibles au moyen de lumières LED avec la position basse en rouge et verte en position haute mais également muni d’une lumière clignotante permettant de signaler les mouvements de la barrière. Sur les barrières FLEX uniquement sur le fût/capot </w:t>
      </w:r>
      <w:r w:rsidR="00BA56CE" w:rsidRPr="00122E7F">
        <w:rPr>
          <w:rFonts w:ascii="Arial" w:hAnsi="Arial"/>
          <w:sz w:val="22"/>
          <w:szCs w:val="22"/>
        </w:rPr>
        <w:t>lumière clignotante permettant de signaler les mouvements de la barrière</w:t>
      </w:r>
    </w:p>
    <w:p w14:paraId="730E0C78" w14:textId="77777777" w:rsidR="00F17B91" w:rsidRPr="00122E7F" w:rsidRDefault="00F17B91" w:rsidP="00F17B91">
      <w:pPr>
        <w:jc w:val="both"/>
        <w:rPr>
          <w:rFonts w:ascii="Arial" w:hAnsi="Arial"/>
          <w:sz w:val="22"/>
          <w:szCs w:val="22"/>
        </w:rPr>
      </w:pPr>
    </w:p>
    <w:p w14:paraId="7D014848" w14:textId="54E1B01A" w:rsidR="00F17B91" w:rsidRPr="00122E7F" w:rsidRDefault="00F17B91" w:rsidP="00F17B91">
      <w:pPr>
        <w:jc w:val="both"/>
        <w:rPr>
          <w:rFonts w:ascii="Arial" w:hAnsi="Arial"/>
          <w:sz w:val="22"/>
          <w:szCs w:val="22"/>
        </w:rPr>
      </w:pPr>
      <w:r w:rsidRPr="00122E7F">
        <w:rPr>
          <w:rFonts w:ascii="Arial" w:hAnsi="Arial"/>
          <w:sz w:val="22"/>
          <w:szCs w:val="22"/>
        </w:rPr>
        <w:t xml:space="preserve">La nouvelle implantation </w:t>
      </w:r>
      <w:r w:rsidR="009E21CF" w:rsidRPr="00122E7F">
        <w:rPr>
          <w:rFonts w:ascii="Arial" w:hAnsi="Arial"/>
          <w:sz w:val="22"/>
          <w:szCs w:val="22"/>
        </w:rPr>
        <w:t>des</w:t>
      </w:r>
      <w:r w:rsidRPr="00122E7F">
        <w:rPr>
          <w:rFonts w:ascii="Arial" w:hAnsi="Arial"/>
          <w:sz w:val="22"/>
          <w:szCs w:val="22"/>
        </w:rPr>
        <w:t xml:space="preserve"> barrière</w:t>
      </w:r>
      <w:r w:rsidR="009E21CF" w:rsidRPr="00122E7F">
        <w:rPr>
          <w:rFonts w:ascii="Arial" w:hAnsi="Arial"/>
          <w:sz w:val="22"/>
          <w:szCs w:val="22"/>
        </w:rPr>
        <w:t>s</w:t>
      </w:r>
      <w:r w:rsidRPr="00122E7F">
        <w:rPr>
          <w:rFonts w:ascii="Arial" w:hAnsi="Arial"/>
          <w:sz w:val="22"/>
          <w:szCs w:val="22"/>
        </w:rPr>
        <w:t xml:space="preserve"> sortie </w:t>
      </w:r>
      <w:r w:rsidR="009E21CF" w:rsidRPr="00122E7F">
        <w:rPr>
          <w:rFonts w:ascii="Arial" w:hAnsi="Arial"/>
          <w:sz w:val="22"/>
          <w:szCs w:val="22"/>
        </w:rPr>
        <w:t>seront</w:t>
      </w:r>
      <w:r w:rsidRPr="00122E7F">
        <w:rPr>
          <w:rFonts w:ascii="Arial" w:hAnsi="Arial"/>
          <w:sz w:val="22"/>
          <w:szCs w:val="22"/>
        </w:rPr>
        <w:t xml:space="preserve"> à définir avec le Maitre d’Ouvrage y compris les travaux de maçonnerie et câblage nécessair</w:t>
      </w:r>
      <w:r w:rsidR="002566BC">
        <w:rPr>
          <w:rFonts w:ascii="Arial" w:hAnsi="Arial"/>
          <w:sz w:val="22"/>
          <w:szCs w:val="22"/>
        </w:rPr>
        <w:t>e</w:t>
      </w:r>
      <w:r w:rsidRPr="00122E7F">
        <w:rPr>
          <w:rFonts w:ascii="Arial" w:hAnsi="Arial"/>
          <w:sz w:val="22"/>
          <w:szCs w:val="22"/>
        </w:rPr>
        <w:t xml:space="preserve"> à l’exploitation. </w:t>
      </w:r>
    </w:p>
    <w:p w14:paraId="353EF98D" w14:textId="77777777" w:rsidR="00FC0011" w:rsidRPr="00122E7F" w:rsidRDefault="00FA150D" w:rsidP="00B01B7F">
      <w:pPr>
        <w:pStyle w:val="Titre3"/>
        <w:rPr>
          <w:sz w:val="22"/>
          <w:szCs w:val="22"/>
        </w:rPr>
      </w:pPr>
      <w:bookmarkStart w:id="49" w:name="_Toc216422719"/>
      <w:r w:rsidRPr="00122E7F">
        <w:rPr>
          <w:sz w:val="22"/>
          <w:szCs w:val="22"/>
        </w:rPr>
        <w:t>7</w:t>
      </w:r>
      <w:r w:rsidR="00FC0011" w:rsidRPr="00122E7F">
        <w:rPr>
          <w:sz w:val="22"/>
          <w:szCs w:val="22"/>
        </w:rPr>
        <w:t>. Lecture de plaques minéralogiques</w:t>
      </w:r>
      <w:bookmarkEnd w:id="48"/>
      <w:bookmarkEnd w:id="49"/>
    </w:p>
    <w:p w14:paraId="4BF878C1" w14:textId="77777777" w:rsidR="00FC0011" w:rsidRPr="00122E7F" w:rsidRDefault="00FC0011" w:rsidP="00B01B7F">
      <w:pPr>
        <w:pStyle w:val="Titre4"/>
        <w:numPr>
          <w:ilvl w:val="0"/>
          <w:numId w:val="0"/>
        </w:numPr>
        <w:jc w:val="both"/>
        <w:rPr>
          <w:rFonts w:ascii="Arial" w:hAnsi="Arial" w:cs="Arial"/>
          <w:b/>
          <w:sz w:val="22"/>
          <w:szCs w:val="22"/>
        </w:rPr>
      </w:pPr>
      <w:bookmarkStart w:id="50" w:name="_Toc216422720"/>
      <w:r w:rsidRPr="00122E7F">
        <w:rPr>
          <w:rFonts w:ascii="Arial" w:hAnsi="Arial" w:cs="Arial"/>
          <w:b/>
          <w:sz w:val="22"/>
          <w:szCs w:val="22"/>
        </w:rPr>
        <w:t>a. Descriptif fonctionnel</w:t>
      </w:r>
      <w:bookmarkEnd w:id="50"/>
    </w:p>
    <w:p w14:paraId="163D587C" w14:textId="77777777" w:rsidR="00FC0011" w:rsidRPr="00122E7F" w:rsidRDefault="00FC0011" w:rsidP="00B01B7F">
      <w:pPr>
        <w:jc w:val="both"/>
        <w:rPr>
          <w:rFonts w:ascii="Arial" w:hAnsi="Arial"/>
          <w:sz w:val="22"/>
          <w:szCs w:val="22"/>
        </w:rPr>
      </w:pPr>
    </w:p>
    <w:p w14:paraId="4A7854C1" w14:textId="77777777" w:rsidR="00FC0011" w:rsidRPr="00122E7F" w:rsidRDefault="00FC0011" w:rsidP="00B01B7F">
      <w:pPr>
        <w:jc w:val="both"/>
        <w:rPr>
          <w:rFonts w:ascii="Arial" w:hAnsi="Arial"/>
          <w:sz w:val="22"/>
          <w:szCs w:val="22"/>
        </w:rPr>
      </w:pPr>
      <w:r w:rsidRPr="00122E7F">
        <w:rPr>
          <w:rFonts w:ascii="Arial" w:hAnsi="Arial"/>
          <w:sz w:val="22"/>
          <w:szCs w:val="22"/>
        </w:rPr>
        <w:t>La lecture de plaques minéralogiques sera intégrée au sein du système informatique du parking</w:t>
      </w:r>
      <w:r w:rsidR="00536BDA" w:rsidRPr="00122E7F">
        <w:rPr>
          <w:rFonts w:ascii="Arial" w:hAnsi="Arial"/>
          <w:sz w:val="22"/>
          <w:szCs w:val="22"/>
        </w:rPr>
        <w:t xml:space="preserve"> et sera physiquement intégrée dans la borne de sortie</w:t>
      </w:r>
      <w:r w:rsidRPr="00122E7F">
        <w:rPr>
          <w:rFonts w:ascii="Arial" w:hAnsi="Arial"/>
          <w:sz w:val="22"/>
          <w:szCs w:val="22"/>
        </w:rPr>
        <w:t>. Les avantages de cette solution sont multiples :</w:t>
      </w:r>
    </w:p>
    <w:p w14:paraId="05584370" w14:textId="77777777" w:rsidR="00FC0011" w:rsidRPr="00122E7F" w:rsidRDefault="00FC0011" w:rsidP="00B01B7F">
      <w:pPr>
        <w:jc w:val="both"/>
        <w:rPr>
          <w:rFonts w:ascii="Arial" w:hAnsi="Arial"/>
          <w:sz w:val="22"/>
          <w:szCs w:val="22"/>
        </w:rPr>
      </w:pPr>
    </w:p>
    <w:p w14:paraId="261FD291" w14:textId="77777777" w:rsidR="00FC0011" w:rsidRPr="00122E7F" w:rsidRDefault="00FC0011" w:rsidP="00C13D4E">
      <w:pPr>
        <w:numPr>
          <w:ilvl w:val="1"/>
          <w:numId w:val="22"/>
        </w:numPr>
        <w:tabs>
          <w:tab w:val="clear" w:pos="1440"/>
          <w:tab w:val="num" w:pos="1134"/>
        </w:tabs>
        <w:overflowPunct/>
        <w:autoSpaceDE/>
        <w:autoSpaceDN/>
        <w:adjustRightInd/>
        <w:jc w:val="both"/>
        <w:textAlignment w:val="auto"/>
        <w:rPr>
          <w:rFonts w:ascii="Arial" w:hAnsi="Arial"/>
          <w:sz w:val="22"/>
          <w:szCs w:val="22"/>
        </w:rPr>
      </w:pPr>
      <w:r w:rsidRPr="00122E7F">
        <w:rPr>
          <w:rFonts w:ascii="Arial" w:hAnsi="Arial"/>
          <w:sz w:val="22"/>
          <w:szCs w:val="22"/>
        </w:rPr>
        <w:lastRenderedPageBreak/>
        <w:t>L’application est intégrée dans le système du parking. Il n’est pas nécessaire d’avoir plusieurs serveurs, avec des systèmes d’exploitation différents à maintenir,</w:t>
      </w:r>
    </w:p>
    <w:p w14:paraId="2DDDC4F7" w14:textId="77777777" w:rsidR="00FC0011" w:rsidRPr="00122E7F" w:rsidRDefault="00FC0011" w:rsidP="00BC54C4">
      <w:pPr>
        <w:numPr>
          <w:ilvl w:val="1"/>
          <w:numId w:val="22"/>
        </w:numPr>
        <w:overflowPunct/>
        <w:autoSpaceDE/>
        <w:autoSpaceDN/>
        <w:adjustRightInd/>
        <w:jc w:val="both"/>
        <w:textAlignment w:val="auto"/>
        <w:rPr>
          <w:rFonts w:ascii="Arial" w:hAnsi="Arial"/>
          <w:sz w:val="22"/>
          <w:szCs w:val="22"/>
        </w:rPr>
      </w:pPr>
      <w:r w:rsidRPr="00122E7F">
        <w:rPr>
          <w:rFonts w:ascii="Arial" w:hAnsi="Arial"/>
          <w:sz w:val="22"/>
          <w:szCs w:val="22"/>
        </w:rPr>
        <w:t xml:space="preserve"> Le système étant intégré, il utilise </w:t>
      </w:r>
      <w:r w:rsidRPr="00122E7F">
        <w:rPr>
          <w:rFonts w:ascii="Arial" w:hAnsi="Arial"/>
          <w:sz w:val="22"/>
          <w:szCs w:val="22"/>
          <w:u w:val="single"/>
        </w:rPr>
        <w:t>une seule base de données</w:t>
      </w:r>
      <w:r w:rsidRPr="00122E7F">
        <w:rPr>
          <w:rFonts w:ascii="Arial" w:hAnsi="Arial"/>
          <w:sz w:val="22"/>
          <w:szCs w:val="22"/>
        </w:rPr>
        <w:t>, ce qui évite les risques de non alignement entre différentes bases,</w:t>
      </w:r>
    </w:p>
    <w:p w14:paraId="2FDA0BBA" w14:textId="77777777" w:rsidR="00FC0011" w:rsidRPr="00122E7F" w:rsidRDefault="00FC0011" w:rsidP="00BC54C4">
      <w:pPr>
        <w:numPr>
          <w:ilvl w:val="1"/>
          <w:numId w:val="22"/>
        </w:numPr>
        <w:overflowPunct/>
        <w:autoSpaceDE/>
        <w:autoSpaceDN/>
        <w:adjustRightInd/>
        <w:jc w:val="both"/>
        <w:textAlignment w:val="auto"/>
        <w:rPr>
          <w:rFonts w:ascii="Arial" w:hAnsi="Arial"/>
          <w:sz w:val="22"/>
          <w:szCs w:val="22"/>
        </w:rPr>
      </w:pPr>
      <w:r w:rsidRPr="00122E7F">
        <w:rPr>
          <w:rFonts w:ascii="Arial" w:hAnsi="Arial"/>
          <w:sz w:val="22"/>
          <w:szCs w:val="22"/>
        </w:rPr>
        <w:t xml:space="preserve">Les caméras utilisées sont connectées en TCP/IP, ce qui permet de diminuer les coûts de câblage et l’intégration possible de </w:t>
      </w:r>
      <w:r w:rsidR="00361E57" w:rsidRPr="00122E7F">
        <w:rPr>
          <w:rFonts w:ascii="Arial" w:hAnsi="Arial"/>
          <w:sz w:val="22"/>
          <w:szCs w:val="22"/>
        </w:rPr>
        <w:t>différents modèles</w:t>
      </w:r>
      <w:r w:rsidRPr="00122E7F">
        <w:rPr>
          <w:rFonts w:ascii="Arial" w:hAnsi="Arial"/>
          <w:sz w:val="22"/>
          <w:szCs w:val="22"/>
        </w:rPr>
        <w:t xml:space="preserve"> de caméras,</w:t>
      </w:r>
    </w:p>
    <w:p w14:paraId="5B00A9CC" w14:textId="77777777" w:rsidR="00FC0011" w:rsidRPr="00122E7F" w:rsidRDefault="00FC0011" w:rsidP="00BC54C4">
      <w:pPr>
        <w:numPr>
          <w:ilvl w:val="1"/>
          <w:numId w:val="22"/>
        </w:numPr>
        <w:overflowPunct/>
        <w:autoSpaceDE/>
        <w:autoSpaceDN/>
        <w:adjustRightInd/>
        <w:jc w:val="both"/>
        <w:textAlignment w:val="auto"/>
        <w:rPr>
          <w:rFonts w:ascii="Arial" w:hAnsi="Arial"/>
          <w:sz w:val="22"/>
          <w:szCs w:val="22"/>
        </w:rPr>
      </w:pPr>
      <w:r w:rsidRPr="00122E7F">
        <w:rPr>
          <w:rFonts w:ascii="Arial" w:hAnsi="Arial"/>
          <w:sz w:val="22"/>
          <w:szCs w:val="22"/>
        </w:rPr>
        <w:t xml:space="preserve">La base de données des plaques minéralogiques pourra être intégrée depuis le système de gestion ainsi que par l’importation de </w:t>
      </w:r>
      <w:r w:rsidR="00361E57" w:rsidRPr="00122E7F">
        <w:rPr>
          <w:rFonts w:ascii="Arial" w:hAnsi="Arial"/>
          <w:sz w:val="22"/>
          <w:szCs w:val="22"/>
        </w:rPr>
        <w:t>fichiers type</w:t>
      </w:r>
      <w:r w:rsidRPr="00122E7F">
        <w:rPr>
          <w:rFonts w:ascii="Arial" w:hAnsi="Arial"/>
          <w:sz w:val="22"/>
          <w:szCs w:val="22"/>
        </w:rPr>
        <w:t xml:space="preserve"> *.csv ou *.</w:t>
      </w:r>
      <w:proofErr w:type="spellStart"/>
      <w:r w:rsidRPr="00122E7F">
        <w:rPr>
          <w:rFonts w:ascii="Arial" w:hAnsi="Arial"/>
          <w:sz w:val="22"/>
          <w:szCs w:val="22"/>
        </w:rPr>
        <w:t>xls</w:t>
      </w:r>
      <w:proofErr w:type="spellEnd"/>
      <w:r w:rsidRPr="00122E7F">
        <w:rPr>
          <w:rFonts w:ascii="Arial" w:hAnsi="Arial"/>
          <w:sz w:val="22"/>
          <w:szCs w:val="22"/>
        </w:rPr>
        <w:t>.</w:t>
      </w:r>
    </w:p>
    <w:p w14:paraId="437EDF09" w14:textId="77777777" w:rsidR="00FC0011" w:rsidRPr="00122E7F" w:rsidRDefault="00FC0011" w:rsidP="00FF2544">
      <w:pPr>
        <w:jc w:val="both"/>
        <w:rPr>
          <w:rFonts w:ascii="Arial" w:hAnsi="Arial"/>
          <w:sz w:val="22"/>
          <w:szCs w:val="22"/>
        </w:rPr>
      </w:pPr>
    </w:p>
    <w:p w14:paraId="753F33A2" w14:textId="77777777" w:rsidR="00FF2544" w:rsidRPr="00122E7F" w:rsidRDefault="00FF2544" w:rsidP="00FF2544">
      <w:pPr>
        <w:jc w:val="both"/>
        <w:rPr>
          <w:rFonts w:ascii="Arial" w:hAnsi="Arial"/>
          <w:sz w:val="22"/>
          <w:szCs w:val="22"/>
        </w:rPr>
      </w:pPr>
    </w:p>
    <w:p w14:paraId="14ACC61D" w14:textId="77777777" w:rsidR="00FC0011" w:rsidRPr="00122E7F" w:rsidRDefault="00FC0011" w:rsidP="00B01B7F">
      <w:pPr>
        <w:ind w:left="360"/>
        <w:jc w:val="both"/>
        <w:rPr>
          <w:rFonts w:ascii="Arial" w:hAnsi="Arial"/>
          <w:sz w:val="22"/>
          <w:szCs w:val="22"/>
        </w:rPr>
      </w:pPr>
      <w:r w:rsidRPr="00122E7F">
        <w:rPr>
          <w:rFonts w:ascii="Arial" w:hAnsi="Arial"/>
          <w:sz w:val="22"/>
          <w:szCs w:val="22"/>
        </w:rPr>
        <w:t>Les fonctions associées à la reconnaissance de plaque minéralogique sont les suivantes :</w:t>
      </w:r>
    </w:p>
    <w:p w14:paraId="43390E8B" w14:textId="77777777" w:rsidR="00FC0011" w:rsidRPr="00122E7F" w:rsidRDefault="00FC0011" w:rsidP="00B01B7F">
      <w:pPr>
        <w:ind w:left="360"/>
        <w:jc w:val="both"/>
        <w:rPr>
          <w:rFonts w:ascii="Arial" w:hAnsi="Arial"/>
          <w:sz w:val="22"/>
          <w:szCs w:val="22"/>
        </w:rPr>
      </w:pPr>
    </w:p>
    <w:p w14:paraId="7EEFB353" w14:textId="77777777" w:rsidR="00FC0011" w:rsidRPr="00122E7F" w:rsidRDefault="00361E57" w:rsidP="00BC54C4">
      <w:pPr>
        <w:numPr>
          <w:ilvl w:val="0"/>
          <w:numId w:val="23"/>
        </w:numPr>
        <w:overflowPunct/>
        <w:autoSpaceDE/>
        <w:autoSpaceDN/>
        <w:adjustRightInd/>
        <w:jc w:val="both"/>
        <w:textAlignment w:val="auto"/>
        <w:rPr>
          <w:rFonts w:ascii="Arial" w:hAnsi="Arial"/>
          <w:sz w:val="22"/>
          <w:szCs w:val="22"/>
        </w:rPr>
      </w:pPr>
      <w:r w:rsidRPr="00122E7F">
        <w:rPr>
          <w:rFonts w:ascii="Arial" w:hAnsi="Arial"/>
          <w:sz w:val="22"/>
          <w:szCs w:val="22"/>
        </w:rPr>
        <w:t>Impression</w:t>
      </w:r>
      <w:r w:rsidR="00FC0011" w:rsidRPr="00122E7F">
        <w:rPr>
          <w:rFonts w:ascii="Arial" w:hAnsi="Arial"/>
          <w:sz w:val="22"/>
          <w:szCs w:val="22"/>
        </w:rPr>
        <w:t xml:space="preserve"> sur le ticket horaire lors de sa distribution en entrée du numéro de plaque,</w:t>
      </w:r>
    </w:p>
    <w:p w14:paraId="4CBF6645" w14:textId="77777777" w:rsidR="00FC0011" w:rsidRPr="00122E7F" w:rsidRDefault="00361E57" w:rsidP="00BC54C4">
      <w:pPr>
        <w:numPr>
          <w:ilvl w:val="0"/>
          <w:numId w:val="23"/>
        </w:numPr>
        <w:overflowPunct/>
        <w:autoSpaceDE/>
        <w:autoSpaceDN/>
        <w:adjustRightInd/>
        <w:jc w:val="both"/>
        <w:textAlignment w:val="auto"/>
        <w:rPr>
          <w:rFonts w:ascii="Arial" w:hAnsi="Arial"/>
          <w:sz w:val="22"/>
          <w:szCs w:val="22"/>
        </w:rPr>
      </w:pPr>
      <w:r w:rsidRPr="00122E7F">
        <w:rPr>
          <w:rFonts w:ascii="Arial" w:hAnsi="Arial"/>
          <w:sz w:val="22"/>
          <w:szCs w:val="22"/>
        </w:rPr>
        <w:t>Détection</w:t>
      </w:r>
      <w:r w:rsidR="00FC0011" w:rsidRPr="00122E7F">
        <w:rPr>
          <w:rFonts w:ascii="Arial" w:hAnsi="Arial"/>
          <w:sz w:val="22"/>
          <w:szCs w:val="22"/>
        </w:rPr>
        <w:t xml:space="preserve"> des fraudes en sortie,</w:t>
      </w:r>
    </w:p>
    <w:p w14:paraId="65C34D4A" w14:textId="77777777" w:rsidR="00FC0011" w:rsidRPr="00122E7F" w:rsidRDefault="00FC0011" w:rsidP="00BC54C4">
      <w:pPr>
        <w:numPr>
          <w:ilvl w:val="0"/>
          <w:numId w:val="23"/>
        </w:numPr>
        <w:overflowPunct/>
        <w:autoSpaceDE/>
        <w:autoSpaceDN/>
        <w:adjustRightInd/>
        <w:jc w:val="both"/>
        <w:textAlignment w:val="auto"/>
        <w:rPr>
          <w:rFonts w:ascii="Arial" w:hAnsi="Arial"/>
          <w:sz w:val="22"/>
          <w:szCs w:val="22"/>
        </w:rPr>
      </w:pPr>
      <w:r w:rsidRPr="00122E7F">
        <w:rPr>
          <w:rFonts w:ascii="Arial" w:hAnsi="Arial"/>
          <w:sz w:val="22"/>
          <w:szCs w:val="22"/>
        </w:rPr>
        <w:t>Ouverture automatique aux tickets horaires ayant payé en caisse automatique ou manuelle,</w:t>
      </w:r>
    </w:p>
    <w:p w14:paraId="1E390818" w14:textId="5BA9F995" w:rsidR="002B2BEB" w:rsidRDefault="00FC0011" w:rsidP="008E5883">
      <w:pPr>
        <w:numPr>
          <w:ilvl w:val="0"/>
          <w:numId w:val="23"/>
        </w:numPr>
        <w:overflowPunct/>
        <w:autoSpaceDE/>
        <w:autoSpaceDN/>
        <w:adjustRightInd/>
        <w:jc w:val="both"/>
        <w:textAlignment w:val="auto"/>
        <w:rPr>
          <w:rFonts w:ascii="Arial" w:hAnsi="Arial"/>
          <w:sz w:val="22"/>
          <w:szCs w:val="22"/>
        </w:rPr>
      </w:pPr>
      <w:r w:rsidRPr="00122E7F">
        <w:rPr>
          <w:rFonts w:ascii="Arial" w:hAnsi="Arial"/>
          <w:sz w:val="22"/>
          <w:szCs w:val="22"/>
        </w:rPr>
        <w:t>Edition (localement ou à distance) de tickets perdus ou illisibles.</w:t>
      </w:r>
    </w:p>
    <w:p w14:paraId="6C21B391" w14:textId="77777777" w:rsidR="00122E7F" w:rsidRPr="00122E7F" w:rsidRDefault="00122E7F" w:rsidP="00122E7F">
      <w:pPr>
        <w:overflowPunct/>
        <w:autoSpaceDE/>
        <w:autoSpaceDN/>
        <w:adjustRightInd/>
        <w:ind w:left="1080"/>
        <w:jc w:val="both"/>
        <w:textAlignment w:val="auto"/>
        <w:rPr>
          <w:rFonts w:ascii="Arial" w:hAnsi="Arial"/>
          <w:sz w:val="22"/>
          <w:szCs w:val="22"/>
        </w:rPr>
      </w:pPr>
    </w:p>
    <w:p w14:paraId="3BFA3EEE" w14:textId="77777777" w:rsidR="002B2BEB" w:rsidRPr="00122E7F" w:rsidRDefault="002B2BEB" w:rsidP="002B2BEB">
      <w:pPr>
        <w:overflowPunct/>
        <w:autoSpaceDE/>
        <w:autoSpaceDN/>
        <w:adjustRightInd/>
        <w:ind w:left="1080"/>
        <w:jc w:val="both"/>
        <w:textAlignment w:val="auto"/>
        <w:rPr>
          <w:rFonts w:ascii="Arial" w:hAnsi="Arial"/>
          <w:sz w:val="22"/>
          <w:szCs w:val="22"/>
        </w:rPr>
      </w:pPr>
    </w:p>
    <w:p w14:paraId="0E96DD11" w14:textId="75EDB9B5" w:rsidR="00FC0011" w:rsidRPr="00122E7F" w:rsidRDefault="00FC0011" w:rsidP="002B2BEB">
      <w:pPr>
        <w:overflowPunct/>
        <w:autoSpaceDE/>
        <w:autoSpaceDN/>
        <w:adjustRightInd/>
        <w:ind w:left="1080"/>
        <w:jc w:val="both"/>
        <w:textAlignment w:val="auto"/>
        <w:rPr>
          <w:rFonts w:ascii="Arial" w:hAnsi="Arial"/>
          <w:sz w:val="22"/>
          <w:szCs w:val="22"/>
        </w:rPr>
      </w:pPr>
      <w:r w:rsidRPr="00122E7F">
        <w:rPr>
          <w:rFonts w:ascii="Arial" w:hAnsi="Arial"/>
          <w:sz w:val="22"/>
          <w:szCs w:val="22"/>
          <w:u w:val="single"/>
        </w:rPr>
        <w:t>Principe de fonctionnement</w:t>
      </w:r>
      <w:r w:rsidRPr="00122E7F">
        <w:rPr>
          <w:rFonts w:ascii="Arial" w:hAnsi="Arial"/>
          <w:sz w:val="22"/>
          <w:szCs w:val="22"/>
        </w:rPr>
        <w:t> :</w:t>
      </w:r>
    </w:p>
    <w:p w14:paraId="4CAB88F3" w14:textId="1F8D79FB" w:rsidR="00FC0011" w:rsidRPr="00122E7F" w:rsidRDefault="0016755F" w:rsidP="00B01B7F">
      <w:pPr>
        <w:overflowPunct/>
        <w:autoSpaceDE/>
        <w:autoSpaceDN/>
        <w:adjustRightInd/>
        <w:jc w:val="both"/>
        <w:textAlignment w:val="auto"/>
        <w:rPr>
          <w:rFonts w:ascii="Arial" w:hAnsi="Arial"/>
          <w:noProof/>
          <w:sz w:val="22"/>
          <w:szCs w:val="22"/>
        </w:rPr>
      </w:pPr>
      <w:r w:rsidRPr="00122E7F">
        <w:rPr>
          <w:rFonts w:ascii="Arial" w:hAnsi="Arial"/>
          <w:noProof/>
          <w:sz w:val="22"/>
          <w:szCs w:val="22"/>
        </w:rPr>
        <mc:AlternateContent>
          <mc:Choice Requires="wpc">
            <w:drawing>
              <wp:anchor distT="0" distB="0" distL="114300" distR="114300" simplePos="0" relativeHeight="251656704" behindDoc="0" locked="0" layoutInCell="1" allowOverlap="1" wp14:anchorId="7E7D875E" wp14:editId="57A9C3E4">
                <wp:simplePos x="0" y="0"/>
                <wp:positionH relativeFrom="character">
                  <wp:posOffset>0</wp:posOffset>
                </wp:positionH>
                <wp:positionV relativeFrom="line">
                  <wp:posOffset>0</wp:posOffset>
                </wp:positionV>
                <wp:extent cx="5760720" cy="3610610"/>
                <wp:effectExtent l="0" t="0" r="0" b="0"/>
                <wp:wrapNone/>
                <wp:docPr id="46" name="Zone de dessin 306"/>
                <wp:cNvGraphicFramePr>
                  <a:graphicFrameLocks xmlns:a="http://schemas.openxmlformats.org/drawingml/2006/main"/>
                </wp:cNvGraphicFramePr>
                <a:graphic xmlns:a="http://schemas.openxmlformats.org/drawingml/2006/main">
                  <a:graphicData uri="http://schemas.microsoft.com/office/word/2010/wordprocessingCanvas">
                    <wpc:wpc>
                      <wpc:bg>
                        <a:noFill/>
                      </wpc:bg>
                      <wpc:whole/>
                      <pic:pic xmlns:pic="http://schemas.openxmlformats.org/drawingml/2006/picture">
                        <pic:nvPicPr>
                          <pic:cNvPr id="417545590" name="Picture 308"/>
                          <pic:cNvPicPr>
                            <a:picLocks noChangeAspect="1" noChangeArrowheads="1"/>
                          </pic:cNvPicPr>
                        </pic:nvPicPr>
                        <pic:blipFill>
                          <a:blip r:embed="rId11">
                            <a:extLst>
                              <a:ext uri="{28A0092B-C50C-407E-A947-70E740481C1C}">
                                <a14:useLocalDpi xmlns:a14="http://schemas.microsoft.com/office/drawing/2010/main" val="0"/>
                              </a:ext>
                            </a:extLst>
                          </a:blip>
                          <a:srcRect t="9677"/>
                          <a:stretch>
                            <a:fillRect/>
                          </a:stretch>
                        </pic:blipFill>
                        <pic:spPr bwMode="auto">
                          <a:xfrm>
                            <a:off x="3417490" y="0"/>
                            <a:ext cx="1785706" cy="1005203"/>
                          </a:xfrm>
                          <a:prstGeom prst="rect">
                            <a:avLst/>
                          </a:prstGeom>
                          <a:noFill/>
                          <a:ln>
                            <a:noFill/>
                          </a:ln>
                          <a:effectLst/>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 uri="{AF507438-7753-43E0-B8FC-AC1667EBCBE1}">
                              <a14:hiddenEffects xmlns:a14="http://schemas.microsoft.com/office/drawing/2010/main">
                                <a:effectLst>
                                  <a:outerShdw dist="35921" dir="2700000" algn="ctr" rotWithShape="0">
                                    <a:srgbClr val="ADAFB2"/>
                                  </a:outerShdw>
                                </a:effectLst>
                              </a14:hiddenEffects>
                            </a:ext>
                          </a:extLst>
                        </pic:spPr>
                      </pic:pic>
                      <wps:wsp>
                        <wps:cNvPr id="490631392" name="Text Box 309"/>
                        <wps:cNvSpPr txBox="1">
                          <a:spLocks noChangeArrowheads="1"/>
                        </wps:cNvSpPr>
                        <wps:spPr bwMode="auto">
                          <a:xfrm>
                            <a:off x="0" y="161200"/>
                            <a:ext cx="2369108" cy="590602"/>
                          </a:xfrm>
                          <a:prstGeom prst="rect">
                            <a:avLst/>
                          </a:prstGeom>
                          <a:noFill/>
                          <a:ln>
                            <a:noFill/>
                          </a:ln>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Lst>
                        </wps:spPr>
                        <wps:txbx>
                          <w:txbxContent>
                            <w:p w14:paraId="36EF78B7" w14:textId="77777777" w:rsidR="009A51D2" w:rsidRPr="00AA3B73" w:rsidRDefault="009A51D2" w:rsidP="00FC0011">
                              <w:pPr>
                                <w:rPr>
                                  <w:rFonts w:ascii="Arial" w:hAnsi="Arial"/>
                                  <w:color w:val="000000"/>
                                </w:rPr>
                              </w:pPr>
                              <w:r w:rsidRPr="00AA3B73">
                                <w:rPr>
                                  <w:rFonts w:ascii="Arial" w:hAnsi="Arial"/>
                                  <w:color w:val="000000"/>
                                </w:rPr>
                                <w:t>1) Une caméra spécialisée prend une photo de l’avant de la voiture en BE/BS</w:t>
                              </w:r>
                            </w:p>
                          </w:txbxContent>
                        </wps:txbx>
                        <wps:bodyPr rot="0" vert="horz" wrap="square" lIns="64922" tIns="32461" rIns="64922" bIns="32461" anchor="t" anchorCtr="0" upright="1">
                          <a:spAutoFit/>
                        </wps:bodyPr>
                      </wps:wsp>
                      <wps:wsp>
                        <wps:cNvPr id="1001412345" name="Text Box 310"/>
                        <wps:cNvSpPr txBox="1">
                          <a:spLocks noChangeArrowheads="1"/>
                        </wps:cNvSpPr>
                        <wps:spPr bwMode="auto">
                          <a:xfrm>
                            <a:off x="0" y="1076903"/>
                            <a:ext cx="2720309" cy="901102"/>
                          </a:xfrm>
                          <a:prstGeom prst="rect">
                            <a:avLst/>
                          </a:prstGeom>
                          <a:noFill/>
                          <a:ln>
                            <a:noFill/>
                          </a:ln>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Lst>
                        </wps:spPr>
                        <wps:txbx>
                          <w:txbxContent>
                            <w:p w14:paraId="69347C07" w14:textId="77777777" w:rsidR="009A51D2" w:rsidRPr="00AA3B73" w:rsidRDefault="009A51D2" w:rsidP="00FC0011">
                              <w:pPr>
                                <w:rPr>
                                  <w:rFonts w:ascii="Arial" w:hAnsi="Arial"/>
                                  <w:color w:val="000000"/>
                                </w:rPr>
                              </w:pPr>
                              <w:r w:rsidRPr="00AA3B73">
                                <w:rPr>
                                  <w:rFonts w:ascii="Arial" w:hAnsi="Arial"/>
                                  <w:color w:val="000000"/>
                                </w:rPr>
                                <w:t>2) La caméra (IP) transmet au système de gestion de parking</w:t>
                              </w:r>
                            </w:p>
                            <w:p w14:paraId="1D8704AB" w14:textId="77777777" w:rsidR="009A51D2" w:rsidRPr="00AA3B73" w:rsidRDefault="009A51D2" w:rsidP="00BC54C4">
                              <w:pPr>
                                <w:numPr>
                                  <w:ilvl w:val="0"/>
                                  <w:numId w:val="25"/>
                                </w:numPr>
                                <w:overflowPunct/>
                                <w:adjustRightInd/>
                                <w:textAlignment w:val="auto"/>
                                <w:rPr>
                                  <w:rFonts w:ascii="Arial" w:hAnsi="Arial"/>
                                  <w:color w:val="000000"/>
                                </w:rPr>
                              </w:pPr>
                              <w:r>
                                <w:rPr>
                                  <w:rFonts w:ascii="Arial" w:hAnsi="Arial"/>
                                  <w:color w:val="000000"/>
                                </w:rPr>
                                <w:t xml:space="preserve">  </w:t>
                              </w:r>
                              <w:r w:rsidRPr="00AA3B73">
                                <w:rPr>
                                  <w:rFonts w:ascii="Arial" w:hAnsi="Arial"/>
                                  <w:color w:val="000000"/>
                                </w:rPr>
                                <w:t>La photo</w:t>
                              </w:r>
                            </w:p>
                            <w:p w14:paraId="5FCACBB7" w14:textId="77777777" w:rsidR="009A51D2" w:rsidRPr="00AA3B73" w:rsidRDefault="009A51D2" w:rsidP="00BC54C4">
                              <w:pPr>
                                <w:numPr>
                                  <w:ilvl w:val="0"/>
                                  <w:numId w:val="25"/>
                                </w:numPr>
                                <w:overflowPunct/>
                                <w:adjustRightInd/>
                                <w:textAlignment w:val="auto"/>
                                <w:rPr>
                                  <w:rFonts w:ascii="Arial" w:hAnsi="Arial"/>
                                  <w:color w:val="000000"/>
                                </w:rPr>
                              </w:pPr>
                              <w:r>
                                <w:rPr>
                                  <w:rFonts w:ascii="Arial" w:hAnsi="Arial"/>
                                  <w:color w:val="000000"/>
                                </w:rPr>
                                <w:t xml:space="preserve">  </w:t>
                              </w:r>
                              <w:r w:rsidRPr="00AA3B73">
                                <w:rPr>
                                  <w:rFonts w:ascii="Arial" w:hAnsi="Arial"/>
                                  <w:color w:val="000000"/>
                                </w:rPr>
                                <w:t>Le numéro de plaque minéralogique</w:t>
                              </w:r>
                            </w:p>
                          </w:txbxContent>
                        </wps:txbx>
                        <wps:bodyPr rot="0" vert="horz" wrap="square" lIns="64922" tIns="32461" rIns="64922" bIns="32461" anchor="t" anchorCtr="0" upright="1">
                          <a:noAutofit/>
                        </wps:bodyPr>
                      </wps:wsp>
                      <wps:wsp>
                        <wps:cNvPr id="817988125" name="Text Box 311"/>
                        <wps:cNvSpPr txBox="1">
                          <a:spLocks noChangeArrowheads="1"/>
                        </wps:cNvSpPr>
                        <wps:spPr bwMode="auto">
                          <a:xfrm>
                            <a:off x="134000" y="2390807"/>
                            <a:ext cx="2637809" cy="1015303"/>
                          </a:xfrm>
                          <a:prstGeom prst="rect">
                            <a:avLst/>
                          </a:prstGeom>
                          <a:noFill/>
                          <a:ln>
                            <a:noFill/>
                          </a:ln>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Lst>
                        </wps:spPr>
                        <wps:txbx>
                          <w:txbxContent>
                            <w:p w14:paraId="5AAEF8FD" w14:textId="77777777" w:rsidR="009A51D2" w:rsidRDefault="009A51D2" w:rsidP="00FC0011">
                              <w:pPr>
                                <w:ind w:left="285" w:hanging="285"/>
                                <w:rPr>
                                  <w:rFonts w:ascii="Arial" w:hAnsi="Arial"/>
                                  <w:color w:val="000000"/>
                                </w:rPr>
                              </w:pPr>
                              <w:r w:rsidRPr="00AA3B73">
                                <w:rPr>
                                  <w:rFonts w:ascii="Arial" w:hAnsi="Arial"/>
                                  <w:color w:val="000000"/>
                                </w:rPr>
                                <w:t>3) Cette information est :</w:t>
                              </w:r>
                            </w:p>
                            <w:p w14:paraId="0592E4BF" w14:textId="77777777" w:rsidR="009A51D2" w:rsidRPr="00AA3B73" w:rsidRDefault="009A51D2" w:rsidP="00FC0011">
                              <w:pPr>
                                <w:ind w:left="285" w:hanging="285"/>
                                <w:rPr>
                                  <w:rFonts w:ascii="Arial" w:hAnsi="Arial"/>
                                  <w:color w:val="000000"/>
                                </w:rPr>
                              </w:pPr>
                            </w:p>
                            <w:p w14:paraId="6F5E2DE7" w14:textId="77777777" w:rsidR="009A51D2" w:rsidRPr="00AA3B73" w:rsidRDefault="009A51D2" w:rsidP="00BC54C4">
                              <w:pPr>
                                <w:numPr>
                                  <w:ilvl w:val="0"/>
                                  <w:numId w:val="25"/>
                                </w:numPr>
                                <w:overflowPunct/>
                                <w:adjustRightInd/>
                                <w:ind w:left="285" w:hanging="285"/>
                                <w:textAlignment w:val="auto"/>
                                <w:rPr>
                                  <w:rFonts w:ascii="Arial" w:hAnsi="Arial"/>
                                  <w:color w:val="000000"/>
                                </w:rPr>
                              </w:pPr>
                              <w:r w:rsidRPr="00AA3B73">
                                <w:rPr>
                                  <w:rFonts w:ascii="Arial" w:hAnsi="Arial"/>
                                  <w:color w:val="000000"/>
                                </w:rPr>
                                <w:t>Enregistrée dans la base de données du système</w:t>
                              </w:r>
                            </w:p>
                            <w:p w14:paraId="0B13F1CE" w14:textId="77777777" w:rsidR="009A51D2" w:rsidRPr="00AA3B73" w:rsidRDefault="009A51D2" w:rsidP="00BC54C4">
                              <w:pPr>
                                <w:numPr>
                                  <w:ilvl w:val="0"/>
                                  <w:numId w:val="25"/>
                                </w:numPr>
                                <w:overflowPunct/>
                                <w:adjustRightInd/>
                                <w:ind w:left="285" w:hanging="285"/>
                                <w:textAlignment w:val="auto"/>
                                <w:rPr>
                                  <w:rFonts w:ascii="Arial" w:hAnsi="Arial"/>
                                  <w:color w:val="000000"/>
                                </w:rPr>
                              </w:pPr>
                              <w:r w:rsidRPr="00AA3B73">
                                <w:rPr>
                                  <w:rFonts w:ascii="Arial" w:hAnsi="Arial"/>
                                  <w:color w:val="000000"/>
                                </w:rPr>
                                <w:t>Associée avec le numéro de ticket</w:t>
                              </w:r>
                            </w:p>
                          </w:txbxContent>
                        </wps:txbx>
                        <wps:bodyPr rot="0" vert="horz" wrap="square" lIns="64922" tIns="32461" rIns="64922" bIns="32461" anchor="t" anchorCtr="0" upright="1">
                          <a:noAutofit/>
                        </wps:bodyPr>
                      </wps:wsp>
                      <pic:pic xmlns:pic="http://schemas.openxmlformats.org/drawingml/2006/picture">
                        <pic:nvPicPr>
                          <pic:cNvPr id="2005897914" name="Picture 31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4414515" y="2638407"/>
                            <a:ext cx="431101" cy="354901"/>
                          </a:xfrm>
                          <a:prstGeom prst="rect">
                            <a:avLst/>
                          </a:prstGeom>
                          <a:noFill/>
                          <a:extLst>
                            <a:ext uri="{909E8E84-426E-40DD-AFC4-6F175D3DCCD1}">
                              <a14:hiddenFill xmlns:a14="http://schemas.microsoft.com/office/drawing/2010/main">
                                <a:solidFill>
                                  <a:srgbClr val="FFFFFF"/>
                                </a:solidFill>
                              </a14:hiddenFill>
                            </a:ext>
                          </a:extLst>
                        </pic:spPr>
                      </pic:pic>
                      <pic:pic xmlns:pic="http://schemas.openxmlformats.org/drawingml/2006/picture">
                        <pic:nvPicPr>
                          <pic:cNvPr id="1918655708" name="Picture 31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4199215" y="2638407"/>
                            <a:ext cx="354301" cy="376501"/>
                          </a:xfrm>
                          <a:prstGeom prst="rect">
                            <a:avLst/>
                          </a:prstGeom>
                          <a:noFill/>
                          <a:ln>
                            <a:noFill/>
                          </a:ln>
                          <a:effectLst/>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 uri="{AF507438-7753-43E0-B8FC-AC1667EBCBE1}">
                              <a14:hiddenEffects xmlns:a14="http://schemas.microsoft.com/office/drawing/2010/main">
                                <a:effectLst>
                                  <a:outerShdw dist="35921" dir="2700000" algn="ctr" rotWithShape="0">
                                    <a:srgbClr val="ADAFB2"/>
                                  </a:outerShdw>
                                </a:effectLst>
                              </a14:hiddenEffects>
                            </a:ext>
                          </a:extLst>
                        </pic:spPr>
                      </pic:pic>
                      <wps:wsp>
                        <wps:cNvPr id="265700442" name="Text Box 314"/>
                        <wps:cNvSpPr txBox="1">
                          <a:spLocks noChangeArrowheads="1"/>
                        </wps:cNvSpPr>
                        <wps:spPr bwMode="auto">
                          <a:xfrm>
                            <a:off x="3886213" y="2286006"/>
                            <a:ext cx="1228704" cy="356801"/>
                          </a:xfrm>
                          <a:prstGeom prst="rect">
                            <a:avLst/>
                          </a:prstGeom>
                          <a:noFill/>
                          <a:ln>
                            <a:noFill/>
                          </a:ln>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Lst>
                        </wps:spPr>
                        <wps:txbx>
                          <w:txbxContent>
                            <w:p w14:paraId="2B8D18FA" w14:textId="77777777" w:rsidR="009A51D2" w:rsidRPr="00AA3B73" w:rsidRDefault="009A51D2" w:rsidP="00FC0011">
                              <w:pPr>
                                <w:rPr>
                                  <w:rFonts w:ascii="Arial" w:hAnsi="Arial"/>
                                  <w:color w:val="000000"/>
                                  <w:sz w:val="20"/>
                                </w:rPr>
                              </w:pPr>
                              <w:r w:rsidRPr="00AA3B73">
                                <w:rPr>
                                  <w:rFonts w:ascii="Arial" w:hAnsi="Arial"/>
                                  <w:color w:val="000000"/>
                                  <w:sz w:val="20"/>
                                </w:rPr>
                                <w:t>Serveur de gestion de parking</w:t>
                              </w:r>
                            </w:p>
                          </w:txbxContent>
                        </wps:txbx>
                        <wps:bodyPr rot="0" vert="horz" wrap="square" lIns="64922" tIns="32461" rIns="64922" bIns="32461" anchor="t" anchorCtr="0" upright="1">
                          <a:spAutoFit/>
                        </wps:bodyPr>
                      </wps:wsp>
                      <wps:wsp>
                        <wps:cNvPr id="696407509" name="Line 315"/>
                        <wps:cNvCnPr>
                          <a:cxnSpLocks noChangeShapeType="1"/>
                        </wps:cNvCnPr>
                        <wps:spPr bwMode="auto">
                          <a:xfrm>
                            <a:off x="3660713" y="2261206"/>
                            <a:ext cx="431201" cy="538501"/>
                          </a:xfrm>
                          <a:prstGeom prst="line">
                            <a:avLst/>
                          </a:prstGeom>
                          <a:noFill/>
                          <a:ln w="127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wps:wsp>
                        <wps:cNvPr id="1540075339" name="Line 316"/>
                        <wps:cNvCnPr>
                          <a:cxnSpLocks noChangeShapeType="1"/>
                        </wps:cNvCnPr>
                        <wps:spPr bwMode="auto">
                          <a:xfrm flipH="1">
                            <a:off x="4791717" y="2045906"/>
                            <a:ext cx="753703" cy="699802"/>
                          </a:xfrm>
                          <a:prstGeom prst="line">
                            <a:avLst/>
                          </a:prstGeom>
                          <a:noFill/>
                          <a:ln w="9525">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wps:wsp>
                        <wps:cNvPr id="544355359" name="Text Box 317"/>
                        <wps:cNvSpPr txBox="1">
                          <a:spLocks noChangeArrowheads="1"/>
                        </wps:cNvSpPr>
                        <wps:spPr bwMode="auto">
                          <a:xfrm>
                            <a:off x="3886213" y="3122909"/>
                            <a:ext cx="1874507" cy="336501"/>
                          </a:xfrm>
                          <a:prstGeom prst="rect">
                            <a:avLst/>
                          </a:prstGeom>
                          <a:noFill/>
                          <a:ln>
                            <a:noFill/>
                          </a:ln>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Lst>
                        </wps:spPr>
                        <wps:txbx>
                          <w:txbxContent>
                            <w:p w14:paraId="38D2CCCF" w14:textId="77777777" w:rsidR="009A51D2" w:rsidRPr="00AA3B73" w:rsidRDefault="009A51D2" w:rsidP="00FC0011">
                              <w:pPr>
                                <w:jc w:val="center"/>
                                <w:rPr>
                                  <w:rFonts w:ascii="Arial" w:hAnsi="Arial"/>
                                  <w:b/>
                                  <w:bCs/>
                                  <w:color w:val="000000"/>
                                  <w:sz w:val="22"/>
                                  <w:szCs w:val="22"/>
                                </w:rPr>
                              </w:pPr>
                              <w:r w:rsidRPr="00AA3B73">
                                <w:rPr>
                                  <w:rFonts w:ascii="Arial" w:hAnsi="Arial"/>
                                  <w:b/>
                                  <w:bCs/>
                                  <w:color w:val="000000"/>
                                </w:rPr>
                                <w:t>(Plaque + ticket)</w:t>
                              </w:r>
                            </w:p>
                          </w:txbxContent>
                        </wps:txbx>
                        <wps:bodyPr rot="0" vert="horz" wrap="square" lIns="64922" tIns="32461" rIns="64922" bIns="32461" anchor="t" anchorCtr="0" upright="1">
                          <a:noAutofit/>
                        </wps:bodyPr>
                      </wps:wsp>
                      <wps:wsp>
                        <wps:cNvPr id="706999475" name="Line 318"/>
                        <wps:cNvCnPr>
                          <a:cxnSpLocks noChangeShapeType="1"/>
                        </wps:cNvCnPr>
                        <wps:spPr bwMode="auto">
                          <a:xfrm>
                            <a:off x="1488405" y="592402"/>
                            <a:ext cx="600" cy="430501"/>
                          </a:xfrm>
                          <a:prstGeom prst="line">
                            <a:avLst/>
                          </a:prstGeom>
                          <a:noFill/>
                          <a:ln w="762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wps:wsp>
                        <wps:cNvPr id="754389806" name="Line 319"/>
                        <wps:cNvCnPr>
                          <a:cxnSpLocks noChangeShapeType="1"/>
                        </wps:cNvCnPr>
                        <wps:spPr bwMode="auto">
                          <a:xfrm>
                            <a:off x="1965907" y="1814105"/>
                            <a:ext cx="600" cy="430601"/>
                          </a:xfrm>
                          <a:prstGeom prst="line">
                            <a:avLst/>
                          </a:prstGeom>
                          <a:noFill/>
                          <a:ln w="762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pic:pic xmlns:pic="http://schemas.openxmlformats.org/drawingml/2006/picture">
                        <pic:nvPicPr>
                          <pic:cNvPr id="357990938" name="Picture 320"/>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3122911" y="1184203"/>
                            <a:ext cx="1234404" cy="930303"/>
                          </a:xfrm>
                          <a:prstGeom prst="rect">
                            <a:avLst/>
                          </a:prstGeom>
                          <a:noFill/>
                          <a:extLst>
                            <a:ext uri="{909E8E84-426E-40DD-AFC4-6F175D3DCCD1}">
                              <a14:hiddenFill xmlns:a14="http://schemas.microsoft.com/office/drawing/2010/main">
                                <a:solidFill>
                                  <a:srgbClr val="FFFFFF"/>
                                </a:solidFill>
                              </a14:hiddenFill>
                            </a:ext>
                          </a:extLst>
                        </pic:spPr>
                      </pic:pic>
                      <wps:wsp>
                        <wps:cNvPr id="91139146" name="Text Box 321"/>
                        <wps:cNvSpPr txBox="1">
                          <a:spLocks noChangeArrowheads="1"/>
                        </wps:cNvSpPr>
                        <wps:spPr bwMode="auto">
                          <a:xfrm>
                            <a:off x="4953017" y="1615404"/>
                            <a:ext cx="807703" cy="439401"/>
                          </a:xfrm>
                          <a:prstGeom prst="rect">
                            <a:avLst/>
                          </a:prstGeom>
                          <a:solidFill>
                            <a:srgbClr val="FFCC00"/>
                          </a:solidFill>
                          <a:ln>
                            <a:noFill/>
                          </a:ln>
                          <a:effectLst/>
                          <a:extLst>
                            <a:ext uri="{91240B29-F687-4F45-9708-019B960494DF}">
                              <a14:hiddenLine xmlns:a14="http://schemas.microsoft.com/office/drawing/2010/main" w="9525">
                                <a:solidFill>
                                  <a:srgbClr val="E1BEDA"/>
                                </a:solidFill>
                                <a:miter lim="800000"/>
                                <a:headEnd/>
                                <a:tailEnd/>
                              </a14:hiddenLine>
                            </a:ext>
                            <a:ext uri="{AF507438-7753-43E0-B8FC-AC1667EBCBE1}">
                              <a14:hiddenEffects xmlns:a14="http://schemas.microsoft.com/office/drawing/2010/main">
                                <a:effectLst>
                                  <a:outerShdw dist="35921" dir="2700000" algn="ctr" rotWithShape="0">
                                    <a:srgbClr val="ADAFB2"/>
                                  </a:outerShdw>
                                </a:effectLst>
                              </a14:hiddenEffects>
                            </a:ext>
                          </a:extLst>
                        </wps:spPr>
                        <wps:txbx>
                          <w:txbxContent>
                            <w:p w14:paraId="6DE90F4E" w14:textId="77777777" w:rsidR="009A51D2" w:rsidRDefault="009A51D2" w:rsidP="00FC0011">
                              <w:pPr>
                                <w:rPr>
                                  <w:color w:val="000000"/>
                                </w:rPr>
                              </w:pPr>
                              <w:r>
                                <w:rPr>
                                  <w:color w:val="000000"/>
                                </w:rPr>
                                <w:t>452 PWA 75</w:t>
                              </w:r>
                            </w:p>
                          </w:txbxContent>
                        </wps:txbx>
                        <wps:bodyPr rot="0" vert="horz" wrap="square" lIns="64922" tIns="32461" rIns="64922" bIns="32461" anchor="t" anchorCtr="0" upright="1">
                          <a:spAutoFit/>
                        </wps:bodyPr>
                      </wps:wsp>
                      <wps:wsp>
                        <wps:cNvPr id="1498396766" name="Text Box 322"/>
                        <wps:cNvSpPr txBox="1">
                          <a:spLocks noChangeArrowheads="1"/>
                        </wps:cNvSpPr>
                        <wps:spPr bwMode="auto">
                          <a:xfrm>
                            <a:off x="4468416" y="1507404"/>
                            <a:ext cx="377201" cy="249001"/>
                          </a:xfrm>
                          <a:prstGeom prst="rect">
                            <a:avLst/>
                          </a:prstGeom>
                          <a:noFill/>
                          <a:ln>
                            <a:noFill/>
                          </a:ln>
                          <a:extLst>
                            <a:ext uri="{909E8E84-426E-40DD-AFC4-6F175D3DCCD1}">
                              <a14:hiddenFill xmlns:a14="http://schemas.microsoft.com/office/drawing/2010/main">
                                <a:solidFill>
                                  <a:srgbClr val="7053AA"/>
                                </a:solidFill>
                              </a14:hiddenFill>
                            </a:ext>
                            <a:ext uri="{91240B29-F687-4F45-9708-019B960494DF}">
                              <a14:hiddenLine xmlns:a14="http://schemas.microsoft.com/office/drawing/2010/main" w="9525">
                                <a:solidFill>
                                  <a:srgbClr val="E1BEDA"/>
                                </a:solidFill>
                                <a:miter lim="800000"/>
                                <a:headEnd/>
                                <a:tailEnd/>
                              </a14:hiddenLine>
                            </a:ext>
                          </a:extLst>
                        </wps:spPr>
                        <wps:txbx>
                          <w:txbxContent>
                            <w:p w14:paraId="271E9B5A" w14:textId="77777777" w:rsidR="009A51D2" w:rsidRDefault="009A51D2" w:rsidP="00FC0011">
                              <w:pPr>
                                <w:rPr>
                                  <w:b/>
                                  <w:bCs/>
                                  <w:color w:val="000000"/>
                                </w:rPr>
                              </w:pPr>
                              <w:r>
                                <w:rPr>
                                  <w:b/>
                                  <w:bCs/>
                                  <w:color w:val="000000"/>
                                </w:rPr>
                                <w:t>+</w:t>
                              </w:r>
                            </w:p>
                          </w:txbxContent>
                        </wps:txbx>
                        <wps:bodyPr rot="0" vert="horz" wrap="square" lIns="64922" tIns="32461" rIns="64922" bIns="32461" anchor="t" anchorCtr="0" upright="1">
                          <a:spAutoFit/>
                        </wps:bodyPr>
                      </wps:wsp>
                      <pic:pic xmlns:pic="http://schemas.openxmlformats.org/drawingml/2006/picture">
                        <pic:nvPicPr>
                          <pic:cNvPr id="190678659" name="Picture 323"/>
                          <pic:cNvPicPr>
                            <a:picLocks noChangeAspect="1" noChangeArrowheads="1"/>
                          </pic:cNvPicPr>
                        </pic:nvPicPr>
                        <pic:blipFill>
                          <a:blip r:embed="rId15">
                            <a:extLst>
                              <a:ext uri="{28A0092B-C50C-407E-A947-70E740481C1C}">
                                <a14:useLocalDpi xmlns:a14="http://schemas.microsoft.com/office/drawing/2010/main" val="0"/>
                              </a:ext>
                            </a:extLst>
                          </a:blip>
                          <a:srcRect/>
                          <a:stretch>
                            <a:fillRect/>
                          </a:stretch>
                        </pic:blipFill>
                        <pic:spPr bwMode="auto">
                          <a:xfrm>
                            <a:off x="2907010" y="2660607"/>
                            <a:ext cx="592402" cy="386101"/>
                          </a:xfrm>
                          <a:prstGeom prst="rect">
                            <a:avLst/>
                          </a:prstGeom>
                          <a:noFill/>
                          <a:extLst>
                            <a:ext uri="{909E8E84-426E-40DD-AFC4-6F175D3DCCD1}">
                              <a14:hiddenFill xmlns:a14="http://schemas.microsoft.com/office/drawing/2010/main">
                                <a:solidFill>
                                  <a:srgbClr val="FFFFFF"/>
                                </a:solidFill>
                              </a14:hiddenFill>
                            </a:ext>
                          </a:extLst>
                        </pic:spPr>
                      </pic:pic>
                      <wps:wsp>
                        <wps:cNvPr id="1989857311" name="Line 324"/>
                        <wps:cNvCnPr>
                          <a:cxnSpLocks noChangeShapeType="1"/>
                        </wps:cNvCnPr>
                        <wps:spPr bwMode="auto">
                          <a:xfrm flipV="1">
                            <a:off x="3553412" y="2961008"/>
                            <a:ext cx="591802" cy="53900"/>
                          </a:xfrm>
                          <a:prstGeom prst="line">
                            <a:avLst/>
                          </a:prstGeom>
                          <a:noFill/>
                          <a:ln w="12700">
                            <a:solidFill>
                              <a:srgbClr val="000000"/>
                            </a:solidFill>
                            <a:round/>
                            <a:headEnd/>
                            <a:tailEnd type="triangle" w="med" len="me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wps:wsp>
                        <wps:cNvPr id="770574448" name="Line 325"/>
                        <wps:cNvCnPr>
                          <a:cxnSpLocks noChangeShapeType="1"/>
                        </wps:cNvCnPr>
                        <wps:spPr bwMode="auto">
                          <a:xfrm>
                            <a:off x="753703" y="1022903"/>
                            <a:ext cx="47377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wps:wsp>
                        <wps:cNvPr id="87522235" name="Line 326"/>
                        <wps:cNvCnPr>
                          <a:cxnSpLocks noChangeShapeType="1"/>
                        </wps:cNvCnPr>
                        <wps:spPr bwMode="auto">
                          <a:xfrm>
                            <a:off x="699702" y="2261206"/>
                            <a:ext cx="4737816" cy="0"/>
                          </a:xfrm>
                          <a:prstGeom prst="line">
                            <a:avLst/>
                          </a:prstGeom>
                          <a:noFill/>
                          <a:ln w="9525">
                            <a:solidFill>
                              <a:srgbClr val="000000"/>
                            </a:solidFill>
                            <a:round/>
                            <a:headEnd/>
                            <a:tailEnd/>
                          </a:ln>
                          <a:effectLst/>
                          <a:extLst>
                            <a:ext uri="{909E8E84-426E-40DD-AFC4-6F175D3DCCD1}">
                              <a14:hiddenFill xmlns:a14="http://schemas.microsoft.com/office/drawing/2010/main">
                                <a:noFill/>
                              </a14:hiddenFill>
                            </a:ext>
                            <a:ext uri="{AF507438-7753-43E0-B8FC-AC1667EBCBE1}">
                              <a14:hiddenEffects xmlns:a14="http://schemas.microsoft.com/office/drawing/2010/main">
                                <a:effectLst>
                                  <a:outerShdw dist="35921" dir="2700000" algn="ctr" rotWithShape="0">
                                    <a:srgbClr val="ADAFB2"/>
                                  </a:outerShdw>
                                </a:effectLst>
                              </a14:hiddenEffects>
                            </a:ext>
                          </a:extLst>
                        </wps:spPr>
                        <wps:bodyPr/>
                      </wps:wsp>
                    </wpc:wpc>
                  </a:graphicData>
                </a:graphic>
                <wp14:sizeRelH relativeFrom="page">
                  <wp14:pctWidth>0</wp14:pctWidth>
                </wp14:sizeRelH>
                <wp14:sizeRelV relativeFrom="page">
                  <wp14:pctHeight>0</wp14:pctHeight>
                </wp14:sizeRelV>
              </wp:anchor>
            </w:drawing>
          </mc:Choice>
          <mc:Fallback>
            <w:pict>
              <v:group w14:anchorId="7E7D875E" id="Zone de dessin 306" o:spid="_x0000_s1043" editas="canvas" style="position:absolute;margin-left:0;margin-top:0;width:453.6pt;height:284.3pt;z-index:251656704;mso-position-horizontal-relative:char;mso-position-vertical-relative:line" coordsize="57607,36106" o:gfxdata="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">
                <v:shape id="_x0000_s1044" type="#_x0000_t75" style="position:absolute;width:57607;height:36106;visibility:visible;mso-wrap-style:square">
                  <v:fill o:detectmouseclick="t"/>
                  <v:path o:connecttype="none"/>
                </v:shape>
                <v:shape id="Picture 308" o:spid="_x0000_s1045" type="#_x0000_t75" style="position:absolute;left:34174;width:17857;height:10052;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" fillcolor="#7053aa" strokecolor="#e1beda">
                  <v:imagedata r:id="rId16" o:title="" croptop="6342f"/>
                  <v:shadow color="#adafb2"/>
                </v:shape>
                <v:shape id="Text Box 309" o:spid="_x0000_s1046" type="#_x0000_t202" style="position:absolute;top:1612;width:23691;height:5906;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" filled="f" fillcolor="#7053aa" stroked="f" strokecolor="#e1beda">
                  <v:textbox style="mso-fit-shape-to-text:t" inset="1.80339mm,.90169mm,1.80339mm,.90169mm">
                    <w:txbxContent>
                      <w:p w14:paraId="36EF78B7" w14:textId="77777777" w:rsidR="009A51D2" w:rsidRPr="00AA3B73" w:rsidRDefault="009A51D2" w:rsidP="00FC0011">
                        <w:pPr>
                          <w:rPr>
                            <w:rFonts w:ascii="Arial" w:hAnsi="Arial"/>
                            <w:color w:val="000000"/>
                          </w:rPr>
                        </w:pPr>
                        <w:r w:rsidRPr="00AA3B73">
                          <w:rPr>
                            <w:rFonts w:ascii="Arial" w:hAnsi="Arial"/>
                            <w:color w:val="000000"/>
                          </w:rPr>
                          <w:t>1) Une caméra spécialisée prend une photo de l’avant de la voiture en BE/BS</w:t>
                        </w:r>
                      </w:p>
                    </w:txbxContent>
                  </v:textbox>
                </v:shape>
                <v:shape id="Text Box 310" o:spid="_x0000_s1047" type="#_x0000_t202" style="position:absolute;top:10769;width:27203;height:901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" filled="f" fillcolor="#7053aa" stroked="f" strokecolor="#e1beda">
                  <v:textbox inset="1.80339mm,.90169mm,1.80339mm,.90169mm">
                    <w:txbxContent>
                      <w:p w14:paraId="69347C07" w14:textId="77777777" w:rsidR="009A51D2" w:rsidRPr="00AA3B73" w:rsidRDefault="009A51D2" w:rsidP="00FC0011">
                        <w:pPr>
                          <w:rPr>
                            <w:rFonts w:ascii="Arial" w:hAnsi="Arial"/>
                            <w:color w:val="000000"/>
                          </w:rPr>
                        </w:pPr>
                        <w:r w:rsidRPr="00AA3B73">
                          <w:rPr>
                            <w:rFonts w:ascii="Arial" w:hAnsi="Arial"/>
                            <w:color w:val="000000"/>
                          </w:rPr>
                          <w:t>2) La caméra (IP) transmet au système de gestion de parking</w:t>
                        </w:r>
                      </w:p>
                      <w:p w14:paraId="1D8704AB" w14:textId="77777777" w:rsidR="009A51D2" w:rsidRPr="00AA3B73" w:rsidRDefault="009A51D2" w:rsidP="00BC54C4">
                        <w:pPr>
                          <w:numPr>
                            <w:ilvl w:val="0"/>
                            <w:numId w:val="25"/>
                          </w:numPr>
                          <w:overflowPunct/>
                          <w:adjustRightInd/>
                          <w:textAlignment w:val="auto"/>
                          <w:rPr>
                            <w:rFonts w:ascii="Arial" w:hAnsi="Arial"/>
                            <w:color w:val="000000"/>
                          </w:rPr>
                        </w:pPr>
                        <w:r>
                          <w:rPr>
                            <w:rFonts w:ascii="Arial" w:hAnsi="Arial"/>
                            <w:color w:val="000000"/>
                          </w:rPr>
                          <w:t xml:space="preserve">  </w:t>
                        </w:r>
                        <w:r w:rsidRPr="00AA3B73">
                          <w:rPr>
                            <w:rFonts w:ascii="Arial" w:hAnsi="Arial"/>
                            <w:color w:val="000000"/>
                          </w:rPr>
                          <w:t>La photo</w:t>
                        </w:r>
                      </w:p>
                      <w:p w14:paraId="5FCACBB7" w14:textId="77777777" w:rsidR="009A51D2" w:rsidRPr="00AA3B73" w:rsidRDefault="009A51D2" w:rsidP="00BC54C4">
                        <w:pPr>
                          <w:numPr>
                            <w:ilvl w:val="0"/>
                            <w:numId w:val="25"/>
                          </w:numPr>
                          <w:overflowPunct/>
                          <w:adjustRightInd/>
                          <w:textAlignment w:val="auto"/>
                          <w:rPr>
                            <w:rFonts w:ascii="Arial" w:hAnsi="Arial"/>
                            <w:color w:val="000000"/>
                          </w:rPr>
                        </w:pPr>
                        <w:r>
                          <w:rPr>
                            <w:rFonts w:ascii="Arial" w:hAnsi="Arial"/>
                            <w:color w:val="000000"/>
                          </w:rPr>
                          <w:t xml:space="preserve">  </w:t>
                        </w:r>
                        <w:r w:rsidRPr="00AA3B73">
                          <w:rPr>
                            <w:rFonts w:ascii="Arial" w:hAnsi="Arial"/>
                            <w:color w:val="000000"/>
                          </w:rPr>
                          <w:t>Le numéro de plaque minéralogique</w:t>
                        </w:r>
                      </w:p>
                    </w:txbxContent>
                  </v:textbox>
                </v:shape>
                <v:shape id="Text Box 311" o:spid="_x0000_s1048" type="#_x0000_t202" style="position:absolute;left:1340;top:23908;width:26378;height:1015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" filled="f" fillcolor="#7053aa" stroked="f" strokecolor="#e1beda">
                  <v:textbox inset="1.80339mm,.90169mm,1.80339mm,.90169mm">
                    <w:txbxContent>
                      <w:p w14:paraId="5AAEF8FD" w14:textId="77777777" w:rsidR="009A51D2" w:rsidRDefault="009A51D2" w:rsidP="00FC0011">
                        <w:pPr>
                          <w:ind w:left="285" w:hanging="285"/>
                          <w:rPr>
                            <w:rFonts w:ascii="Arial" w:hAnsi="Arial"/>
                            <w:color w:val="000000"/>
                          </w:rPr>
                        </w:pPr>
                        <w:r w:rsidRPr="00AA3B73">
                          <w:rPr>
                            <w:rFonts w:ascii="Arial" w:hAnsi="Arial"/>
                            <w:color w:val="000000"/>
                          </w:rPr>
                          <w:t>3) Cette information est :</w:t>
                        </w:r>
                      </w:p>
                      <w:p w14:paraId="0592E4BF" w14:textId="77777777" w:rsidR="009A51D2" w:rsidRPr="00AA3B73" w:rsidRDefault="009A51D2" w:rsidP="00FC0011">
                        <w:pPr>
                          <w:ind w:left="285" w:hanging="285"/>
                          <w:rPr>
                            <w:rFonts w:ascii="Arial" w:hAnsi="Arial"/>
                            <w:color w:val="000000"/>
                          </w:rPr>
                        </w:pPr>
                      </w:p>
                      <w:p w14:paraId="6F5E2DE7" w14:textId="77777777" w:rsidR="009A51D2" w:rsidRPr="00AA3B73" w:rsidRDefault="009A51D2" w:rsidP="00BC54C4">
                        <w:pPr>
                          <w:numPr>
                            <w:ilvl w:val="0"/>
                            <w:numId w:val="25"/>
                          </w:numPr>
                          <w:overflowPunct/>
                          <w:adjustRightInd/>
                          <w:ind w:left="285" w:hanging="285"/>
                          <w:textAlignment w:val="auto"/>
                          <w:rPr>
                            <w:rFonts w:ascii="Arial" w:hAnsi="Arial"/>
                            <w:color w:val="000000"/>
                          </w:rPr>
                        </w:pPr>
                        <w:r w:rsidRPr="00AA3B73">
                          <w:rPr>
                            <w:rFonts w:ascii="Arial" w:hAnsi="Arial"/>
                            <w:color w:val="000000"/>
                          </w:rPr>
                          <w:t>Enregistrée dans la base de données du système</w:t>
                        </w:r>
                      </w:p>
                      <w:p w14:paraId="0B13F1CE" w14:textId="77777777" w:rsidR="009A51D2" w:rsidRPr="00AA3B73" w:rsidRDefault="009A51D2" w:rsidP="00BC54C4">
                        <w:pPr>
                          <w:numPr>
                            <w:ilvl w:val="0"/>
                            <w:numId w:val="25"/>
                          </w:numPr>
                          <w:overflowPunct/>
                          <w:adjustRightInd/>
                          <w:ind w:left="285" w:hanging="285"/>
                          <w:textAlignment w:val="auto"/>
                          <w:rPr>
                            <w:rFonts w:ascii="Arial" w:hAnsi="Arial"/>
                            <w:color w:val="000000"/>
                          </w:rPr>
                        </w:pPr>
                        <w:r w:rsidRPr="00AA3B73">
                          <w:rPr>
                            <w:rFonts w:ascii="Arial" w:hAnsi="Arial"/>
                            <w:color w:val="000000"/>
                          </w:rPr>
                          <w:t>Associée avec le numéro de ticket</w:t>
                        </w:r>
                      </w:p>
                    </w:txbxContent>
                  </v:textbox>
                </v:shape>
                <v:shape id="Picture 312" o:spid="_x0000_s1049" type="#_x0000_t75" style="position:absolute;left:44145;top:26384;width:4311;height:3549;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">
                  <v:imagedata r:id="rId17" o:title=""/>
                </v:shape>
                <v:shape id="Picture 313" o:spid="_x0000_s1050" type="#_x0000_t75" style="position:absolute;left:41992;top:26384;width:3543;height:3765;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" fillcolor="#7053aa" strokecolor="#e1beda">
                  <v:imagedata r:id="rId18" o:title=""/>
                  <v:shadow color="#adafb2"/>
                </v:shape>
                <v:shape id="Text Box 314" o:spid="_x0000_s1051" type="#_x0000_t202" style="position:absolute;left:38862;top:22860;width:12287;height:356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" filled="f" fillcolor="#7053aa" stroked="f" strokecolor="#e1beda">
                  <v:textbox style="mso-fit-shape-to-text:t" inset="1.80339mm,.90169mm,1.80339mm,.90169mm">
                    <w:txbxContent>
                      <w:p w14:paraId="2B8D18FA" w14:textId="77777777" w:rsidR="009A51D2" w:rsidRPr="00AA3B73" w:rsidRDefault="009A51D2" w:rsidP="00FC0011">
                        <w:pPr>
                          <w:rPr>
                            <w:rFonts w:ascii="Arial" w:hAnsi="Arial"/>
                            <w:color w:val="000000"/>
                            <w:sz w:val="20"/>
                          </w:rPr>
                        </w:pPr>
                        <w:r w:rsidRPr="00AA3B73">
                          <w:rPr>
                            <w:rFonts w:ascii="Arial" w:hAnsi="Arial"/>
                            <w:color w:val="000000"/>
                            <w:sz w:val="20"/>
                          </w:rPr>
                          <w:t>Serveur de gestion de parking</w:t>
                        </w:r>
                      </w:p>
                    </w:txbxContent>
                  </v:textbox>
                </v:shape>
                <v:line id="Line 315" o:spid="_x0000_s1052" style="position:absolute;visibility:visible;mso-wrap-style:square" from="36607,22612" to="40919,2799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" strokeweight="1pt">
                  <v:stroke endarrow="block"/>
                  <v:shadow color="#adafb2"/>
                </v:line>
                <v:line id="Line 316" o:spid="_x0000_s1053" style="position:absolute;flip:x;visibility:visible;mso-wrap-style:square" from="47917,20459" to="55454,274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">
                  <v:stroke endarrow="block"/>
                  <v:shadow color="#adafb2"/>
                </v:line>
                <v:shape id="Text Box 317" o:spid="_x0000_s1054" type="#_x0000_t202" style="position:absolute;left:38862;top:31229;width:18745;height:3365;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" filled="f" fillcolor="#7053aa" stroked="f" strokecolor="#e1beda">
                  <v:textbox inset="1.80339mm,.90169mm,1.80339mm,.90169mm">
                    <w:txbxContent>
                      <w:p w14:paraId="38D2CCCF" w14:textId="77777777" w:rsidR="009A51D2" w:rsidRPr="00AA3B73" w:rsidRDefault="009A51D2" w:rsidP="00FC0011">
                        <w:pPr>
                          <w:jc w:val="center"/>
                          <w:rPr>
                            <w:rFonts w:ascii="Arial" w:hAnsi="Arial"/>
                            <w:b/>
                            <w:bCs/>
                            <w:color w:val="000000"/>
                            <w:sz w:val="22"/>
                            <w:szCs w:val="22"/>
                          </w:rPr>
                        </w:pPr>
                        <w:r w:rsidRPr="00AA3B73">
                          <w:rPr>
                            <w:rFonts w:ascii="Arial" w:hAnsi="Arial"/>
                            <w:b/>
                            <w:bCs/>
                            <w:color w:val="000000"/>
                          </w:rPr>
                          <w:t>(Plaque + ticket)</w:t>
                        </w:r>
                      </w:p>
                    </w:txbxContent>
                  </v:textbox>
                </v:shape>
                <v:line id="Line 318" o:spid="_x0000_s1055" style="position:absolute;visibility:visible;mso-wrap-style:square" from="14884,5924" to="14890,10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" strokeweight="6pt">
                  <v:stroke endarrow="block"/>
                  <v:shadow color="#adafb2"/>
                </v:line>
                <v:line id="Line 319" o:spid="_x0000_s1056" style="position:absolute;visibility:visible;mso-wrap-style:square" from="19659,18141" to="19665,2244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" strokeweight="6pt">
                  <v:stroke endarrow="block"/>
                  <v:shadow color="#adafb2"/>
                </v:line>
                <v:shape id="Picture 320" o:spid="_x0000_s1057" type="#_x0000_t75" style="position:absolute;left:31229;top:11842;width:12344;height:9303;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">
                  <v:imagedata r:id="rId19" o:title=""/>
                </v:shape>
                <v:shape id="Text Box 321" o:spid="_x0000_s1058" type="#_x0000_t202" style="position:absolute;left:49530;top:16154;width:8077;height:439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" fillcolor="#fc0" stroked="f" strokecolor="#e1beda">
                  <v:shadow color="#adafb2"/>
                  <v:textbox style="mso-fit-shape-to-text:t" inset="1.80339mm,.90169mm,1.80339mm,.90169mm">
                    <w:txbxContent>
                      <w:p w14:paraId="6DE90F4E" w14:textId="77777777" w:rsidR="009A51D2" w:rsidRDefault="009A51D2" w:rsidP="00FC0011">
                        <w:pPr>
                          <w:rPr>
                            <w:color w:val="000000"/>
                          </w:rPr>
                        </w:pPr>
                        <w:r>
                          <w:rPr>
                            <w:color w:val="000000"/>
                          </w:rPr>
                          <w:t>452 PWA 75</w:t>
                        </w:r>
                      </w:p>
                    </w:txbxContent>
                  </v:textbox>
                </v:shape>
                <v:shape id="Text Box 322" o:spid="_x0000_s1059" type="#_x0000_t202" style="position:absolute;left:44684;top:15074;width:3772;height:249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" filled="f" fillcolor="#7053aa" stroked="f" strokecolor="#e1beda">
                  <v:textbox style="mso-fit-shape-to-text:t" inset="1.80339mm,.90169mm,1.80339mm,.90169mm">
                    <w:txbxContent>
                      <w:p w14:paraId="271E9B5A" w14:textId="77777777" w:rsidR="009A51D2" w:rsidRDefault="009A51D2" w:rsidP="00FC0011">
                        <w:pPr>
                          <w:rPr>
                            <w:b/>
                            <w:bCs/>
                            <w:color w:val="000000"/>
                          </w:rPr>
                        </w:pPr>
                        <w:r>
                          <w:rPr>
                            <w:b/>
                            <w:bCs/>
                            <w:color w:val="000000"/>
                          </w:rPr>
                          <w:t>+</w:t>
                        </w:r>
                      </w:p>
                    </w:txbxContent>
                  </v:textbox>
                </v:shape>
                <v:shape id="Picture 323" o:spid="_x0000_s1060" type="#_x0000_t75" style="position:absolute;left:29070;top:26606;width:5924;height:3861;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">
                  <v:imagedata r:id="rId20" o:title=""/>
                </v:shape>
                <v:line id="Line 324" o:spid="_x0000_s1061" style="position:absolute;flip:y;visibility:visible;mso-wrap-style:square" from="35534,29610" to="41452,3014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" strokeweight="1pt">
                  <v:stroke endarrow="block"/>
                  <v:shadow color="#adafb2"/>
                </v:line>
                <v:line id="Line 325" o:spid="_x0000_s1062" style="position:absolute;visibility:visible;mso-wrap-style:square" from="7537,10229" to="54914,1022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">
                  <v:shadow color="#adafb2"/>
                </v:line>
                <v:line id="Line 326" o:spid="_x0000_s1063" style="position:absolute;visibility:visible;mso-wrap-style:square" from="6997,22612" to="54375,2261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">
                  <v:shadow color="#adafb2"/>
                </v:line>
                <w10:wrap anchory="line"/>
              </v:group>
            </w:pict>
          </mc:Fallback>
        </mc:AlternateContent>
      </w:r>
      <w:r w:rsidRPr="00122E7F">
        <w:rPr>
          <w:rFonts w:ascii="Arial" w:hAnsi="Arial"/>
          <w:noProof/>
          <w:sz w:val="22"/>
          <w:szCs w:val="22"/>
        </w:rPr>
        <mc:AlternateContent>
          <mc:Choice Requires="wps">
            <w:drawing>
              <wp:inline distT="0" distB="0" distL="0" distR="0" wp14:anchorId="7C15ACA7" wp14:editId="3FC72FC4">
                <wp:extent cx="3914140" cy="2452370"/>
                <wp:effectExtent l="0" t="0" r="0" b="0"/>
                <wp:docPr id="1173532539" name="AutoShape 11"/>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spect="1" noChangeArrowheads="1"/>
                      </wps:cNvSpPr>
                      <wps:spPr bwMode="auto">
                        <a:xfrm>
                          <a:off x="0" y="0"/>
                          <a:ext cx="3914140" cy="245237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bodyPr rot="0" vert="horz" wrap="square" lIns="91440" tIns="45720" rIns="91440" bIns="45720" anchor="t" anchorCtr="0" upright="1">
                        <a:noAutofit/>
                      </wps:bodyPr>
                    </wps:wsp>
                  </a:graphicData>
                </a:graphic>
              </wp:inline>
            </w:drawing>
          </mc:Choice>
          <mc:Fallback>
            <w:pict>
              <v:rect w14:anchorId="3C40E5DE" id="AutoShape 11" o:spid="_x0000_s1026" style="width:308.2pt;height:193.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" filled="f" stroked="f">
                <o:lock v:ext="edit" aspectratio="t"/>
                <w10:anchorlock/>
              </v:rect>
            </w:pict>
          </mc:Fallback>
        </mc:AlternateContent>
      </w:r>
    </w:p>
    <w:p w14:paraId="6BB1BFD2" w14:textId="77777777" w:rsidR="00361E57" w:rsidRPr="00122E7F" w:rsidRDefault="00361E57" w:rsidP="00B01B7F">
      <w:pPr>
        <w:overflowPunct/>
        <w:autoSpaceDE/>
        <w:autoSpaceDN/>
        <w:adjustRightInd/>
        <w:jc w:val="both"/>
        <w:textAlignment w:val="auto"/>
        <w:rPr>
          <w:rFonts w:ascii="Arial" w:hAnsi="Arial"/>
          <w:noProof/>
          <w:sz w:val="22"/>
          <w:szCs w:val="22"/>
        </w:rPr>
      </w:pPr>
    </w:p>
    <w:p w14:paraId="1D18CA8F" w14:textId="77777777" w:rsidR="00361E57" w:rsidRPr="00122E7F" w:rsidRDefault="00361E57" w:rsidP="00B01B7F">
      <w:pPr>
        <w:overflowPunct/>
        <w:autoSpaceDE/>
        <w:autoSpaceDN/>
        <w:adjustRightInd/>
        <w:jc w:val="both"/>
        <w:textAlignment w:val="auto"/>
        <w:rPr>
          <w:rFonts w:ascii="Arial" w:hAnsi="Arial"/>
          <w:noProof/>
          <w:sz w:val="22"/>
          <w:szCs w:val="22"/>
        </w:rPr>
      </w:pPr>
    </w:p>
    <w:p w14:paraId="5B1F9FBF" w14:textId="77777777" w:rsidR="00361E57" w:rsidRPr="00122E7F" w:rsidRDefault="00361E57" w:rsidP="00B01B7F">
      <w:pPr>
        <w:overflowPunct/>
        <w:autoSpaceDE/>
        <w:autoSpaceDN/>
        <w:adjustRightInd/>
        <w:jc w:val="both"/>
        <w:textAlignment w:val="auto"/>
        <w:rPr>
          <w:rFonts w:ascii="Arial" w:hAnsi="Arial"/>
          <w:noProof/>
          <w:sz w:val="22"/>
          <w:szCs w:val="22"/>
        </w:rPr>
      </w:pPr>
    </w:p>
    <w:p w14:paraId="67404D62" w14:textId="77777777" w:rsidR="00FC0011" w:rsidRPr="00122E7F" w:rsidRDefault="00FC0011" w:rsidP="00B01B7F">
      <w:pPr>
        <w:jc w:val="both"/>
        <w:rPr>
          <w:rFonts w:ascii="Arial" w:hAnsi="Arial"/>
          <w:b/>
          <w:bCs/>
          <w:sz w:val="22"/>
          <w:szCs w:val="22"/>
          <w:u w:val="single"/>
        </w:rPr>
      </w:pPr>
    </w:p>
    <w:p w14:paraId="28E59121" w14:textId="77777777" w:rsidR="00426CE2" w:rsidRPr="00122E7F" w:rsidRDefault="00426CE2" w:rsidP="00B01B7F">
      <w:pPr>
        <w:jc w:val="both"/>
        <w:rPr>
          <w:rFonts w:ascii="Arial" w:hAnsi="Arial"/>
          <w:b/>
          <w:bCs/>
          <w:sz w:val="22"/>
          <w:szCs w:val="22"/>
          <w:u w:val="single"/>
        </w:rPr>
      </w:pPr>
    </w:p>
    <w:p w14:paraId="09FD6161" w14:textId="77777777" w:rsidR="00426CE2" w:rsidRPr="00122E7F" w:rsidRDefault="00426CE2" w:rsidP="00B01B7F">
      <w:pPr>
        <w:jc w:val="both"/>
        <w:rPr>
          <w:rFonts w:ascii="Arial" w:hAnsi="Arial"/>
          <w:b/>
          <w:bCs/>
          <w:sz w:val="22"/>
          <w:szCs w:val="22"/>
          <w:u w:val="single"/>
        </w:rPr>
      </w:pPr>
    </w:p>
    <w:p w14:paraId="588D772A" w14:textId="77777777" w:rsidR="00426CE2" w:rsidRPr="00122E7F" w:rsidRDefault="00426CE2" w:rsidP="00B01B7F">
      <w:pPr>
        <w:jc w:val="both"/>
        <w:rPr>
          <w:rFonts w:ascii="Arial" w:hAnsi="Arial"/>
          <w:b/>
          <w:bCs/>
          <w:sz w:val="22"/>
          <w:szCs w:val="22"/>
          <w:u w:val="single"/>
        </w:rPr>
      </w:pPr>
    </w:p>
    <w:p w14:paraId="4621778D" w14:textId="77777777" w:rsidR="00426CE2" w:rsidRPr="00122E7F" w:rsidRDefault="00426CE2" w:rsidP="00B01B7F">
      <w:pPr>
        <w:jc w:val="both"/>
        <w:rPr>
          <w:rFonts w:ascii="Arial" w:hAnsi="Arial"/>
          <w:b/>
          <w:bCs/>
          <w:sz w:val="22"/>
          <w:szCs w:val="22"/>
          <w:u w:val="single"/>
        </w:rPr>
      </w:pPr>
    </w:p>
    <w:p w14:paraId="0CF42847" w14:textId="77777777" w:rsidR="00FC0011" w:rsidRPr="00122E7F" w:rsidRDefault="00FC0011" w:rsidP="00B01B7F">
      <w:pPr>
        <w:pStyle w:val="Titre4"/>
        <w:numPr>
          <w:ilvl w:val="0"/>
          <w:numId w:val="0"/>
        </w:numPr>
        <w:jc w:val="both"/>
        <w:rPr>
          <w:rFonts w:ascii="Arial" w:hAnsi="Arial" w:cs="Arial"/>
          <w:b/>
          <w:sz w:val="22"/>
          <w:szCs w:val="22"/>
        </w:rPr>
      </w:pPr>
      <w:bookmarkStart w:id="51" w:name="_Toc216422721"/>
      <w:r w:rsidRPr="00122E7F">
        <w:rPr>
          <w:rFonts w:ascii="Arial" w:hAnsi="Arial" w:cs="Arial"/>
          <w:b/>
          <w:sz w:val="22"/>
          <w:szCs w:val="22"/>
        </w:rPr>
        <w:t>b. Description matériel</w:t>
      </w:r>
      <w:bookmarkEnd w:id="51"/>
    </w:p>
    <w:p w14:paraId="0DB9ED49" w14:textId="77777777" w:rsidR="00FC0011" w:rsidRPr="00122E7F" w:rsidRDefault="00FC0011" w:rsidP="00B01B7F">
      <w:pPr>
        <w:ind w:left="360"/>
        <w:jc w:val="both"/>
        <w:rPr>
          <w:rFonts w:ascii="Arial" w:hAnsi="Arial"/>
          <w:sz w:val="22"/>
          <w:szCs w:val="22"/>
        </w:rPr>
      </w:pPr>
    </w:p>
    <w:p w14:paraId="30D0B38E" w14:textId="77777777" w:rsidR="0049538C" w:rsidRPr="00122E7F" w:rsidRDefault="00FC0011" w:rsidP="00B01B7F">
      <w:pPr>
        <w:jc w:val="both"/>
        <w:rPr>
          <w:rFonts w:ascii="Arial" w:hAnsi="Arial"/>
          <w:sz w:val="22"/>
          <w:szCs w:val="22"/>
        </w:rPr>
      </w:pPr>
      <w:r w:rsidRPr="00122E7F">
        <w:rPr>
          <w:rFonts w:ascii="Arial" w:hAnsi="Arial"/>
          <w:sz w:val="22"/>
          <w:szCs w:val="22"/>
        </w:rPr>
        <w:t>Le choix du type de caméra dépend</w:t>
      </w:r>
      <w:r w:rsidR="0049538C" w:rsidRPr="00122E7F">
        <w:rPr>
          <w:rFonts w:ascii="Arial" w:hAnsi="Arial"/>
          <w:sz w:val="22"/>
          <w:szCs w:val="22"/>
        </w:rPr>
        <w:t>ra</w:t>
      </w:r>
      <w:r w:rsidRPr="00122E7F">
        <w:rPr>
          <w:rFonts w:ascii="Arial" w:hAnsi="Arial"/>
          <w:sz w:val="22"/>
          <w:szCs w:val="22"/>
        </w:rPr>
        <w:t xml:space="preserve"> de la configuration des voies d’accès</w:t>
      </w:r>
      <w:r w:rsidR="0049538C" w:rsidRPr="00122E7F">
        <w:rPr>
          <w:rFonts w:ascii="Arial" w:hAnsi="Arial"/>
          <w:sz w:val="22"/>
          <w:szCs w:val="22"/>
        </w:rPr>
        <w:t xml:space="preserve"> et des contraintes rencontrées sur le site</w:t>
      </w:r>
      <w:r w:rsidRPr="00122E7F">
        <w:rPr>
          <w:rFonts w:ascii="Arial" w:hAnsi="Arial"/>
          <w:sz w:val="22"/>
          <w:szCs w:val="22"/>
        </w:rPr>
        <w:t xml:space="preserve">. </w:t>
      </w:r>
      <w:r w:rsidR="00E27235" w:rsidRPr="00122E7F">
        <w:rPr>
          <w:rFonts w:ascii="Arial" w:hAnsi="Arial"/>
          <w:sz w:val="22"/>
          <w:szCs w:val="22"/>
        </w:rPr>
        <w:t>Elles devront être intégrer dans les 2 coffres existants.</w:t>
      </w:r>
    </w:p>
    <w:p w14:paraId="5185249A" w14:textId="77777777" w:rsidR="00E27235" w:rsidRPr="00122E7F" w:rsidRDefault="00E27235" w:rsidP="00B01B7F">
      <w:pPr>
        <w:jc w:val="both"/>
        <w:rPr>
          <w:rFonts w:ascii="Arial" w:hAnsi="Arial"/>
          <w:sz w:val="22"/>
          <w:szCs w:val="22"/>
        </w:rPr>
      </w:pPr>
    </w:p>
    <w:p w14:paraId="7BDA15DD" w14:textId="77777777" w:rsidR="00FC0011" w:rsidRPr="00122E7F" w:rsidRDefault="00FC0011" w:rsidP="00B01B7F">
      <w:pPr>
        <w:jc w:val="both"/>
        <w:rPr>
          <w:rFonts w:ascii="Arial" w:hAnsi="Arial"/>
          <w:sz w:val="22"/>
          <w:szCs w:val="22"/>
        </w:rPr>
      </w:pPr>
      <w:r w:rsidRPr="00122E7F">
        <w:rPr>
          <w:rFonts w:ascii="Arial" w:hAnsi="Arial"/>
          <w:sz w:val="22"/>
          <w:szCs w:val="22"/>
        </w:rPr>
        <w:t xml:space="preserve">Les caméras sont reliées en TCP/IP au système de gestion de parking diminuant ainsi les frais liés au câblage.  </w:t>
      </w:r>
    </w:p>
    <w:p w14:paraId="7885AB07" w14:textId="77777777" w:rsidR="00FC0011" w:rsidRPr="00122E7F" w:rsidRDefault="00FC0011" w:rsidP="00B01B7F">
      <w:pPr>
        <w:jc w:val="both"/>
        <w:rPr>
          <w:rFonts w:ascii="Arial" w:hAnsi="Arial"/>
          <w:sz w:val="22"/>
          <w:szCs w:val="22"/>
        </w:rPr>
      </w:pPr>
    </w:p>
    <w:p w14:paraId="3AFF338A" w14:textId="77777777" w:rsidR="00E27235" w:rsidRPr="00122E7F" w:rsidRDefault="00FC0011" w:rsidP="00B01B7F">
      <w:pPr>
        <w:jc w:val="both"/>
        <w:rPr>
          <w:rFonts w:ascii="Arial" w:hAnsi="Arial"/>
          <w:sz w:val="22"/>
          <w:szCs w:val="22"/>
        </w:rPr>
      </w:pPr>
      <w:r w:rsidRPr="00122E7F">
        <w:rPr>
          <w:rFonts w:ascii="Arial" w:hAnsi="Arial"/>
          <w:sz w:val="22"/>
          <w:szCs w:val="22"/>
        </w:rPr>
        <w:t>Le pourcentage d’erreur acceptable sur la lecture de plaque sera inférieur à 1%.</w:t>
      </w:r>
    </w:p>
    <w:p w14:paraId="6B6902AE" w14:textId="77777777" w:rsidR="00B55A8A" w:rsidRPr="00122E7F" w:rsidRDefault="00FC0011" w:rsidP="00B01B7F">
      <w:pPr>
        <w:jc w:val="both"/>
        <w:rPr>
          <w:rFonts w:ascii="Arial" w:hAnsi="Arial"/>
          <w:sz w:val="22"/>
          <w:szCs w:val="22"/>
        </w:rPr>
      </w:pPr>
      <w:r w:rsidRPr="00122E7F">
        <w:rPr>
          <w:rFonts w:ascii="Arial" w:hAnsi="Arial"/>
          <w:sz w:val="22"/>
          <w:szCs w:val="22"/>
        </w:rPr>
        <w:t>Ce pourcentage sera détaillé dans l’offre.</w:t>
      </w:r>
    </w:p>
    <w:p w14:paraId="3698CD57" w14:textId="77777777" w:rsidR="00E05F52" w:rsidRPr="00122E7F" w:rsidRDefault="00E05F52" w:rsidP="00B01B7F">
      <w:pPr>
        <w:jc w:val="both"/>
        <w:rPr>
          <w:rFonts w:ascii="Arial" w:hAnsi="Arial"/>
          <w:sz w:val="22"/>
          <w:szCs w:val="22"/>
        </w:rPr>
      </w:pPr>
    </w:p>
    <w:p w14:paraId="1F0A4D76" w14:textId="77777777" w:rsidR="00E05F52" w:rsidRPr="00122E7F" w:rsidRDefault="00E05F52" w:rsidP="00B01B7F">
      <w:pPr>
        <w:jc w:val="both"/>
        <w:rPr>
          <w:rFonts w:ascii="Arial" w:hAnsi="Arial"/>
          <w:sz w:val="22"/>
          <w:szCs w:val="22"/>
        </w:rPr>
      </w:pPr>
      <w:r w:rsidRPr="00122E7F">
        <w:rPr>
          <w:rFonts w:ascii="Arial" w:hAnsi="Arial"/>
          <w:sz w:val="22"/>
          <w:szCs w:val="22"/>
        </w:rPr>
        <w:t xml:space="preserve">L’entreprise devra prévoir les travaux de maçonnerie (ex : dépose et repose de borne- barrières – caisse – Bornes LPM – fixations, passage de gaines, carottage éventuel, bordure,….) et le </w:t>
      </w:r>
      <w:r w:rsidR="00536BDA" w:rsidRPr="00122E7F">
        <w:rPr>
          <w:rFonts w:ascii="Arial" w:hAnsi="Arial"/>
          <w:sz w:val="22"/>
          <w:szCs w:val="22"/>
        </w:rPr>
        <w:t>recâblage</w:t>
      </w:r>
      <w:r w:rsidRPr="00122E7F">
        <w:rPr>
          <w:rFonts w:ascii="Arial" w:hAnsi="Arial"/>
          <w:sz w:val="22"/>
          <w:szCs w:val="22"/>
        </w:rPr>
        <w:t xml:space="preserve"> nécessaire à la bonne exploitation du système.</w:t>
      </w:r>
    </w:p>
    <w:p w14:paraId="694A6CF3" w14:textId="5F26C28C" w:rsidR="00C05130" w:rsidRPr="00122E7F" w:rsidRDefault="00C05130" w:rsidP="00B01B7F">
      <w:pPr>
        <w:pStyle w:val="Titre3"/>
        <w:rPr>
          <w:sz w:val="22"/>
          <w:szCs w:val="22"/>
        </w:rPr>
      </w:pPr>
      <w:bookmarkStart w:id="52" w:name="_Toc216422722"/>
      <w:r w:rsidRPr="00122E7F">
        <w:rPr>
          <w:sz w:val="22"/>
          <w:szCs w:val="22"/>
        </w:rPr>
        <w:t xml:space="preserve">8. </w:t>
      </w:r>
      <w:r w:rsidR="0049538C" w:rsidRPr="00122E7F">
        <w:rPr>
          <w:sz w:val="22"/>
          <w:szCs w:val="22"/>
        </w:rPr>
        <w:t>Désignation du Stock P</w:t>
      </w:r>
      <w:r w:rsidRPr="00122E7F">
        <w:rPr>
          <w:sz w:val="22"/>
          <w:szCs w:val="22"/>
        </w:rPr>
        <w:t>ermanent</w:t>
      </w:r>
      <w:bookmarkEnd w:id="52"/>
    </w:p>
    <w:p w14:paraId="6742923F" w14:textId="77777777" w:rsidR="00C05130" w:rsidRPr="00122E7F" w:rsidRDefault="00CD0886" w:rsidP="00B01B7F">
      <w:pPr>
        <w:tabs>
          <w:tab w:val="left" w:pos="1290"/>
        </w:tabs>
        <w:jc w:val="both"/>
        <w:rPr>
          <w:rFonts w:ascii="Arial" w:hAnsi="Arial"/>
          <w:sz w:val="22"/>
          <w:szCs w:val="22"/>
        </w:rPr>
      </w:pPr>
      <w:r w:rsidRPr="00122E7F">
        <w:rPr>
          <w:rFonts w:ascii="Arial" w:hAnsi="Arial"/>
          <w:sz w:val="22"/>
          <w:szCs w:val="22"/>
        </w:rPr>
        <w:t>Afin de minimiser le temps d’immobilisation des équipement</w:t>
      </w:r>
      <w:r w:rsidR="00071740" w:rsidRPr="00122E7F">
        <w:rPr>
          <w:rFonts w:ascii="Arial" w:hAnsi="Arial"/>
          <w:sz w:val="22"/>
          <w:szCs w:val="22"/>
        </w:rPr>
        <w:t>s et d’assurer une exploitation optimale</w:t>
      </w:r>
      <w:r w:rsidRPr="00122E7F">
        <w:rPr>
          <w:rFonts w:ascii="Arial" w:hAnsi="Arial"/>
          <w:sz w:val="22"/>
          <w:szCs w:val="22"/>
        </w:rPr>
        <w:t xml:space="preserve"> du parc, le titulaire devra obligatoirement constituer un stock de consommables, de produits et de pièces de rechange. Il en assure l’approvisionnement et la gestion complète. </w:t>
      </w:r>
      <w:r w:rsidR="00C05130" w:rsidRPr="00122E7F">
        <w:rPr>
          <w:rFonts w:ascii="Arial" w:hAnsi="Arial"/>
          <w:sz w:val="22"/>
          <w:szCs w:val="22"/>
        </w:rPr>
        <w:t xml:space="preserve">Un document en annexe répertorie tous les éléments qui devront être en stock. </w:t>
      </w:r>
    </w:p>
    <w:p w14:paraId="7FF17145" w14:textId="77777777" w:rsidR="00C05130" w:rsidRPr="00122E7F" w:rsidRDefault="00C05130" w:rsidP="00B01B7F">
      <w:pPr>
        <w:tabs>
          <w:tab w:val="left" w:pos="1290"/>
        </w:tabs>
        <w:jc w:val="both"/>
        <w:rPr>
          <w:rFonts w:ascii="Arial" w:hAnsi="Arial"/>
          <w:sz w:val="22"/>
          <w:szCs w:val="22"/>
        </w:rPr>
      </w:pPr>
    </w:p>
    <w:p w14:paraId="6D6EFD54" w14:textId="44731027" w:rsidR="00636C8A" w:rsidRPr="00122E7F" w:rsidRDefault="00636C8A" w:rsidP="00B01B7F">
      <w:pPr>
        <w:jc w:val="both"/>
        <w:rPr>
          <w:rFonts w:ascii="Arial" w:hAnsi="Arial"/>
          <w:sz w:val="22"/>
          <w:szCs w:val="22"/>
        </w:rPr>
      </w:pPr>
      <w:r w:rsidRPr="00122E7F">
        <w:rPr>
          <w:rFonts w:ascii="Arial" w:hAnsi="Arial"/>
          <w:sz w:val="22"/>
          <w:szCs w:val="22"/>
        </w:rPr>
        <w:t xml:space="preserve">Après réception d’un appel téléphonique d’un responsable de la Direction du Port, confirmé par e-mail, le titulaire du marché fait intervenir sur site un technicien qualifié, agréé et habilité sous </w:t>
      </w:r>
      <w:r w:rsidR="00134B78" w:rsidRPr="00122E7F">
        <w:rPr>
          <w:rFonts w:ascii="Arial" w:hAnsi="Arial"/>
          <w:sz w:val="22"/>
          <w:szCs w:val="22"/>
        </w:rPr>
        <w:t>deux</w:t>
      </w:r>
      <w:r w:rsidRPr="00122E7F">
        <w:rPr>
          <w:rFonts w:ascii="Arial" w:hAnsi="Arial"/>
          <w:sz w:val="22"/>
          <w:szCs w:val="22"/>
        </w:rPr>
        <w:t xml:space="preserve"> (</w:t>
      </w:r>
      <w:r w:rsidR="00134B78" w:rsidRPr="00122E7F">
        <w:rPr>
          <w:rFonts w:ascii="Arial" w:hAnsi="Arial"/>
          <w:sz w:val="22"/>
          <w:szCs w:val="22"/>
        </w:rPr>
        <w:t>2</w:t>
      </w:r>
      <w:r w:rsidRPr="00122E7F">
        <w:rPr>
          <w:rFonts w:ascii="Arial" w:hAnsi="Arial"/>
          <w:sz w:val="22"/>
          <w:szCs w:val="22"/>
        </w:rPr>
        <w:t xml:space="preserve">) heures ouvrées maximum pour une intervention issue du stock permanent. </w:t>
      </w:r>
    </w:p>
    <w:p w14:paraId="5D5B21F9" w14:textId="09FC5DA9" w:rsidR="00A3009F" w:rsidRPr="00122E7F" w:rsidRDefault="00A3009F" w:rsidP="002B2BEB">
      <w:pPr>
        <w:pStyle w:val="Titre3"/>
        <w:ind w:left="0" w:firstLine="0"/>
        <w:rPr>
          <w:sz w:val="22"/>
          <w:szCs w:val="22"/>
        </w:rPr>
      </w:pPr>
      <w:bookmarkStart w:id="53" w:name="_Toc216422723"/>
      <w:r w:rsidRPr="00122E7F">
        <w:rPr>
          <w:sz w:val="22"/>
          <w:szCs w:val="22"/>
        </w:rPr>
        <w:t xml:space="preserve">9. Travaux de décroutage du SAS </w:t>
      </w:r>
      <w:r w:rsidR="007C0BE2" w:rsidRPr="00122E7F">
        <w:rPr>
          <w:sz w:val="22"/>
          <w:szCs w:val="22"/>
        </w:rPr>
        <w:t>d’entrée</w:t>
      </w:r>
      <w:r w:rsidR="00B950B4" w:rsidRPr="00122E7F">
        <w:rPr>
          <w:sz w:val="22"/>
          <w:szCs w:val="22"/>
        </w:rPr>
        <w:t xml:space="preserve"> et </w:t>
      </w:r>
      <w:r w:rsidR="007C0BE2" w:rsidRPr="00122E7F">
        <w:rPr>
          <w:sz w:val="22"/>
          <w:szCs w:val="22"/>
        </w:rPr>
        <w:t>sortie</w:t>
      </w:r>
      <w:r w:rsidR="00B950B4" w:rsidRPr="00122E7F">
        <w:rPr>
          <w:sz w:val="22"/>
          <w:szCs w:val="22"/>
        </w:rPr>
        <w:t>s</w:t>
      </w:r>
      <w:bookmarkEnd w:id="53"/>
    </w:p>
    <w:p w14:paraId="0C332A85" w14:textId="411FBE3C" w:rsidR="00E866A9" w:rsidRPr="00122E7F" w:rsidRDefault="00E866A9" w:rsidP="00E866A9">
      <w:pPr>
        <w:jc w:val="both"/>
        <w:rPr>
          <w:rFonts w:ascii="Arial" w:hAnsi="Arial"/>
          <w:sz w:val="22"/>
          <w:szCs w:val="22"/>
        </w:rPr>
      </w:pPr>
      <w:r w:rsidRPr="00122E7F">
        <w:rPr>
          <w:rFonts w:ascii="Arial" w:hAnsi="Arial"/>
          <w:sz w:val="22"/>
          <w:szCs w:val="22"/>
        </w:rPr>
        <w:t>Le titulaire du présent marché devra la réalisation d</w:t>
      </w:r>
      <w:r w:rsidR="00536BDA" w:rsidRPr="00122E7F">
        <w:rPr>
          <w:rFonts w:ascii="Arial" w:hAnsi="Arial"/>
          <w:sz w:val="22"/>
          <w:szCs w:val="22"/>
        </w:rPr>
        <w:t>e trois</w:t>
      </w:r>
      <w:r w:rsidRPr="00122E7F">
        <w:rPr>
          <w:rFonts w:ascii="Arial" w:hAnsi="Arial"/>
          <w:sz w:val="22"/>
          <w:szCs w:val="22"/>
        </w:rPr>
        <w:t xml:space="preserve"> nouvelle</w:t>
      </w:r>
      <w:r w:rsidR="00536BDA" w:rsidRPr="00122E7F">
        <w:rPr>
          <w:rFonts w:ascii="Arial" w:hAnsi="Arial"/>
          <w:sz w:val="22"/>
          <w:szCs w:val="22"/>
        </w:rPr>
        <w:t>s</w:t>
      </w:r>
      <w:r w:rsidRPr="00122E7F">
        <w:rPr>
          <w:rFonts w:ascii="Arial" w:hAnsi="Arial"/>
          <w:sz w:val="22"/>
          <w:szCs w:val="22"/>
        </w:rPr>
        <w:t xml:space="preserve"> couche</w:t>
      </w:r>
      <w:r w:rsidR="00536BDA" w:rsidRPr="00122E7F">
        <w:rPr>
          <w:rFonts w:ascii="Arial" w:hAnsi="Arial"/>
          <w:sz w:val="22"/>
          <w:szCs w:val="22"/>
        </w:rPr>
        <w:t>s (3 SAS = 1 entrée et 2 sorties)</w:t>
      </w:r>
      <w:r w:rsidRPr="00122E7F">
        <w:rPr>
          <w:rFonts w:ascii="Arial" w:hAnsi="Arial"/>
          <w:sz w:val="22"/>
          <w:szCs w:val="22"/>
        </w:rPr>
        <w:t xml:space="preserve"> de roulement dont les travaux sont </w:t>
      </w:r>
      <w:r w:rsidR="009E21CF" w:rsidRPr="00122E7F">
        <w:rPr>
          <w:rFonts w:ascii="Arial" w:hAnsi="Arial"/>
          <w:sz w:val="22"/>
          <w:szCs w:val="22"/>
        </w:rPr>
        <w:t>décrits</w:t>
      </w:r>
      <w:r w:rsidRPr="00122E7F">
        <w:rPr>
          <w:rFonts w:ascii="Arial" w:hAnsi="Arial"/>
          <w:sz w:val="22"/>
          <w:szCs w:val="22"/>
        </w:rPr>
        <w:t xml:space="preserve"> ci-dessous. </w:t>
      </w:r>
    </w:p>
    <w:p w14:paraId="21F2FAB9" w14:textId="77777777" w:rsidR="009645E1" w:rsidRPr="00122E7F" w:rsidRDefault="009645E1" w:rsidP="00E866A9">
      <w:pPr>
        <w:jc w:val="both"/>
        <w:rPr>
          <w:rFonts w:ascii="Arial" w:hAnsi="Arial"/>
          <w:sz w:val="22"/>
          <w:szCs w:val="22"/>
        </w:rPr>
      </w:pPr>
    </w:p>
    <w:p w14:paraId="01894CD9" w14:textId="3729F4A9" w:rsidR="00797101" w:rsidRPr="00122E7F" w:rsidRDefault="00797101" w:rsidP="00E866A9">
      <w:pPr>
        <w:jc w:val="both"/>
        <w:rPr>
          <w:rFonts w:ascii="Arial" w:hAnsi="Arial"/>
          <w:sz w:val="22"/>
          <w:szCs w:val="22"/>
        </w:rPr>
      </w:pPr>
      <w:r w:rsidRPr="00122E7F">
        <w:rPr>
          <w:rFonts w:ascii="Arial" w:hAnsi="Arial"/>
          <w:sz w:val="22"/>
          <w:szCs w:val="22"/>
        </w:rPr>
        <w:t xml:space="preserve">Une continuité d’exploitation devra être maintenue, de ce fait il peut être envisagé de réaliser </w:t>
      </w:r>
      <w:r w:rsidR="001901B7" w:rsidRPr="00122E7F">
        <w:rPr>
          <w:rFonts w:ascii="Arial" w:hAnsi="Arial"/>
          <w:sz w:val="22"/>
          <w:szCs w:val="22"/>
        </w:rPr>
        <w:t>certaine</w:t>
      </w:r>
      <w:r w:rsidR="009E21CF" w:rsidRPr="00122E7F">
        <w:rPr>
          <w:rFonts w:ascii="Arial" w:hAnsi="Arial"/>
          <w:sz w:val="22"/>
          <w:szCs w:val="22"/>
        </w:rPr>
        <w:t>s</w:t>
      </w:r>
      <w:r w:rsidR="001901B7" w:rsidRPr="00122E7F">
        <w:rPr>
          <w:rFonts w:ascii="Arial" w:hAnsi="Arial"/>
          <w:sz w:val="22"/>
          <w:szCs w:val="22"/>
        </w:rPr>
        <w:t xml:space="preserve"> phase</w:t>
      </w:r>
      <w:r w:rsidR="009E21CF" w:rsidRPr="00122E7F">
        <w:rPr>
          <w:rFonts w:ascii="Arial" w:hAnsi="Arial"/>
          <w:sz w:val="22"/>
          <w:szCs w:val="22"/>
        </w:rPr>
        <w:t>s</w:t>
      </w:r>
      <w:r w:rsidRPr="00122E7F">
        <w:rPr>
          <w:rFonts w:ascii="Arial" w:hAnsi="Arial"/>
          <w:sz w:val="22"/>
          <w:szCs w:val="22"/>
        </w:rPr>
        <w:t xml:space="preserve"> de travaux de nuit</w:t>
      </w:r>
      <w:r w:rsidR="009645E1" w:rsidRPr="00122E7F">
        <w:rPr>
          <w:rFonts w:ascii="Arial" w:hAnsi="Arial"/>
          <w:sz w:val="22"/>
          <w:szCs w:val="22"/>
        </w:rPr>
        <w:t xml:space="preserve"> et le week-end</w:t>
      </w:r>
      <w:r w:rsidRPr="00122E7F">
        <w:rPr>
          <w:rFonts w:ascii="Arial" w:hAnsi="Arial"/>
          <w:sz w:val="22"/>
          <w:szCs w:val="22"/>
        </w:rPr>
        <w:t xml:space="preserve"> (décroutage, bétonnage, enrobé…)</w:t>
      </w:r>
      <w:r w:rsidR="00536BDA" w:rsidRPr="00122E7F">
        <w:rPr>
          <w:rFonts w:ascii="Arial" w:hAnsi="Arial"/>
          <w:sz w:val="22"/>
          <w:szCs w:val="22"/>
        </w:rPr>
        <w:t>.</w:t>
      </w:r>
    </w:p>
    <w:p w14:paraId="0B55D8CF" w14:textId="77777777" w:rsidR="00E866A9" w:rsidRPr="00122E7F" w:rsidRDefault="00E866A9" w:rsidP="00E866A9">
      <w:pPr>
        <w:jc w:val="both"/>
        <w:rPr>
          <w:rFonts w:ascii="Arial" w:hAnsi="Arial"/>
          <w:sz w:val="22"/>
          <w:szCs w:val="22"/>
        </w:rPr>
      </w:pPr>
    </w:p>
    <w:p w14:paraId="776B249C" w14:textId="77777777" w:rsidR="00A3009F" w:rsidRPr="00122E7F" w:rsidRDefault="00A3009F" w:rsidP="00BC54C4">
      <w:pPr>
        <w:pStyle w:val="Titre4"/>
        <w:numPr>
          <w:ilvl w:val="0"/>
          <w:numId w:val="69"/>
        </w:numPr>
        <w:jc w:val="both"/>
        <w:rPr>
          <w:rFonts w:ascii="Arial" w:hAnsi="Arial" w:cs="Arial"/>
          <w:b/>
          <w:sz w:val="22"/>
          <w:szCs w:val="22"/>
        </w:rPr>
      </w:pPr>
      <w:bookmarkStart w:id="54" w:name="_Toc216422724"/>
      <w:r w:rsidRPr="00122E7F">
        <w:rPr>
          <w:rFonts w:ascii="Arial" w:hAnsi="Arial" w:cs="Arial"/>
          <w:b/>
          <w:sz w:val="22"/>
          <w:szCs w:val="22"/>
        </w:rPr>
        <w:t>Décroutage de l’enrobé existant</w:t>
      </w:r>
      <w:bookmarkEnd w:id="54"/>
    </w:p>
    <w:p w14:paraId="64686ED7" w14:textId="77777777" w:rsidR="00A3009F" w:rsidRPr="00122E7F" w:rsidRDefault="00A3009F" w:rsidP="00A3009F">
      <w:pPr>
        <w:rPr>
          <w:rFonts w:ascii="Arial" w:hAnsi="Arial"/>
          <w:sz w:val="22"/>
          <w:szCs w:val="22"/>
        </w:rPr>
      </w:pPr>
    </w:p>
    <w:p w14:paraId="15712193" w14:textId="77777777" w:rsidR="00A3009F" w:rsidRPr="00122E7F" w:rsidRDefault="00A3009F" w:rsidP="00A3009F">
      <w:pPr>
        <w:rPr>
          <w:rFonts w:ascii="Arial" w:hAnsi="Arial"/>
          <w:sz w:val="22"/>
          <w:szCs w:val="22"/>
        </w:rPr>
      </w:pPr>
      <w:r w:rsidRPr="00122E7F">
        <w:rPr>
          <w:rFonts w:ascii="Arial" w:hAnsi="Arial"/>
          <w:sz w:val="22"/>
          <w:szCs w:val="22"/>
        </w:rPr>
        <w:t xml:space="preserve">Les </w:t>
      </w:r>
      <w:r w:rsidR="007C0BE2" w:rsidRPr="00122E7F">
        <w:rPr>
          <w:rFonts w:ascii="Arial" w:hAnsi="Arial"/>
          <w:sz w:val="22"/>
          <w:szCs w:val="22"/>
        </w:rPr>
        <w:t>travaux comprendront</w:t>
      </w:r>
      <w:r w:rsidRPr="00122E7F">
        <w:rPr>
          <w:rFonts w:ascii="Arial" w:hAnsi="Arial"/>
          <w:sz w:val="22"/>
          <w:szCs w:val="22"/>
        </w:rPr>
        <w:t xml:space="preserve"> à minima</w:t>
      </w:r>
      <w:r w:rsidR="00155668" w:rsidRPr="00122E7F">
        <w:rPr>
          <w:rFonts w:ascii="Arial" w:hAnsi="Arial"/>
          <w:sz w:val="22"/>
          <w:szCs w:val="22"/>
        </w:rPr>
        <w:t xml:space="preserve"> : </w:t>
      </w:r>
      <w:r w:rsidRPr="00122E7F">
        <w:rPr>
          <w:rFonts w:ascii="Arial" w:hAnsi="Arial"/>
          <w:sz w:val="22"/>
          <w:szCs w:val="22"/>
        </w:rPr>
        <w:t xml:space="preserve"> </w:t>
      </w:r>
    </w:p>
    <w:p w14:paraId="3021B45C" w14:textId="6EBA03F6" w:rsidR="00A3009F" w:rsidRPr="00122E7F" w:rsidRDefault="00A3009F" w:rsidP="00BC54C4">
      <w:pPr>
        <w:numPr>
          <w:ilvl w:val="0"/>
          <w:numId w:val="71"/>
        </w:numPr>
        <w:rPr>
          <w:rFonts w:ascii="Arial" w:hAnsi="Arial"/>
          <w:sz w:val="22"/>
          <w:szCs w:val="22"/>
        </w:rPr>
      </w:pPr>
      <w:r w:rsidRPr="00122E7F">
        <w:rPr>
          <w:rFonts w:ascii="Arial" w:hAnsi="Arial"/>
          <w:sz w:val="22"/>
          <w:szCs w:val="22"/>
        </w:rPr>
        <w:t xml:space="preserve">Le décroutage de l’enrobé existant d’une surface de </w:t>
      </w:r>
      <w:r w:rsidR="00121449" w:rsidRPr="00122E7F">
        <w:rPr>
          <w:rFonts w:ascii="Arial" w:hAnsi="Arial"/>
          <w:b/>
          <w:bCs/>
          <w:sz w:val="22"/>
          <w:szCs w:val="22"/>
          <w:u w:val="single"/>
        </w:rPr>
        <w:t>1</w:t>
      </w:r>
      <w:r w:rsidR="004350E3" w:rsidRPr="00122E7F">
        <w:rPr>
          <w:rFonts w:ascii="Arial" w:hAnsi="Arial"/>
          <w:b/>
          <w:bCs/>
          <w:sz w:val="22"/>
          <w:szCs w:val="22"/>
          <w:u w:val="single"/>
        </w:rPr>
        <w:t>05</w:t>
      </w:r>
      <w:r w:rsidR="00121449" w:rsidRPr="00122E7F">
        <w:rPr>
          <w:rFonts w:ascii="Arial" w:hAnsi="Arial"/>
          <w:b/>
          <w:bCs/>
          <w:sz w:val="22"/>
          <w:szCs w:val="22"/>
          <w:u w:val="single"/>
        </w:rPr>
        <w:t>m</w:t>
      </w:r>
      <w:r w:rsidRPr="00122E7F">
        <w:rPr>
          <w:rFonts w:ascii="Arial" w:hAnsi="Arial"/>
          <w:b/>
          <w:bCs/>
          <w:sz w:val="22"/>
          <w:szCs w:val="22"/>
          <w:u w:val="single"/>
        </w:rPr>
        <w:t>²</w:t>
      </w:r>
    </w:p>
    <w:p w14:paraId="1810EA7E" w14:textId="77777777" w:rsidR="00A3009F" w:rsidRPr="00122E7F" w:rsidRDefault="00A3009F" w:rsidP="00BC54C4">
      <w:pPr>
        <w:numPr>
          <w:ilvl w:val="0"/>
          <w:numId w:val="71"/>
        </w:numPr>
        <w:rPr>
          <w:rFonts w:ascii="Arial" w:hAnsi="Arial"/>
          <w:sz w:val="22"/>
          <w:szCs w:val="22"/>
        </w:rPr>
      </w:pPr>
      <w:r w:rsidRPr="00122E7F">
        <w:rPr>
          <w:rFonts w:ascii="Arial" w:hAnsi="Arial"/>
          <w:sz w:val="22"/>
          <w:szCs w:val="22"/>
        </w:rPr>
        <w:t>La mise à disposition de moyen matériel nécessaire à la réalisation des travaux</w:t>
      </w:r>
    </w:p>
    <w:p w14:paraId="5C0098AC" w14:textId="77777777" w:rsidR="00A3009F" w:rsidRPr="00122E7F" w:rsidRDefault="00A3009F" w:rsidP="00BC54C4">
      <w:pPr>
        <w:numPr>
          <w:ilvl w:val="0"/>
          <w:numId w:val="71"/>
        </w:numPr>
        <w:rPr>
          <w:rFonts w:ascii="Arial" w:hAnsi="Arial"/>
          <w:sz w:val="22"/>
          <w:szCs w:val="22"/>
        </w:rPr>
      </w:pPr>
      <w:r w:rsidRPr="00122E7F">
        <w:rPr>
          <w:rFonts w:ascii="Arial" w:hAnsi="Arial"/>
          <w:sz w:val="22"/>
          <w:szCs w:val="22"/>
        </w:rPr>
        <w:t>L’évacuation et la mise en décharge agrée des déchets de chantier</w:t>
      </w:r>
    </w:p>
    <w:p w14:paraId="1DEDE178" w14:textId="77777777" w:rsidR="00A3009F" w:rsidRPr="00122E7F" w:rsidRDefault="00A3009F" w:rsidP="00BC54C4">
      <w:pPr>
        <w:numPr>
          <w:ilvl w:val="0"/>
          <w:numId w:val="71"/>
        </w:numPr>
        <w:rPr>
          <w:rFonts w:ascii="Arial" w:hAnsi="Arial"/>
          <w:sz w:val="22"/>
          <w:szCs w:val="22"/>
        </w:rPr>
      </w:pPr>
      <w:r w:rsidRPr="00122E7F">
        <w:rPr>
          <w:rFonts w:ascii="Arial" w:hAnsi="Arial"/>
          <w:sz w:val="22"/>
          <w:szCs w:val="22"/>
        </w:rPr>
        <w:t xml:space="preserve">Y compris toute sujétion de mise en œuvre </w:t>
      </w:r>
    </w:p>
    <w:p w14:paraId="49EF6A0C" w14:textId="77777777" w:rsidR="00A3009F" w:rsidRPr="00122E7F" w:rsidRDefault="00A3009F" w:rsidP="00A3009F">
      <w:pPr>
        <w:ind w:left="720"/>
        <w:rPr>
          <w:rFonts w:ascii="Arial" w:hAnsi="Arial"/>
          <w:sz w:val="22"/>
          <w:szCs w:val="22"/>
        </w:rPr>
      </w:pPr>
    </w:p>
    <w:p w14:paraId="00C423B5" w14:textId="77777777" w:rsidR="00A3009F" w:rsidRPr="00122E7F" w:rsidRDefault="00A3009F" w:rsidP="00BC54C4">
      <w:pPr>
        <w:pStyle w:val="Titre4"/>
        <w:numPr>
          <w:ilvl w:val="0"/>
          <w:numId w:val="69"/>
        </w:numPr>
        <w:jc w:val="both"/>
        <w:rPr>
          <w:rFonts w:ascii="Arial" w:hAnsi="Arial" w:cs="Arial"/>
          <w:b/>
          <w:sz w:val="22"/>
          <w:szCs w:val="22"/>
        </w:rPr>
      </w:pPr>
      <w:bookmarkStart w:id="55" w:name="_Toc216422725"/>
      <w:r w:rsidRPr="00122E7F">
        <w:rPr>
          <w:rFonts w:ascii="Arial" w:hAnsi="Arial" w:cs="Arial"/>
          <w:b/>
          <w:sz w:val="22"/>
          <w:szCs w:val="22"/>
        </w:rPr>
        <w:t>Dalle en béton armé d’épaisseur 9cm</w:t>
      </w:r>
      <w:bookmarkEnd w:id="55"/>
    </w:p>
    <w:p w14:paraId="7F9A85F5" w14:textId="77777777" w:rsidR="007C0BE2" w:rsidRPr="00122E7F" w:rsidRDefault="007C0BE2" w:rsidP="007C0BE2">
      <w:pPr>
        <w:rPr>
          <w:rFonts w:ascii="Arial" w:hAnsi="Arial"/>
          <w:sz w:val="22"/>
          <w:szCs w:val="22"/>
        </w:rPr>
      </w:pPr>
    </w:p>
    <w:p w14:paraId="6611F27A" w14:textId="77777777" w:rsidR="00A3009F" w:rsidRPr="00122E7F" w:rsidRDefault="00A3009F" w:rsidP="007C0BE2">
      <w:pPr>
        <w:rPr>
          <w:rFonts w:ascii="Arial" w:hAnsi="Arial"/>
          <w:sz w:val="22"/>
          <w:szCs w:val="22"/>
        </w:rPr>
      </w:pPr>
      <w:r w:rsidRPr="00122E7F">
        <w:rPr>
          <w:rFonts w:ascii="Arial" w:hAnsi="Arial"/>
          <w:sz w:val="22"/>
          <w:szCs w:val="22"/>
        </w:rPr>
        <w:t xml:space="preserve">Les </w:t>
      </w:r>
      <w:r w:rsidR="007C0BE2" w:rsidRPr="00122E7F">
        <w:rPr>
          <w:rFonts w:ascii="Arial" w:hAnsi="Arial"/>
          <w:sz w:val="22"/>
          <w:szCs w:val="22"/>
        </w:rPr>
        <w:t>travaux comprendront</w:t>
      </w:r>
      <w:r w:rsidRPr="00122E7F">
        <w:rPr>
          <w:rFonts w:ascii="Arial" w:hAnsi="Arial"/>
          <w:sz w:val="22"/>
          <w:szCs w:val="22"/>
        </w:rPr>
        <w:t xml:space="preserve"> à minima</w:t>
      </w:r>
      <w:r w:rsidR="00155668" w:rsidRPr="00122E7F">
        <w:rPr>
          <w:rFonts w:ascii="Arial" w:hAnsi="Arial"/>
          <w:sz w:val="22"/>
          <w:szCs w:val="22"/>
        </w:rPr>
        <w:t xml:space="preserve"> : </w:t>
      </w:r>
    </w:p>
    <w:p w14:paraId="59901C0B" w14:textId="619C9607" w:rsidR="00A3009F" w:rsidRPr="00122E7F" w:rsidRDefault="007C0BE2" w:rsidP="00BC54C4">
      <w:pPr>
        <w:numPr>
          <w:ilvl w:val="0"/>
          <w:numId w:val="71"/>
        </w:numPr>
        <w:rPr>
          <w:rFonts w:ascii="Arial" w:hAnsi="Arial"/>
          <w:sz w:val="22"/>
          <w:szCs w:val="22"/>
        </w:rPr>
      </w:pPr>
      <w:r w:rsidRPr="00122E7F">
        <w:rPr>
          <w:rFonts w:ascii="Arial" w:hAnsi="Arial"/>
          <w:sz w:val="22"/>
          <w:szCs w:val="22"/>
        </w:rPr>
        <w:t xml:space="preserve">La réalisation d’une dalle en béton armé d’épaisseur minimum 9cm pour </w:t>
      </w:r>
      <w:r w:rsidR="00A3009F" w:rsidRPr="00122E7F">
        <w:rPr>
          <w:rFonts w:ascii="Arial" w:hAnsi="Arial"/>
          <w:sz w:val="22"/>
          <w:szCs w:val="22"/>
        </w:rPr>
        <w:t xml:space="preserve">une surface de </w:t>
      </w:r>
      <w:r w:rsidR="00121449" w:rsidRPr="00122E7F">
        <w:rPr>
          <w:rFonts w:ascii="Arial" w:hAnsi="Arial"/>
          <w:b/>
          <w:bCs/>
          <w:sz w:val="22"/>
          <w:szCs w:val="22"/>
          <w:u w:val="single"/>
        </w:rPr>
        <w:t>10</w:t>
      </w:r>
      <w:r w:rsidR="004350E3" w:rsidRPr="00122E7F">
        <w:rPr>
          <w:rFonts w:ascii="Arial" w:hAnsi="Arial"/>
          <w:b/>
          <w:bCs/>
          <w:sz w:val="22"/>
          <w:szCs w:val="22"/>
          <w:u w:val="single"/>
        </w:rPr>
        <w:t>5</w:t>
      </w:r>
      <w:r w:rsidR="00121449" w:rsidRPr="00122E7F">
        <w:rPr>
          <w:rFonts w:ascii="Arial" w:hAnsi="Arial"/>
          <w:b/>
          <w:bCs/>
          <w:sz w:val="22"/>
          <w:szCs w:val="22"/>
          <w:u w:val="single"/>
        </w:rPr>
        <w:t>m</w:t>
      </w:r>
      <w:r w:rsidR="00A3009F" w:rsidRPr="00122E7F">
        <w:rPr>
          <w:rFonts w:ascii="Arial" w:hAnsi="Arial"/>
          <w:b/>
          <w:bCs/>
          <w:sz w:val="22"/>
          <w:szCs w:val="22"/>
          <w:u w:val="single"/>
        </w:rPr>
        <w:t>²</w:t>
      </w:r>
    </w:p>
    <w:p w14:paraId="0890B727" w14:textId="77777777" w:rsidR="00A3009F" w:rsidRPr="00122E7F" w:rsidRDefault="007C0BE2" w:rsidP="00BC54C4">
      <w:pPr>
        <w:numPr>
          <w:ilvl w:val="0"/>
          <w:numId w:val="71"/>
        </w:numPr>
        <w:rPr>
          <w:rFonts w:ascii="Arial" w:hAnsi="Arial"/>
          <w:sz w:val="22"/>
          <w:szCs w:val="22"/>
        </w:rPr>
      </w:pPr>
      <w:r w:rsidRPr="00122E7F">
        <w:rPr>
          <w:rFonts w:ascii="Arial" w:hAnsi="Arial"/>
          <w:sz w:val="22"/>
          <w:szCs w:val="22"/>
        </w:rPr>
        <w:t>Le terrassement le compactage et le nivellement du fond de fouille</w:t>
      </w:r>
    </w:p>
    <w:p w14:paraId="32CF0EE3" w14:textId="77777777" w:rsidR="00A3009F" w:rsidRPr="00122E7F" w:rsidRDefault="007C0BE2" w:rsidP="00BC54C4">
      <w:pPr>
        <w:numPr>
          <w:ilvl w:val="0"/>
          <w:numId w:val="71"/>
        </w:numPr>
        <w:rPr>
          <w:rFonts w:ascii="Arial" w:hAnsi="Arial"/>
          <w:sz w:val="22"/>
          <w:szCs w:val="22"/>
        </w:rPr>
      </w:pPr>
      <w:r w:rsidRPr="00122E7F">
        <w:rPr>
          <w:rFonts w:ascii="Arial" w:hAnsi="Arial"/>
          <w:sz w:val="22"/>
          <w:szCs w:val="22"/>
        </w:rPr>
        <w:t xml:space="preserve">Le coffrage et ferraillage minimum </w:t>
      </w:r>
    </w:p>
    <w:p w14:paraId="4C7AEB63" w14:textId="77777777" w:rsidR="007C0BE2" w:rsidRPr="00122E7F" w:rsidRDefault="007C0BE2" w:rsidP="00BC54C4">
      <w:pPr>
        <w:numPr>
          <w:ilvl w:val="0"/>
          <w:numId w:val="71"/>
        </w:numPr>
        <w:rPr>
          <w:rFonts w:ascii="Arial" w:hAnsi="Arial"/>
          <w:sz w:val="22"/>
          <w:szCs w:val="22"/>
        </w:rPr>
      </w:pPr>
      <w:r w:rsidRPr="00122E7F">
        <w:rPr>
          <w:rFonts w:ascii="Arial" w:hAnsi="Arial"/>
          <w:sz w:val="22"/>
          <w:szCs w:val="22"/>
        </w:rPr>
        <w:t xml:space="preserve">Le bétonnage de la dalle </w:t>
      </w:r>
    </w:p>
    <w:p w14:paraId="22A51566" w14:textId="77777777" w:rsidR="00797101" w:rsidRPr="00122E7F" w:rsidRDefault="00797101" w:rsidP="00BC54C4">
      <w:pPr>
        <w:numPr>
          <w:ilvl w:val="0"/>
          <w:numId w:val="71"/>
        </w:numPr>
        <w:rPr>
          <w:rFonts w:ascii="Arial" w:hAnsi="Arial"/>
          <w:sz w:val="22"/>
          <w:szCs w:val="22"/>
        </w:rPr>
      </w:pPr>
      <w:r w:rsidRPr="00122E7F">
        <w:rPr>
          <w:rFonts w:ascii="Arial" w:hAnsi="Arial"/>
          <w:sz w:val="22"/>
          <w:szCs w:val="22"/>
        </w:rPr>
        <w:t>Mise à disposition de plaque de roulement pour continuité d’exploitation</w:t>
      </w:r>
    </w:p>
    <w:p w14:paraId="3232BB21" w14:textId="77777777" w:rsidR="00A3009F" w:rsidRPr="00122E7F" w:rsidRDefault="00A3009F" w:rsidP="00BC54C4">
      <w:pPr>
        <w:numPr>
          <w:ilvl w:val="0"/>
          <w:numId w:val="71"/>
        </w:numPr>
        <w:rPr>
          <w:rFonts w:ascii="Arial" w:hAnsi="Arial"/>
          <w:sz w:val="22"/>
          <w:szCs w:val="22"/>
        </w:rPr>
      </w:pPr>
      <w:r w:rsidRPr="00122E7F">
        <w:rPr>
          <w:rFonts w:ascii="Arial" w:hAnsi="Arial"/>
          <w:sz w:val="22"/>
          <w:szCs w:val="22"/>
        </w:rPr>
        <w:t>Y compris toute sujétion de mise en œuvre</w:t>
      </w:r>
    </w:p>
    <w:p w14:paraId="5F41A8FE" w14:textId="77777777" w:rsidR="007C0BE2" w:rsidRPr="00122E7F" w:rsidRDefault="007C0BE2" w:rsidP="007C0BE2">
      <w:pPr>
        <w:rPr>
          <w:rFonts w:ascii="Arial" w:hAnsi="Arial"/>
          <w:sz w:val="22"/>
          <w:szCs w:val="22"/>
        </w:rPr>
      </w:pPr>
    </w:p>
    <w:p w14:paraId="74FD0777" w14:textId="77777777" w:rsidR="00A3009F" w:rsidRPr="00122E7F" w:rsidRDefault="00A3009F" w:rsidP="00BC54C4">
      <w:pPr>
        <w:pStyle w:val="Titre4"/>
        <w:numPr>
          <w:ilvl w:val="0"/>
          <w:numId w:val="69"/>
        </w:numPr>
        <w:jc w:val="both"/>
        <w:rPr>
          <w:rFonts w:ascii="Arial" w:hAnsi="Arial" w:cs="Arial"/>
          <w:b/>
          <w:sz w:val="22"/>
          <w:szCs w:val="22"/>
        </w:rPr>
      </w:pPr>
      <w:bookmarkStart w:id="56" w:name="_Toc216422726"/>
      <w:r w:rsidRPr="00122E7F">
        <w:rPr>
          <w:rFonts w:ascii="Arial" w:hAnsi="Arial" w:cs="Arial"/>
          <w:b/>
          <w:sz w:val="22"/>
          <w:szCs w:val="22"/>
        </w:rPr>
        <w:t>Tapis de roulement en béton bitumineux d’épaisseur 6cm</w:t>
      </w:r>
      <w:bookmarkEnd w:id="56"/>
    </w:p>
    <w:p w14:paraId="2A144F5A" w14:textId="77777777" w:rsidR="007C0BE2" w:rsidRPr="00122E7F" w:rsidRDefault="007C0BE2" w:rsidP="007C0BE2">
      <w:pPr>
        <w:ind w:left="720"/>
        <w:rPr>
          <w:rFonts w:ascii="Arial" w:hAnsi="Arial"/>
          <w:sz w:val="22"/>
          <w:szCs w:val="22"/>
        </w:rPr>
      </w:pPr>
    </w:p>
    <w:p w14:paraId="6834F18E" w14:textId="77777777" w:rsidR="007C0BE2" w:rsidRPr="00122E7F" w:rsidRDefault="007C0BE2" w:rsidP="007C0BE2">
      <w:pPr>
        <w:rPr>
          <w:rFonts w:ascii="Arial" w:hAnsi="Arial"/>
          <w:sz w:val="22"/>
          <w:szCs w:val="22"/>
        </w:rPr>
      </w:pPr>
      <w:r w:rsidRPr="00122E7F">
        <w:rPr>
          <w:rFonts w:ascii="Arial" w:hAnsi="Arial"/>
          <w:sz w:val="22"/>
          <w:szCs w:val="22"/>
        </w:rPr>
        <w:t>Les travaux comprendront à minima</w:t>
      </w:r>
      <w:r w:rsidR="00155668" w:rsidRPr="00122E7F">
        <w:rPr>
          <w:rFonts w:ascii="Arial" w:hAnsi="Arial"/>
          <w:sz w:val="22"/>
          <w:szCs w:val="22"/>
        </w:rPr>
        <w:t xml:space="preserve"> : </w:t>
      </w:r>
    </w:p>
    <w:p w14:paraId="5223C7D3" w14:textId="2960453D" w:rsidR="007C0BE2" w:rsidRPr="00122E7F" w:rsidRDefault="007C0BE2" w:rsidP="00BC54C4">
      <w:pPr>
        <w:numPr>
          <w:ilvl w:val="0"/>
          <w:numId w:val="71"/>
        </w:numPr>
        <w:rPr>
          <w:rFonts w:ascii="Arial" w:hAnsi="Arial"/>
          <w:sz w:val="22"/>
          <w:szCs w:val="22"/>
        </w:rPr>
      </w:pPr>
      <w:r w:rsidRPr="00122E7F">
        <w:rPr>
          <w:rFonts w:ascii="Arial" w:hAnsi="Arial"/>
          <w:sz w:val="22"/>
          <w:szCs w:val="22"/>
        </w:rPr>
        <w:t xml:space="preserve">La réalisation d’un tapis de roulement en béton bitumineux d’épaisseur 6cm minimum pour une surface de </w:t>
      </w:r>
      <w:r w:rsidR="003E4997" w:rsidRPr="00122E7F">
        <w:rPr>
          <w:rFonts w:ascii="Arial" w:hAnsi="Arial"/>
          <w:b/>
          <w:bCs/>
          <w:sz w:val="22"/>
          <w:szCs w:val="22"/>
          <w:u w:val="single"/>
        </w:rPr>
        <w:t>10</w:t>
      </w:r>
      <w:r w:rsidR="004350E3" w:rsidRPr="00122E7F">
        <w:rPr>
          <w:rFonts w:ascii="Arial" w:hAnsi="Arial"/>
          <w:b/>
          <w:bCs/>
          <w:sz w:val="22"/>
          <w:szCs w:val="22"/>
          <w:u w:val="single"/>
        </w:rPr>
        <w:t>5</w:t>
      </w:r>
      <w:r w:rsidR="003E4997" w:rsidRPr="00122E7F">
        <w:rPr>
          <w:rFonts w:ascii="Arial" w:hAnsi="Arial"/>
          <w:b/>
          <w:bCs/>
          <w:sz w:val="22"/>
          <w:szCs w:val="22"/>
          <w:u w:val="single"/>
        </w:rPr>
        <w:t>m</w:t>
      </w:r>
      <w:r w:rsidRPr="00122E7F">
        <w:rPr>
          <w:rFonts w:ascii="Arial" w:hAnsi="Arial"/>
          <w:b/>
          <w:bCs/>
          <w:sz w:val="22"/>
          <w:szCs w:val="22"/>
          <w:u w:val="single"/>
        </w:rPr>
        <w:t>²</w:t>
      </w:r>
    </w:p>
    <w:p w14:paraId="77303263" w14:textId="1E170542" w:rsidR="00122E7F" w:rsidRDefault="007C0BE2" w:rsidP="00122E7F">
      <w:pPr>
        <w:numPr>
          <w:ilvl w:val="0"/>
          <w:numId w:val="71"/>
        </w:numPr>
        <w:rPr>
          <w:rFonts w:ascii="Arial" w:hAnsi="Arial"/>
          <w:sz w:val="22"/>
          <w:szCs w:val="22"/>
        </w:rPr>
      </w:pPr>
      <w:r w:rsidRPr="00122E7F">
        <w:rPr>
          <w:rFonts w:ascii="Arial" w:hAnsi="Arial"/>
          <w:sz w:val="22"/>
          <w:szCs w:val="22"/>
        </w:rPr>
        <w:t>Y compris toute sujétion de mise en œuvr</w:t>
      </w:r>
      <w:r w:rsidR="00122E7F">
        <w:rPr>
          <w:rFonts w:ascii="Arial" w:hAnsi="Arial"/>
          <w:sz w:val="22"/>
          <w:szCs w:val="22"/>
        </w:rPr>
        <w:t>e</w:t>
      </w:r>
    </w:p>
    <w:p w14:paraId="57BA3884" w14:textId="29D3D589" w:rsidR="00A9406D" w:rsidRPr="00122E7F" w:rsidRDefault="00122E7F" w:rsidP="00122E7F">
      <w:pPr>
        <w:overflowPunct/>
        <w:autoSpaceDE/>
        <w:autoSpaceDN/>
        <w:adjustRightInd/>
        <w:textAlignment w:val="auto"/>
        <w:rPr>
          <w:rFonts w:ascii="Arial" w:hAnsi="Arial"/>
          <w:sz w:val="22"/>
          <w:szCs w:val="22"/>
        </w:rPr>
      </w:pPr>
      <w:r>
        <w:rPr>
          <w:rFonts w:ascii="Arial" w:hAnsi="Arial"/>
          <w:sz w:val="22"/>
          <w:szCs w:val="22"/>
        </w:rPr>
        <w:br w:type="page"/>
      </w:r>
    </w:p>
    <w:p w14:paraId="0F0A0078" w14:textId="6E337E0A" w:rsidR="00A9406D" w:rsidRPr="00122E7F" w:rsidRDefault="00A9406D" w:rsidP="00A9406D">
      <w:pPr>
        <w:pStyle w:val="Titre3"/>
        <w:rPr>
          <w:sz w:val="22"/>
          <w:szCs w:val="22"/>
        </w:rPr>
      </w:pPr>
      <w:bookmarkStart w:id="57" w:name="_Toc216422727"/>
      <w:r w:rsidRPr="00122E7F">
        <w:rPr>
          <w:sz w:val="22"/>
          <w:szCs w:val="22"/>
        </w:rPr>
        <w:lastRenderedPageBreak/>
        <w:t>10. Trav</w:t>
      </w:r>
      <w:r w:rsidR="00122E7F">
        <w:rPr>
          <w:sz w:val="22"/>
          <w:szCs w:val="22"/>
        </w:rPr>
        <w:t>a</w:t>
      </w:r>
      <w:r w:rsidRPr="00122E7F">
        <w:rPr>
          <w:sz w:val="22"/>
          <w:szCs w:val="22"/>
        </w:rPr>
        <w:t>ux électriques</w:t>
      </w:r>
      <w:bookmarkEnd w:id="57"/>
    </w:p>
    <w:p w14:paraId="0DC0C2DB" w14:textId="77777777" w:rsidR="00F75271" w:rsidRPr="00122E7F" w:rsidRDefault="00F75271" w:rsidP="0098228B">
      <w:pPr>
        <w:pBdr>
          <w:top w:val="single" w:sz="4" w:space="1" w:color="auto"/>
          <w:left w:val="single" w:sz="4" w:space="4" w:color="auto"/>
          <w:bottom w:val="single" w:sz="4" w:space="1" w:color="auto"/>
          <w:right w:val="single" w:sz="4" w:space="4" w:color="auto"/>
        </w:pBdr>
        <w:jc w:val="center"/>
        <w:rPr>
          <w:rFonts w:ascii="Arial" w:hAnsi="Arial"/>
          <w:b/>
          <w:bCs/>
          <w:sz w:val="22"/>
          <w:szCs w:val="22"/>
        </w:rPr>
      </w:pPr>
      <w:r w:rsidRPr="00122E7F">
        <w:rPr>
          <w:rFonts w:ascii="Arial" w:hAnsi="Arial"/>
          <w:b/>
          <w:bCs/>
          <w:sz w:val="22"/>
          <w:szCs w:val="22"/>
        </w:rPr>
        <w:t>Dans un premier temps l’Entreprise titulaire du marché devra faire un repérage et déposer tous les anciens câbles non utilisés dans le regard principal situé entre les deux SAS de sortie (voir photo en annexe) pour repartir sur une installation propre et claire.</w:t>
      </w:r>
    </w:p>
    <w:p w14:paraId="36FFF512" w14:textId="77777777" w:rsidR="00F75271" w:rsidRPr="00122E7F" w:rsidRDefault="00F75271" w:rsidP="00D67AC7">
      <w:pPr>
        <w:rPr>
          <w:rFonts w:ascii="Arial" w:hAnsi="Arial"/>
          <w:b/>
          <w:bCs/>
          <w:sz w:val="22"/>
          <w:szCs w:val="22"/>
        </w:rPr>
      </w:pPr>
    </w:p>
    <w:p w14:paraId="14697F25" w14:textId="0D3F945E" w:rsidR="00AF59DA" w:rsidRPr="00122E7F" w:rsidRDefault="00AF59DA" w:rsidP="00D67AC7">
      <w:pPr>
        <w:rPr>
          <w:rFonts w:ascii="Arial" w:hAnsi="Arial"/>
          <w:b/>
          <w:bCs/>
          <w:sz w:val="22"/>
          <w:szCs w:val="22"/>
        </w:rPr>
      </w:pPr>
      <w:r w:rsidRPr="00122E7F">
        <w:rPr>
          <w:rFonts w:ascii="Arial" w:hAnsi="Arial"/>
          <w:b/>
          <w:bCs/>
          <w:sz w:val="22"/>
          <w:szCs w:val="22"/>
        </w:rPr>
        <w:t>Les câbles utilisés devront être repérés</w:t>
      </w:r>
      <w:r w:rsidR="002B2BEB" w:rsidRPr="00122E7F">
        <w:rPr>
          <w:rFonts w:ascii="Arial" w:hAnsi="Arial"/>
          <w:b/>
          <w:bCs/>
          <w:sz w:val="22"/>
          <w:szCs w:val="22"/>
        </w:rPr>
        <w:t>.</w:t>
      </w:r>
      <w:r w:rsidRPr="00122E7F">
        <w:rPr>
          <w:rFonts w:ascii="Arial" w:hAnsi="Arial"/>
          <w:b/>
          <w:bCs/>
          <w:sz w:val="22"/>
          <w:szCs w:val="22"/>
        </w:rPr>
        <w:t xml:space="preserve"> </w:t>
      </w:r>
    </w:p>
    <w:p w14:paraId="2E3F6C7C" w14:textId="77777777" w:rsidR="00AF59DA" w:rsidRPr="00122E7F" w:rsidRDefault="00AF59DA" w:rsidP="00D67AC7">
      <w:pPr>
        <w:rPr>
          <w:rFonts w:ascii="Arial" w:hAnsi="Arial"/>
          <w:b/>
          <w:bCs/>
          <w:sz w:val="22"/>
          <w:szCs w:val="22"/>
        </w:rPr>
      </w:pPr>
    </w:p>
    <w:p w14:paraId="523193CF" w14:textId="20B87F28" w:rsidR="00A01AA6" w:rsidRPr="00122E7F" w:rsidRDefault="00A01AA6" w:rsidP="00A01AA6">
      <w:pPr>
        <w:tabs>
          <w:tab w:val="num" w:pos="720"/>
          <w:tab w:val="left" w:pos="1290"/>
        </w:tabs>
        <w:jc w:val="both"/>
        <w:rPr>
          <w:rFonts w:ascii="Arial" w:hAnsi="Arial"/>
          <w:b/>
          <w:bCs/>
          <w:sz w:val="22"/>
          <w:szCs w:val="22"/>
          <w:u w:val="single"/>
        </w:rPr>
      </w:pPr>
      <w:r w:rsidRPr="00122E7F">
        <w:rPr>
          <w:rFonts w:ascii="Arial" w:hAnsi="Arial"/>
          <w:b/>
          <w:bCs/>
          <w:sz w:val="22"/>
          <w:szCs w:val="22"/>
          <w:u w:val="single"/>
        </w:rPr>
        <w:t>Travaux électriques</w:t>
      </w:r>
    </w:p>
    <w:p w14:paraId="53003FF8" w14:textId="77777777" w:rsidR="00AF59DA" w:rsidRPr="00122E7F" w:rsidRDefault="00AF59DA" w:rsidP="00A01AA6">
      <w:pPr>
        <w:tabs>
          <w:tab w:val="num" w:pos="720"/>
          <w:tab w:val="left" w:pos="1290"/>
        </w:tabs>
        <w:jc w:val="both"/>
        <w:rPr>
          <w:rFonts w:ascii="Arial" w:hAnsi="Arial"/>
          <w:sz w:val="22"/>
          <w:szCs w:val="22"/>
        </w:rPr>
      </w:pPr>
    </w:p>
    <w:p w14:paraId="4BA2E9C8" w14:textId="580B67BE" w:rsidR="00A01AA6" w:rsidRPr="00122E7F" w:rsidRDefault="00A01AA6" w:rsidP="00A01AA6">
      <w:pPr>
        <w:tabs>
          <w:tab w:val="num" w:pos="720"/>
          <w:tab w:val="left" w:pos="1290"/>
        </w:tabs>
        <w:jc w:val="both"/>
        <w:rPr>
          <w:rFonts w:ascii="Arial" w:hAnsi="Arial"/>
          <w:sz w:val="22"/>
          <w:szCs w:val="22"/>
        </w:rPr>
      </w:pPr>
      <w:r w:rsidRPr="00122E7F">
        <w:rPr>
          <w:rFonts w:ascii="Arial" w:hAnsi="Arial"/>
          <w:sz w:val="22"/>
          <w:szCs w:val="22"/>
        </w:rPr>
        <w:t xml:space="preserve">L’entreprise reprendra l’ensemble des alimentations électriques </w:t>
      </w:r>
      <w:r w:rsidR="00751A0A" w:rsidRPr="00122E7F">
        <w:rPr>
          <w:rFonts w:ascii="Arial" w:hAnsi="Arial"/>
          <w:sz w:val="22"/>
          <w:szCs w:val="22"/>
        </w:rPr>
        <w:t>liées aux</w:t>
      </w:r>
      <w:r w:rsidRPr="00122E7F">
        <w:rPr>
          <w:rFonts w:ascii="Arial" w:hAnsi="Arial"/>
          <w:sz w:val="22"/>
          <w:szCs w:val="22"/>
        </w:rPr>
        <w:t xml:space="preserve"> automatismes à remplacer</w:t>
      </w:r>
      <w:r w:rsidR="00751A0A" w:rsidRPr="00122E7F">
        <w:rPr>
          <w:rFonts w:ascii="Arial" w:hAnsi="Arial"/>
          <w:sz w:val="22"/>
          <w:szCs w:val="22"/>
        </w:rPr>
        <w:t xml:space="preserve"> </w:t>
      </w:r>
      <w:r w:rsidR="0028542B" w:rsidRPr="00122E7F">
        <w:rPr>
          <w:rFonts w:ascii="Arial" w:hAnsi="Arial"/>
          <w:sz w:val="22"/>
          <w:szCs w:val="22"/>
        </w:rPr>
        <w:t>ainsi que l’</w:t>
      </w:r>
      <w:r w:rsidR="00751A0A" w:rsidRPr="00122E7F">
        <w:rPr>
          <w:rFonts w:ascii="Arial" w:hAnsi="Arial"/>
          <w:sz w:val="22"/>
          <w:szCs w:val="22"/>
        </w:rPr>
        <w:t>alimentation générale.</w:t>
      </w:r>
    </w:p>
    <w:p w14:paraId="43EF6B95" w14:textId="77777777" w:rsidR="00A01AA6" w:rsidRPr="00122E7F" w:rsidRDefault="00A01AA6" w:rsidP="00A01AA6">
      <w:pPr>
        <w:tabs>
          <w:tab w:val="num" w:pos="720"/>
          <w:tab w:val="left" w:pos="1290"/>
        </w:tabs>
        <w:jc w:val="both"/>
        <w:rPr>
          <w:rFonts w:ascii="Arial" w:hAnsi="Arial"/>
          <w:sz w:val="22"/>
          <w:szCs w:val="22"/>
        </w:rPr>
      </w:pPr>
    </w:p>
    <w:p w14:paraId="52FF095F" w14:textId="77777777" w:rsidR="00A01AA6" w:rsidRPr="00122E7F" w:rsidRDefault="00A01AA6" w:rsidP="00A01AA6">
      <w:pPr>
        <w:tabs>
          <w:tab w:val="num" w:pos="720"/>
          <w:tab w:val="left" w:pos="1290"/>
        </w:tabs>
        <w:jc w:val="both"/>
        <w:rPr>
          <w:rFonts w:ascii="Arial" w:hAnsi="Arial"/>
          <w:sz w:val="22"/>
          <w:szCs w:val="22"/>
        </w:rPr>
      </w:pPr>
      <w:r w:rsidRPr="00122E7F">
        <w:rPr>
          <w:rFonts w:ascii="Arial" w:hAnsi="Arial"/>
          <w:sz w:val="22"/>
          <w:szCs w:val="22"/>
        </w:rPr>
        <w:t>Les prestations comprendront :</w:t>
      </w:r>
    </w:p>
    <w:p w14:paraId="1D175DFA" w14:textId="77777777" w:rsidR="00A01AA6" w:rsidRPr="00122E7F" w:rsidRDefault="00A01AA6" w:rsidP="00D67AC7">
      <w:pPr>
        <w:tabs>
          <w:tab w:val="num" w:pos="720"/>
          <w:tab w:val="left" w:pos="1290"/>
        </w:tabs>
        <w:jc w:val="both"/>
        <w:rPr>
          <w:rFonts w:ascii="Arial" w:hAnsi="Arial"/>
          <w:b/>
          <w:bCs/>
          <w:sz w:val="22"/>
          <w:szCs w:val="22"/>
        </w:rPr>
      </w:pPr>
    </w:p>
    <w:p w14:paraId="247CF8D8" w14:textId="13F5EB4F"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La dépose complète de</w:t>
      </w:r>
      <w:r w:rsidR="005C51B5" w:rsidRPr="00122E7F">
        <w:rPr>
          <w:rFonts w:ascii="Arial" w:hAnsi="Arial"/>
          <w:sz w:val="22"/>
          <w:szCs w:val="22"/>
        </w:rPr>
        <w:t xml:space="preserve"> tous les</w:t>
      </w:r>
      <w:r w:rsidRPr="00122E7F">
        <w:rPr>
          <w:rFonts w:ascii="Arial" w:hAnsi="Arial"/>
          <w:sz w:val="22"/>
          <w:szCs w:val="22"/>
        </w:rPr>
        <w:t xml:space="preserve"> câbles et conduites existantes </w:t>
      </w:r>
      <w:r w:rsidR="005C51B5" w:rsidRPr="00122E7F">
        <w:rPr>
          <w:rFonts w:ascii="Arial" w:hAnsi="Arial"/>
          <w:sz w:val="22"/>
          <w:szCs w:val="22"/>
        </w:rPr>
        <w:t>alimentant</w:t>
      </w:r>
      <w:r w:rsidRPr="00122E7F">
        <w:rPr>
          <w:rFonts w:ascii="Arial" w:hAnsi="Arial"/>
          <w:sz w:val="22"/>
          <w:szCs w:val="22"/>
        </w:rPr>
        <w:t xml:space="preserve"> les équipements </w:t>
      </w:r>
      <w:r w:rsidR="005C51B5" w:rsidRPr="00122E7F">
        <w:rPr>
          <w:rFonts w:ascii="Arial" w:hAnsi="Arial"/>
          <w:sz w:val="22"/>
          <w:szCs w:val="22"/>
        </w:rPr>
        <w:t xml:space="preserve">actuels qui seront </w:t>
      </w:r>
      <w:r w:rsidRPr="00122E7F">
        <w:rPr>
          <w:rFonts w:ascii="Arial" w:hAnsi="Arial"/>
          <w:sz w:val="22"/>
          <w:szCs w:val="22"/>
        </w:rPr>
        <w:t>remplacés</w:t>
      </w:r>
    </w:p>
    <w:p w14:paraId="696332B5" w14:textId="77777777"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La fourniture et pose de câbles neufs de section adaptée aux puissances des nouveaux automatismes, conformément aux prescriptions des fabricants</w:t>
      </w:r>
      <w:r w:rsidR="00AF59DA" w:rsidRPr="00122E7F">
        <w:rPr>
          <w:rFonts w:ascii="Arial" w:hAnsi="Arial"/>
          <w:sz w:val="22"/>
          <w:szCs w:val="22"/>
        </w:rPr>
        <w:t>,</w:t>
      </w:r>
    </w:p>
    <w:p w14:paraId="1D9D4B75" w14:textId="77777777"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La réutilisation des fourreaux existants lorsque ceux-ci sont en bon état, continus et non obstrués</w:t>
      </w:r>
      <w:r w:rsidR="00AF59DA" w:rsidRPr="00122E7F">
        <w:rPr>
          <w:rFonts w:ascii="Arial" w:hAnsi="Arial"/>
          <w:sz w:val="22"/>
          <w:szCs w:val="22"/>
        </w:rPr>
        <w:t>,</w:t>
      </w:r>
    </w:p>
    <w:p w14:paraId="36648B17" w14:textId="77777777"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Le raccordement de chaque équipement (barrière, borne, caisse automatique, etc.) sur son alimentation correspondante</w:t>
      </w:r>
      <w:r w:rsidR="00AF59DA" w:rsidRPr="00122E7F">
        <w:rPr>
          <w:rFonts w:ascii="Arial" w:hAnsi="Arial"/>
          <w:sz w:val="22"/>
          <w:szCs w:val="22"/>
        </w:rPr>
        <w:t>,</w:t>
      </w:r>
    </w:p>
    <w:p w14:paraId="4A38C50D" w14:textId="77777777"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La reprise des liaisons équipotentielles et de la mise à la terre de tous les équipements</w:t>
      </w:r>
      <w:r w:rsidR="00AF59DA" w:rsidRPr="00122E7F">
        <w:rPr>
          <w:rFonts w:ascii="Arial" w:hAnsi="Arial"/>
          <w:sz w:val="22"/>
          <w:szCs w:val="22"/>
        </w:rPr>
        <w:t>,</w:t>
      </w:r>
    </w:p>
    <w:p w14:paraId="7EEC5970" w14:textId="77777777"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La vérification de la continuité et de la conformité des circuits selon la norme NF C 15-100</w:t>
      </w:r>
      <w:r w:rsidR="00AF59DA" w:rsidRPr="00122E7F">
        <w:rPr>
          <w:rFonts w:ascii="Arial" w:hAnsi="Arial"/>
          <w:sz w:val="22"/>
          <w:szCs w:val="22"/>
        </w:rPr>
        <w:t>,</w:t>
      </w:r>
    </w:p>
    <w:p w14:paraId="4C301619" w14:textId="77777777" w:rsidR="00A01AA6" w:rsidRPr="00122E7F" w:rsidRDefault="00A01AA6" w:rsidP="00BC54C4">
      <w:pPr>
        <w:numPr>
          <w:ilvl w:val="0"/>
          <w:numId w:val="72"/>
        </w:numPr>
        <w:tabs>
          <w:tab w:val="left" w:pos="709"/>
        </w:tabs>
        <w:jc w:val="both"/>
        <w:rPr>
          <w:rFonts w:ascii="Arial" w:hAnsi="Arial"/>
          <w:sz w:val="22"/>
          <w:szCs w:val="22"/>
        </w:rPr>
      </w:pPr>
      <w:r w:rsidRPr="00122E7F">
        <w:rPr>
          <w:rFonts w:ascii="Arial" w:hAnsi="Arial"/>
          <w:sz w:val="22"/>
          <w:szCs w:val="22"/>
        </w:rPr>
        <w:t>Les essais, mesures et contrôles de bon fonctionnement avant réception</w:t>
      </w:r>
      <w:r w:rsidR="00AF59DA" w:rsidRPr="00122E7F">
        <w:rPr>
          <w:rFonts w:ascii="Arial" w:hAnsi="Arial"/>
          <w:sz w:val="22"/>
          <w:szCs w:val="22"/>
        </w:rPr>
        <w:t>,</w:t>
      </w:r>
    </w:p>
    <w:p w14:paraId="6BCC9306" w14:textId="77777777" w:rsidR="00843CC0" w:rsidRPr="00122E7F" w:rsidRDefault="00843CC0" w:rsidP="00BC54C4">
      <w:pPr>
        <w:numPr>
          <w:ilvl w:val="0"/>
          <w:numId w:val="72"/>
        </w:numPr>
        <w:rPr>
          <w:rFonts w:ascii="Arial" w:hAnsi="Arial"/>
          <w:sz w:val="22"/>
          <w:szCs w:val="22"/>
        </w:rPr>
      </w:pPr>
      <w:r w:rsidRPr="00122E7F">
        <w:rPr>
          <w:rFonts w:ascii="Arial" w:hAnsi="Arial"/>
          <w:sz w:val="22"/>
          <w:szCs w:val="22"/>
        </w:rPr>
        <w:t>Y compris toute sujétion de mise en œuvre</w:t>
      </w:r>
      <w:r w:rsidR="00AF59DA" w:rsidRPr="00122E7F">
        <w:rPr>
          <w:rFonts w:ascii="Arial" w:hAnsi="Arial"/>
          <w:sz w:val="22"/>
          <w:szCs w:val="22"/>
        </w:rPr>
        <w:t>.</w:t>
      </w:r>
      <w:r w:rsidRPr="00122E7F">
        <w:rPr>
          <w:rFonts w:ascii="Arial" w:hAnsi="Arial"/>
          <w:sz w:val="22"/>
          <w:szCs w:val="22"/>
        </w:rPr>
        <w:t xml:space="preserve"> </w:t>
      </w:r>
    </w:p>
    <w:p w14:paraId="637544B7" w14:textId="77777777" w:rsidR="00843CC0" w:rsidRPr="00122E7F" w:rsidRDefault="00843CC0" w:rsidP="005C51B5">
      <w:pPr>
        <w:tabs>
          <w:tab w:val="left" w:pos="709"/>
        </w:tabs>
        <w:jc w:val="both"/>
        <w:rPr>
          <w:rFonts w:ascii="Arial" w:hAnsi="Arial"/>
          <w:sz w:val="22"/>
          <w:szCs w:val="22"/>
        </w:rPr>
      </w:pPr>
    </w:p>
    <w:p w14:paraId="5C91A5E2" w14:textId="0CA193FC" w:rsidR="00A01AA6" w:rsidRPr="00122E7F" w:rsidRDefault="00A01AA6" w:rsidP="00A01AA6">
      <w:pPr>
        <w:tabs>
          <w:tab w:val="num" w:pos="720"/>
          <w:tab w:val="left" w:pos="1290"/>
        </w:tabs>
        <w:jc w:val="both"/>
        <w:rPr>
          <w:rFonts w:ascii="Arial" w:hAnsi="Arial"/>
          <w:b/>
          <w:bCs/>
          <w:sz w:val="22"/>
          <w:szCs w:val="22"/>
          <w:u w:val="single"/>
        </w:rPr>
      </w:pPr>
      <w:r w:rsidRPr="00122E7F">
        <w:rPr>
          <w:rFonts w:ascii="Arial" w:hAnsi="Arial"/>
          <w:b/>
          <w:bCs/>
          <w:sz w:val="22"/>
          <w:szCs w:val="22"/>
          <w:u w:val="single"/>
        </w:rPr>
        <w:t>Travaux électriques</w:t>
      </w:r>
      <w:r w:rsidR="004E2382">
        <w:rPr>
          <w:rFonts w:ascii="Arial" w:hAnsi="Arial"/>
          <w:b/>
          <w:bCs/>
          <w:sz w:val="22"/>
          <w:szCs w:val="22"/>
          <w:u w:val="single"/>
        </w:rPr>
        <w:t xml:space="preserve"> / DATA</w:t>
      </w:r>
      <w:r w:rsidR="00751A0A" w:rsidRPr="00122E7F">
        <w:rPr>
          <w:rFonts w:ascii="Arial" w:hAnsi="Arial"/>
          <w:b/>
          <w:bCs/>
          <w:sz w:val="22"/>
          <w:szCs w:val="22"/>
          <w:u w:val="single"/>
        </w:rPr>
        <w:t xml:space="preserve"> et génie civil</w:t>
      </w:r>
    </w:p>
    <w:p w14:paraId="5A95C44A" w14:textId="77777777" w:rsidR="00843CC0" w:rsidRPr="00122E7F" w:rsidRDefault="00843CC0" w:rsidP="00D67AC7">
      <w:pPr>
        <w:tabs>
          <w:tab w:val="num" w:pos="720"/>
          <w:tab w:val="left" w:pos="1290"/>
        </w:tabs>
        <w:jc w:val="both"/>
        <w:rPr>
          <w:rFonts w:ascii="Arial" w:hAnsi="Arial"/>
          <w:b/>
          <w:bCs/>
          <w:sz w:val="22"/>
          <w:szCs w:val="22"/>
          <w:u w:val="single"/>
        </w:rPr>
      </w:pPr>
    </w:p>
    <w:p w14:paraId="3E982805" w14:textId="4A46D758" w:rsidR="008A2438" w:rsidRPr="00122E7F" w:rsidRDefault="005C51B5" w:rsidP="00D67AC7">
      <w:pPr>
        <w:tabs>
          <w:tab w:val="num" w:pos="720"/>
          <w:tab w:val="left" w:pos="1290"/>
        </w:tabs>
        <w:jc w:val="both"/>
        <w:rPr>
          <w:rFonts w:ascii="Arial" w:hAnsi="Arial"/>
          <w:sz w:val="22"/>
          <w:szCs w:val="22"/>
        </w:rPr>
      </w:pPr>
      <w:r w:rsidRPr="00122E7F">
        <w:rPr>
          <w:rFonts w:ascii="Arial" w:hAnsi="Arial"/>
          <w:sz w:val="22"/>
          <w:szCs w:val="22"/>
        </w:rPr>
        <w:t>C</w:t>
      </w:r>
      <w:r w:rsidR="00751A0A" w:rsidRPr="00122E7F">
        <w:rPr>
          <w:rFonts w:ascii="Arial" w:hAnsi="Arial"/>
          <w:sz w:val="22"/>
          <w:szCs w:val="22"/>
        </w:rPr>
        <w:t xml:space="preserve">réation d’une </w:t>
      </w:r>
      <w:r w:rsidR="00751A0A" w:rsidRPr="00122E7F">
        <w:rPr>
          <w:rFonts w:ascii="Arial" w:hAnsi="Arial"/>
          <w:b/>
          <w:bCs/>
          <w:sz w:val="22"/>
          <w:szCs w:val="22"/>
        </w:rPr>
        <w:t>nouvelle alimentation générale</w:t>
      </w:r>
      <w:r w:rsidR="00751A0A" w:rsidRPr="00122E7F">
        <w:rPr>
          <w:rFonts w:ascii="Arial" w:hAnsi="Arial"/>
          <w:sz w:val="22"/>
          <w:szCs w:val="22"/>
        </w:rPr>
        <w:t xml:space="preserve"> du parking à partir d’un nouveau point de raccordement (</w:t>
      </w:r>
      <w:r w:rsidR="003C14EE" w:rsidRPr="00122E7F">
        <w:rPr>
          <w:rFonts w:ascii="Arial" w:hAnsi="Arial"/>
          <w:sz w:val="22"/>
          <w:szCs w:val="22"/>
        </w:rPr>
        <w:t>TGBT de la Capitainerie Annexe</w:t>
      </w:r>
      <w:r w:rsidR="00751A0A" w:rsidRPr="00122E7F">
        <w:rPr>
          <w:rFonts w:ascii="Arial" w:hAnsi="Arial"/>
          <w:sz w:val="22"/>
          <w:szCs w:val="22"/>
        </w:rPr>
        <w:t>), distinct de celui actuellement en service</w:t>
      </w:r>
      <w:r w:rsidR="00843CC0" w:rsidRPr="00122E7F">
        <w:rPr>
          <w:rFonts w:ascii="Arial" w:hAnsi="Arial"/>
          <w:sz w:val="22"/>
          <w:szCs w:val="22"/>
        </w:rPr>
        <w:t xml:space="preserve"> </w:t>
      </w:r>
      <w:r w:rsidR="003C14EE" w:rsidRPr="00122E7F">
        <w:rPr>
          <w:rFonts w:ascii="Arial" w:hAnsi="Arial"/>
          <w:sz w:val="22"/>
          <w:szCs w:val="22"/>
        </w:rPr>
        <w:t>ainsi</w:t>
      </w:r>
      <w:r w:rsidR="00843CC0" w:rsidRPr="00122E7F">
        <w:rPr>
          <w:rFonts w:ascii="Arial" w:hAnsi="Arial"/>
          <w:sz w:val="22"/>
          <w:szCs w:val="22"/>
        </w:rPr>
        <w:t xml:space="preserve"> la création d’une tranchée</w:t>
      </w:r>
      <w:r w:rsidR="003C14EE" w:rsidRPr="00122E7F">
        <w:rPr>
          <w:rFonts w:ascii="Arial" w:hAnsi="Arial"/>
          <w:sz w:val="22"/>
          <w:szCs w:val="22"/>
        </w:rPr>
        <w:t xml:space="preserve"> de nuit (après 20h00).</w:t>
      </w:r>
    </w:p>
    <w:p w14:paraId="6E441930" w14:textId="77777777" w:rsidR="008A2438" w:rsidRPr="00122E7F" w:rsidRDefault="008A2438" w:rsidP="00D67AC7">
      <w:pPr>
        <w:tabs>
          <w:tab w:val="num" w:pos="720"/>
          <w:tab w:val="left" w:pos="1290"/>
        </w:tabs>
        <w:jc w:val="both"/>
        <w:rPr>
          <w:rFonts w:ascii="Arial" w:hAnsi="Arial"/>
          <w:sz w:val="22"/>
          <w:szCs w:val="22"/>
        </w:rPr>
      </w:pPr>
    </w:p>
    <w:p w14:paraId="45872A51" w14:textId="77777777" w:rsidR="008A2438" w:rsidRPr="00122E7F" w:rsidRDefault="00751A0A" w:rsidP="00D67AC7">
      <w:pPr>
        <w:tabs>
          <w:tab w:val="num" w:pos="720"/>
          <w:tab w:val="left" w:pos="1290"/>
        </w:tabs>
        <w:jc w:val="both"/>
        <w:rPr>
          <w:rFonts w:ascii="Arial" w:hAnsi="Arial"/>
          <w:sz w:val="22"/>
          <w:szCs w:val="22"/>
        </w:rPr>
      </w:pPr>
      <w:r w:rsidRPr="00122E7F">
        <w:rPr>
          <w:rFonts w:ascii="Arial" w:hAnsi="Arial"/>
          <w:sz w:val="22"/>
          <w:szCs w:val="22"/>
        </w:rPr>
        <w:t>Les prestations comprendront :</w:t>
      </w:r>
    </w:p>
    <w:p w14:paraId="6D6F4435" w14:textId="77777777" w:rsidR="00751A0A" w:rsidRPr="00122E7F" w:rsidRDefault="00751A0A" w:rsidP="00D67AC7">
      <w:pPr>
        <w:tabs>
          <w:tab w:val="num" w:pos="720"/>
          <w:tab w:val="left" w:pos="1290"/>
        </w:tabs>
        <w:jc w:val="both"/>
        <w:rPr>
          <w:rFonts w:ascii="Arial" w:hAnsi="Arial"/>
          <w:sz w:val="22"/>
          <w:szCs w:val="22"/>
        </w:rPr>
      </w:pPr>
      <w:r w:rsidRPr="00122E7F">
        <w:rPr>
          <w:rFonts w:ascii="Arial" w:hAnsi="Arial"/>
          <w:sz w:val="22"/>
          <w:szCs w:val="22"/>
        </w:rPr>
        <w:t xml:space="preserve"> </w:t>
      </w:r>
    </w:p>
    <w:p w14:paraId="60989CD6" w14:textId="2B8CCFDD" w:rsidR="00751A0A" w:rsidRPr="00122E7F" w:rsidRDefault="00751A0A" w:rsidP="00BC54C4">
      <w:pPr>
        <w:numPr>
          <w:ilvl w:val="0"/>
          <w:numId w:val="73"/>
        </w:numPr>
        <w:tabs>
          <w:tab w:val="left" w:pos="709"/>
        </w:tabs>
        <w:jc w:val="both"/>
        <w:rPr>
          <w:rFonts w:ascii="Arial" w:hAnsi="Arial"/>
          <w:sz w:val="22"/>
          <w:szCs w:val="22"/>
        </w:rPr>
      </w:pPr>
      <w:r w:rsidRPr="00122E7F">
        <w:rPr>
          <w:rFonts w:ascii="Arial" w:hAnsi="Arial"/>
          <w:sz w:val="22"/>
          <w:szCs w:val="22"/>
        </w:rPr>
        <w:t xml:space="preserve">Réalisation d’une </w:t>
      </w:r>
      <w:r w:rsidRPr="00122E7F">
        <w:rPr>
          <w:rFonts w:ascii="Arial" w:hAnsi="Arial"/>
          <w:b/>
          <w:bCs/>
          <w:sz w:val="22"/>
          <w:szCs w:val="22"/>
        </w:rPr>
        <w:t>tranchée</w:t>
      </w:r>
      <w:r w:rsidRPr="00122E7F">
        <w:rPr>
          <w:rFonts w:ascii="Arial" w:hAnsi="Arial"/>
          <w:sz w:val="22"/>
          <w:szCs w:val="22"/>
        </w:rPr>
        <w:t xml:space="preserve"> (avec signalisation et protection du chantier) entre le nouveau poste d’alimentation</w:t>
      </w:r>
      <w:r w:rsidR="003C14EE" w:rsidRPr="00122E7F">
        <w:rPr>
          <w:rFonts w:ascii="Arial" w:hAnsi="Arial"/>
          <w:sz w:val="22"/>
          <w:szCs w:val="22"/>
        </w:rPr>
        <w:t xml:space="preserve"> (TGBT Capitainerie)</w:t>
      </w:r>
      <w:r w:rsidRPr="00122E7F">
        <w:rPr>
          <w:rFonts w:ascii="Arial" w:hAnsi="Arial"/>
          <w:sz w:val="22"/>
          <w:szCs w:val="22"/>
        </w:rPr>
        <w:t xml:space="preserve"> et le nouveau coffret électrique du parking (entre les deux SAS de sortie).</w:t>
      </w:r>
    </w:p>
    <w:p w14:paraId="59C5BA0C" w14:textId="77777777" w:rsidR="008A2438" w:rsidRPr="00122E7F" w:rsidRDefault="008A2438" w:rsidP="00BC54C4">
      <w:pPr>
        <w:numPr>
          <w:ilvl w:val="0"/>
          <w:numId w:val="73"/>
        </w:numPr>
        <w:tabs>
          <w:tab w:val="left" w:pos="709"/>
        </w:tabs>
        <w:jc w:val="both"/>
        <w:rPr>
          <w:rFonts w:ascii="Arial" w:hAnsi="Arial"/>
          <w:sz w:val="22"/>
          <w:szCs w:val="22"/>
        </w:rPr>
      </w:pPr>
      <w:r w:rsidRPr="00122E7F">
        <w:rPr>
          <w:rFonts w:ascii="Arial" w:hAnsi="Arial"/>
          <w:sz w:val="22"/>
          <w:szCs w:val="22"/>
        </w:rPr>
        <w:t>Les tranchées devront être creusées sur l’ensemble du parking, en respectant les normes de sécurité et les contraintes techniques du site</w:t>
      </w:r>
    </w:p>
    <w:p w14:paraId="117F4550" w14:textId="58D19650" w:rsidR="00751A0A" w:rsidRPr="00122E7F" w:rsidRDefault="00751A0A" w:rsidP="00BC54C4">
      <w:pPr>
        <w:numPr>
          <w:ilvl w:val="0"/>
          <w:numId w:val="73"/>
        </w:numPr>
        <w:tabs>
          <w:tab w:val="left" w:pos="709"/>
        </w:tabs>
        <w:jc w:val="both"/>
        <w:rPr>
          <w:rFonts w:ascii="Arial" w:hAnsi="Arial"/>
          <w:sz w:val="22"/>
          <w:szCs w:val="22"/>
        </w:rPr>
      </w:pPr>
      <w:r w:rsidRPr="00122E7F">
        <w:rPr>
          <w:rFonts w:ascii="Arial" w:hAnsi="Arial"/>
          <w:sz w:val="22"/>
          <w:szCs w:val="22"/>
        </w:rPr>
        <w:t>Dimension de La tranchée : 1</w:t>
      </w:r>
      <w:r w:rsidR="004350E3" w:rsidRPr="00122E7F">
        <w:rPr>
          <w:rFonts w:ascii="Arial" w:hAnsi="Arial"/>
          <w:sz w:val="22"/>
          <w:szCs w:val="22"/>
        </w:rPr>
        <w:t>15</w:t>
      </w:r>
      <w:r w:rsidRPr="00122E7F">
        <w:rPr>
          <w:rFonts w:ascii="Arial" w:hAnsi="Arial"/>
          <w:sz w:val="22"/>
          <w:szCs w:val="22"/>
        </w:rPr>
        <w:t xml:space="preserve">ml x </w:t>
      </w:r>
      <w:r w:rsidR="004350E3" w:rsidRPr="00122E7F">
        <w:rPr>
          <w:rFonts w:ascii="Arial" w:hAnsi="Arial"/>
          <w:sz w:val="22"/>
          <w:szCs w:val="22"/>
        </w:rPr>
        <w:t>50</w:t>
      </w:r>
      <w:r w:rsidR="00AF59DA" w:rsidRPr="00122E7F">
        <w:rPr>
          <w:rFonts w:ascii="Arial" w:hAnsi="Arial"/>
          <w:sz w:val="22"/>
          <w:szCs w:val="22"/>
        </w:rPr>
        <w:t xml:space="preserve">cm </w:t>
      </w:r>
      <w:r w:rsidRPr="00122E7F">
        <w:rPr>
          <w:rFonts w:ascii="Arial" w:hAnsi="Arial"/>
          <w:sz w:val="22"/>
          <w:szCs w:val="22"/>
        </w:rPr>
        <w:t xml:space="preserve">de large x </w:t>
      </w:r>
      <w:r w:rsidR="004350E3" w:rsidRPr="00122E7F">
        <w:rPr>
          <w:rFonts w:ascii="Arial" w:hAnsi="Arial"/>
          <w:sz w:val="22"/>
          <w:szCs w:val="22"/>
        </w:rPr>
        <w:t>6</w:t>
      </w:r>
      <w:r w:rsidR="00AF59DA" w:rsidRPr="00122E7F">
        <w:rPr>
          <w:rFonts w:ascii="Arial" w:hAnsi="Arial"/>
          <w:sz w:val="22"/>
          <w:szCs w:val="22"/>
        </w:rPr>
        <w:t xml:space="preserve">0cm </w:t>
      </w:r>
      <w:r w:rsidRPr="00122E7F">
        <w:rPr>
          <w:rFonts w:ascii="Arial" w:hAnsi="Arial"/>
          <w:sz w:val="22"/>
          <w:szCs w:val="22"/>
        </w:rPr>
        <w:t>de profondeur</w:t>
      </w:r>
    </w:p>
    <w:p w14:paraId="594AFF9E" w14:textId="4DEF0350" w:rsidR="003C14EE" w:rsidRPr="00122E7F" w:rsidRDefault="003C14EE" w:rsidP="00BC54C4">
      <w:pPr>
        <w:numPr>
          <w:ilvl w:val="0"/>
          <w:numId w:val="73"/>
        </w:numPr>
        <w:tabs>
          <w:tab w:val="left" w:pos="709"/>
        </w:tabs>
        <w:jc w:val="both"/>
        <w:rPr>
          <w:rFonts w:ascii="Arial" w:hAnsi="Arial"/>
          <w:sz w:val="22"/>
          <w:szCs w:val="22"/>
        </w:rPr>
      </w:pPr>
      <w:r w:rsidRPr="00122E7F">
        <w:rPr>
          <w:rFonts w:ascii="Arial" w:hAnsi="Arial"/>
          <w:sz w:val="22"/>
          <w:szCs w:val="22"/>
        </w:rPr>
        <w:t>Le terrassement complet de la tranchée, y compris mise en andains, manutention, moyens matériels et protection du chantier</w:t>
      </w:r>
    </w:p>
    <w:p w14:paraId="0754F786" w14:textId="6AC7A112" w:rsidR="003C14EE" w:rsidRPr="00122E7F" w:rsidRDefault="003C14EE" w:rsidP="00BC54C4">
      <w:pPr>
        <w:numPr>
          <w:ilvl w:val="0"/>
          <w:numId w:val="73"/>
        </w:numPr>
        <w:tabs>
          <w:tab w:val="left" w:pos="709"/>
        </w:tabs>
        <w:jc w:val="both"/>
        <w:rPr>
          <w:rFonts w:ascii="Arial" w:hAnsi="Arial"/>
          <w:sz w:val="22"/>
          <w:szCs w:val="22"/>
        </w:rPr>
      </w:pPr>
      <w:r w:rsidRPr="00122E7F">
        <w:rPr>
          <w:rFonts w:ascii="Arial" w:hAnsi="Arial"/>
          <w:sz w:val="22"/>
          <w:szCs w:val="22"/>
        </w:rPr>
        <w:t>Fourniture et la pose du lit de sable, de l’enrobage des gaines et du remblaiement compacté par couches successives</w:t>
      </w:r>
    </w:p>
    <w:p w14:paraId="25070865" w14:textId="649A0BF9" w:rsidR="003C14EE" w:rsidRPr="00122E7F" w:rsidRDefault="003C14EE" w:rsidP="00BC54C4">
      <w:pPr>
        <w:numPr>
          <w:ilvl w:val="0"/>
          <w:numId w:val="73"/>
        </w:numPr>
        <w:tabs>
          <w:tab w:val="left" w:pos="709"/>
        </w:tabs>
        <w:jc w:val="both"/>
        <w:rPr>
          <w:rFonts w:ascii="Arial" w:hAnsi="Arial"/>
          <w:sz w:val="22"/>
          <w:szCs w:val="22"/>
        </w:rPr>
      </w:pPr>
      <w:r w:rsidRPr="00122E7F">
        <w:rPr>
          <w:rFonts w:ascii="Arial" w:hAnsi="Arial"/>
          <w:sz w:val="22"/>
          <w:szCs w:val="22"/>
        </w:rPr>
        <w:t>Fourniture et pose de 8 regards de tirage (</w:t>
      </w:r>
      <w:r w:rsidR="004350E3" w:rsidRPr="00122E7F">
        <w:rPr>
          <w:rFonts w:ascii="Arial" w:hAnsi="Arial"/>
          <w:sz w:val="22"/>
          <w:szCs w:val="22"/>
        </w:rPr>
        <w:t>7</w:t>
      </w:r>
      <w:r w:rsidRPr="00122E7F">
        <w:rPr>
          <w:rFonts w:ascii="Arial" w:hAnsi="Arial"/>
          <w:sz w:val="22"/>
          <w:szCs w:val="22"/>
        </w:rPr>
        <w:t>0×</w:t>
      </w:r>
      <w:r w:rsidR="004350E3" w:rsidRPr="00122E7F">
        <w:rPr>
          <w:rFonts w:ascii="Arial" w:hAnsi="Arial"/>
          <w:sz w:val="22"/>
          <w:szCs w:val="22"/>
        </w:rPr>
        <w:t>7</w:t>
      </w:r>
      <w:r w:rsidRPr="00122E7F">
        <w:rPr>
          <w:rFonts w:ascii="Arial" w:hAnsi="Arial"/>
          <w:sz w:val="22"/>
          <w:szCs w:val="22"/>
        </w:rPr>
        <w:t>0 cm), réglés au niveau fini</w:t>
      </w:r>
    </w:p>
    <w:p w14:paraId="73888DEB" w14:textId="11C14822" w:rsidR="003C14EE" w:rsidRPr="00122E7F" w:rsidRDefault="003C14EE" w:rsidP="00BC54C4">
      <w:pPr>
        <w:numPr>
          <w:ilvl w:val="0"/>
          <w:numId w:val="73"/>
        </w:numPr>
        <w:tabs>
          <w:tab w:val="left" w:pos="709"/>
        </w:tabs>
        <w:jc w:val="both"/>
        <w:rPr>
          <w:rFonts w:ascii="Arial" w:hAnsi="Arial"/>
          <w:sz w:val="22"/>
          <w:szCs w:val="22"/>
        </w:rPr>
      </w:pPr>
      <w:r w:rsidRPr="00122E7F">
        <w:rPr>
          <w:rFonts w:ascii="Arial" w:hAnsi="Arial"/>
          <w:sz w:val="22"/>
          <w:szCs w:val="22"/>
        </w:rPr>
        <w:t xml:space="preserve">Fourniture et la pose de </w:t>
      </w:r>
      <w:r w:rsidR="004350E3" w:rsidRPr="00122E7F">
        <w:rPr>
          <w:rFonts w:ascii="Arial" w:hAnsi="Arial"/>
          <w:sz w:val="22"/>
          <w:szCs w:val="22"/>
        </w:rPr>
        <w:t>3</w:t>
      </w:r>
      <w:r w:rsidRPr="00122E7F">
        <w:rPr>
          <w:rFonts w:ascii="Arial" w:hAnsi="Arial"/>
          <w:sz w:val="22"/>
          <w:szCs w:val="22"/>
        </w:rPr>
        <w:t xml:space="preserve"> gaines TPC avec </w:t>
      </w:r>
      <w:proofErr w:type="spellStart"/>
      <w:r w:rsidRPr="00122E7F">
        <w:rPr>
          <w:rFonts w:ascii="Arial" w:hAnsi="Arial"/>
          <w:sz w:val="22"/>
          <w:szCs w:val="22"/>
        </w:rPr>
        <w:t>tirfil</w:t>
      </w:r>
      <w:proofErr w:type="spellEnd"/>
      <w:r w:rsidRPr="00122E7F">
        <w:rPr>
          <w:rFonts w:ascii="Arial" w:hAnsi="Arial"/>
          <w:sz w:val="22"/>
          <w:szCs w:val="22"/>
        </w:rPr>
        <w:t xml:space="preserve"> Diamètre 63, accessoires et raccordements dans regards</w:t>
      </w:r>
    </w:p>
    <w:p w14:paraId="0063DB41" w14:textId="1D476C2D" w:rsidR="004350E3" w:rsidRPr="00122E7F" w:rsidRDefault="004350E3" w:rsidP="004350E3">
      <w:pPr>
        <w:numPr>
          <w:ilvl w:val="0"/>
          <w:numId w:val="73"/>
        </w:numPr>
        <w:tabs>
          <w:tab w:val="left" w:pos="709"/>
        </w:tabs>
        <w:jc w:val="both"/>
        <w:rPr>
          <w:rFonts w:ascii="Arial" w:hAnsi="Arial"/>
          <w:sz w:val="22"/>
          <w:szCs w:val="22"/>
        </w:rPr>
      </w:pPr>
      <w:r w:rsidRPr="00122E7F">
        <w:rPr>
          <w:rFonts w:ascii="Arial" w:hAnsi="Arial"/>
          <w:sz w:val="22"/>
          <w:szCs w:val="22"/>
        </w:rPr>
        <w:t xml:space="preserve">Fourniture et la pose de 3 gaines TPC avec </w:t>
      </w:r>
      <w:proofErr w:type="spellStart"/>
      <w:r w:rsidRPr="00122E7F">
        <w:rPr>
          <w:rFonts w:ascii="Arial" w:hAnsi="Arial"/>
          <w:sz w:val="22"/>
          <w:szCs w:val="22"/>
        </w:rPr>
        <w:t>tirfil</w:t>
      </w:r>
      <w:proofErr w:type="spellEnd"/>
      <w:r w:rsidRPr="00122E7F">
        <w:rPr>
          <w:rFonts w:ascii="Arial" w:hAnsi="Arial"/>
          <w:sz w:val="22"/>
          <w:szCs w:val="22"/>
        </w:rPr>
        <w:t xml:space="preserve"> Diamètre 90, accessoires et raccordements dans regards</w:t>
      </w:r>
    </w:p>
    <w:p w14:paraId="5A92D791" w14:textId="5B22ADEC" w:rsidR="008A2438" w:rsidRPr="00122E7F" w:rsidRDefault="004350E3" w:rsidP="00BC54C4">
      <w:pPr>
        <w:numPr>
          <w:ilvl w:val="0"/>
          <w:numId w:val="73"/>
        </w:numPr>
        <w:tabs>
          <w:tab w:val="left" w:pos="709"/>
        </w:tabs>
        <w:jc w:val="both"/>
        <w:rPr>
          <w:rFonts w:ascii="Arial" w:hAnsi="Arial"/>
          <w:sz w:val="22"/>
          <w:szCs w:val="22"/>
        </w:rPr>
      </w:pPr>
      <w:r w:rsidRPr="00122E7F">
        <w:rPr>
          <w:rFonts w:ascii="Arial" w:hAnsi="Arial"/>
          <w:b/>
          <w:bCs/>
          <w:sz w:val="22"/>
          <w:szCs w:val="22"/>
        </w:rPr>
        <w:t>T</w:t>
      </w:r>
      <w:r w:rsidR="00751A0A" w:rsidRPr="00122E7F">
        <w:rPr>
          <w:rFonts w:ascii="Arial" w:hAnsi="Arial"/>
          <w:b/>
          <w:bCs/>
          <w:sz w:val="22"/>
          <w:szCs w:val="22"/>
        </w:rPr>
        <w:t>irage de câbles électriques</w:t>
      </w:r>
      <w:r w:rsidR="008A2438" w:rsidRPr="00122E7F">
        <w:rPr>
          <w:rFonts w:ascii="Arial" w:hAnsi="Arial"/>
          <w:b/>
          <w:bCs/>
          <w:sz w:val="22"/>
          <w:szCs w:val="22"/>
        </w:rPr>
        <w:t xml:space="preserve"> et fibre optique</w:t>
      </w:r>
      <w:r w:rsidR="00751A0A" w:rsidRPr="00122E7F">
        <w:rPr>
          <w:rFonts w:ascii="Arial" w:hAnsi="Arial"/>
          <w:sz w:val="22"/>
          <w:szCs w:val="22"/>
        </w:rPr>
        <w:t xml:space="preserve"> adaptés à la puissance globale des automatismes et </w:t>
      </w:r>
      <w:r w:rsidR="008A2438" w:rsidRPr="00122E7F">
        <w:rPr>
          <w:rFonts w:ascii="Arial" w:hAnsi="Arial"/>
          <w:sz w:val="22"/>
          <w:szCs w:val="22"/>
        </w:rPr>
        <w:t>aux</w:t>
      </w:r>
      <w:r w:rsidR="00751A0A" w:rsidRPr="00122E7F">
        <w:rPr>
          <w:rFonts w:ascii="Arial" w:hAnsi="Arial"/>
          <w:sz w:val="22"/>
          <w:szCs w:val="22"/>
        </w:rPr>
        <w:t xml:space="preserve"> caisse</w:t>
      </w:r>
      <w:r w:rsidR="008A2438" w:rsidRPr="00122E7F">
        <w:rPr>
          <w:rFonts w:ascii="Arial" w:hAnsi="Arial"/>
          <w:sz w:val="22"/>
          <w:szCs w:val="22"/>
        </w:rPr>
        <w:t>s</w:t>
      </w:r>
      <w:r w:rsidR="00751A0A" w:rsidRPr="00122E7F">
        <w:rPr>
          <w:rFonts w:ascii="Arial" w:hAnsi="Arial"/>
          <w:sz w:val="22"/>
          <w:szCs w:val="22"/>
        </w:rPr>
        <w:t xml:space="preserve"> principale</w:t>
      </w:r>
      <w:r w:rsidR="008A2438" w:rsidRPr="00122E7F">
        <w:rPr>
          <w:rFonts w:ascii="Arial" w:hAnsi="Arial"/>
          <w:sz w:val="22"/>
          <w:szCs w:val="22"/>
        </w:rPr>
        <w:t>s.</w:t>
      </w:r>
    </w:p>
    <w:p w14:paraId="1F4B5357" w14:textId="6C275063" w:rsidR="003C14EE" w:rsidRPr="00122E7F" w:rsidRDefault="003C14EE" w:rsidP="00BC54C4">
      <w:pPr>
        <w:numPr>
          <w:ilvl w:val="0"/>
          <w:numId w:val="73"/>
        </w:numPr>
        <w:tabs>
          <w:tab w:val="left" w:pos="709"/>
        </w:tabs>
        <w:jc w:val="both"/>
        <w:rPr>
          <w:rFonts w:ascii="Arial" w:hAnsi="Arial"/>
          <w:sz w:val="22"/>
          <w:szCs w:val="22"/>
        </w:rPr>
      </w:pPr>
      <w:r w:rsidRPr="00122E7F">
        <w:rPr>
          <w:rFonts w:ascii="Arial" w:hAnsi="Arial"/>
          <w:sz w:val="22"/>
          <w:szCs w:val="22"/>
        </w:rPr>
        <w:t>Fourniture et la pose des grillages avertisseurs adaptés (élec / télécom)</w:t>
      </w:r>
    </w:p>
    <w:p w14:paraId="4E64B6C8" w14:textId="77777777" w:rsidR="00843CC0" w:rsidRPr="00122E7F" w:rsidRDefault="00751A0A" w:rsidP="00BC54C4">
      <w:pPr>
        <w:numPr>
          <w:ilvl w:val="0"/>
          <w:numId w:val="73"/>
        </w:numPr>
        <w:tabs>
          <w:tab w:val="left" w:pos="709"/>
        </w:tabs>
        <w:jc w:val="both"/>
        <w:rPr>
          <w:rFonts w:ascii="Arial" w:hAnsi="Arial"/>
          <w:sz w:val="22"/>
          <w:szCs w:val="22"/>
        </w:rPr>
      </w:pPr>
      <w:r w:rsidRPr="00122E7F">
        <w:rPr>
          <w:rFonts w:ascii="Arial" w:hAnsi="Arial"/>
          <w:sz w:val="22"/>
          <w:szCs w:val="22"/>
        </w:rPr>
        <w:lastRenderedPageBreak/>
        <w:t>Remblaiement, compactage, remise en état des sols et enrobés</w:t>
      </w:r>
      <w:r w:rsidR="008A2438" w:rsidRPr="00122E7F">
        <w:rPr>
          <w:rFonts w:ascii="Arial" w:hAnsi="Arial"/>
          <w:sz w:val="22"/>
          <w:szCs w:val="22"/>
        </w:rPr>
        <w:t xml:space="preserve"> à l’identique de l’existant</w:t>
      </w:r>
    </w:p>
    <w:p w14:paraId="4089F248" w14:textId="6C0E5FE2" w:rsidR="003C14EE" w:rsidRPr="00122E7F" w:rsidRDefault="003C14EE" w:rsidP="00BC54C4">
      <w:pPr>
        <w:numPr>
          <w:ilvl w:val="0"/>
          <w:numId w:val="73"/>
        </w:numPr>
        <w:tabs>
          <w:tab w:val="left" w:pos="709"/>
        </w:tabs>
        <w:jc w:val="both"/>
        <w:rPr>
          <w:rFonts w:ascii="Arial" w:hAnsi="Arial"/>
          <w:sz w:val="22"/>
          <w:szCs w:val="22"/>
        </w:rPr>
      </w:pPr>
      <w:r w:rsidRPr="00122E7F">
        <w:rPr>
          <w:rFonts w:ascii="Arial" w:hAnsi="Arial"/>
          <w:sz w:val="22"/>
          <w:szCs w:val="22"/>
        </w:rPr>
        <w:t>La réfection de la surface ouverte, avec béton noir de classe adaptée à forte circulation (parking), y compris compactage soigné, finition et nettoyage</w:t>
      </w:r>
    </w:p>
    <w:p w14:paraId="08C50016" w14:textId="2C2F93F0" w:rsidR="008A2438" w:rsidRPr="00122E7F" w:rsidRDefault="008A2438" w:rsidP="00BC54C4">
      <w:pPr>
        <w:numPr>
          <w:ilvl w:val="0"/>
          <w:numId w:val="73"/>
        </w:numPr>
        <w:tabs>
          <w:tab w:val="left" w:pos="709"/>
        </w:tabs>
        <w:jc w:val="both"/>
        <w:rPr>
          <w:rFonts w:ascii="Arial" w:hAnsi="Arial"/>
          <w:sz w:val="22"/>
          <w:szCs w:val="22"/>
        </w:rPr>
      </w:pPr>
      <w:r w:rsidRPr="00122E7F">
        <w:rPr>
          <w:rFonts w:ascii="Arial" w:hAnsi="Arial"/>
          <w:sz w:val="22"/>
          <w:szCs w:val="22"/>
        </w:rPr>
        <w:t>L’alimentation devra être réalisée sur l’armoires électrique</w:t>
      </w:r>
      <w:r w:rsidR="002A0A1D" w:rsidRPr="00122E7F">
        <w:rPr>
          <w:rFonts w:ascii="Arial" w:hAnsi="Arial"/>
          <w:sz w:val="22"/>
          <w:szCs w:val="22"/>
        </w:rPr>
        <w:t xml:space="preserve"> située dans le TGBT Capitainerie Annexe (Quai d’honneur)</w:t>
      </w:r>
      <w:r w:rsidRPr="00122E7F">
        <w:rPr>
          <w:rFonts w:ascii="Arial" w:hAnsi="Arial"/>
          <w:sz w:val="22"/>
          <w:szCs w:val="22"/>
        </w:rPr>
        <w:t xml:space="preserve"> avec protections adaptées</w:t>
      </w:r>
    </w:p>
    <w:p w14:paraId="08A0EEEA" w14:textId="77777777" w:rsidR="008A2438" w:rsidRPr="00122E7F" w:rsidRDefault="008A2438" w:rsidP="00BC54C4">
      <w:pPr>
        <w:numPr>
          <w:ilvl w:val="0"/>
          <w:numId w:val="73"/>
        </w:numPr>
        <w:tabs>
          <w:tab w:val="left" w:pos="709"/>
        </w:tabs>
        <w:jc w:val="both"/>
        <w:rPr>
          <w:rFonts w:ascii="Arial" w:hAnsi="Arial"/>
          <w:sz w:val="22"/>
          <w:szCs w:val="22"/>
        </w:rPr>
      </w:pPr>
      <w:r w:rsidRPr="00122E7F">
        <w:rPr>
          <w:rFonts w:ascii="Arial" w:hAnsi="Arial"/>
          <w:sz w:val="22"/>
          <w:szCs w:val="22"/>
        </w:rPr>
        <w:t>Raccordement de l’alimentation générale dans le TGBT « Capitainerie Annexe » conformément à la réglementation en vigueur</w:t>
      </w:r>
    </w:p>
    <w:p w14:paraId="29DC3AFF" w14:textId="77777777" w:rsidR="004350E3" w:rsidRPr="00122E7F" w:rsidRDefault="004350E3" w:rsidP="00BC54C4">
      <w:pPr>
        <w:numPr>
          <w:ilvl w:val="0"/>
          <w:numId w:val="73"/>
        </w:numPr>
        <w:tabs>
          <w:tab w:val="left" w:pos="709"/>
        </w:tabs>
        <w:jc w:val="both"/>
        <w:rPr>
          <w:rFonts w:ascii="Arial" w:hAnsi="Arial"/>
          <w:sz w:val="22"/>
          <w:szCs w:val="22"/>
        </w:rPr>
      </w:pPr>
      <w:r w:rsidRPr="00122E7F">
        <w:rPr>
          <w:rFonts w:ascii="Arial" w:hAnsi="Arial"/>
          <w:sz w:val="22"/>
          <w:szCs w:val="22"/>
        </w:rPr>
        <w:t>Les études d'exécution comprenant :</w:t>
      </w:r>
    </w:p>
    <w:p w14:paraId="4A57848C" w14:textId="05AC62DF" w:rsidR="004350E3" w:rsidRPr="00122E7F" w:rsidRDefault="0081724F" w:rsidP="004350E3">
      <w:pPr>
        <w:numPr>
          <w:ilvl w:val="1"/>
          <w:numId w:val="73"/>
        </w:numPr>
        <w:tabs>
          <w:tab w:val="left" w:pos="709"/>
        </w:tabs>
        <w:jc w:val="both"/>
        <w:rPr>
          <w:rFonts w:ascii="Arial" w:hAnsi="Arial"/>
          <w:sz w:val="22"/>
          <w:szCs w:val="22"/>
        </w:rPr>
      </w:pPr>
      <w:r w:rsidRPr="00122E7F">
        <w:rPr>
          <w:rFonts w:ascii="Arial" w:hAnsi="Arial"/>
          <w:sz w:val="22"/>
          <w:szCs w:val="22"/>
        </w:rPr>
        <w:t>La</w:t>
      </w:r>
      <w:r w:rsidR="004350E3" w:rsidRPr="00122E7F">
        <w:rPr>
          <w:rFonts w:ascii="Arial" w:hAnsi="Arial"/>
          <w:sz w:val="22"/>
          <w:szCs w:val="22"/>
        </w:rPr>
        <w:t xml:space="preserve"> vérification de la terre existante, </w:t>
      </w:r>
    </w:p>
    <w:p w14:paraId="5700FA8A" w14:textId="29580CF9" w:rsidR="004350E3" w:rsidRPr="00122E7F" w:rsidRDefault="0081724F" w:rsidP="004350E3">
      <w:pPr>
        <w:numPr>
          <w:ilvl w:val="1"/>
          <w:numId w:val="73"/>
        </w:numPr>
        <w:tabs>
          <w:tab w:val="left" w:pos="709"/>
        </w:tabs>
        <w:jc w:val="both"/>
        <w:rPr>
          <w:rFonts w:ascii="Arial" w:hAnsi="Arial"/>
          <w:sz w:val="22"/>
          <w:szCs w:val="22"/>
        </w:rPr>
      </w:pPr>
      <w:r w:rsidRPr="00122E7F">
        <w:rPr>
          <w:rFonts w:ascii="Arial" w:hAnsi="Arial"/>
          <w:sz w:val="22"/>
          <w:szCs w:val="22"/>
        </w:rPr>
        <w:t>Les</w:t>
      </w:r>
      <w:r w:rsidR="004350E3" w:rsidRPr="00122E7F">
        <w:rPr>
          <w:rFonts w:ascii="Arial" w:hAnsi="Arial"/>
          <w:sz w:val="22"/>
          <w:szCs w:val="22"/>
        </w:rPr>
        <w:t xml:space="preserve"> notes de calcul </w:t>
      </w:r>
    </w:p>
    <w:p w14:paraId="021832AC" w14:textId="56E761AC" w:rsidR="004350E3" w:rsidRPr="00122E7F" w:rsidRDefault="0081724F" w:rsidP="004350E3">
      <w:pPr>
        <w:numPr>
          <w:ilvl w:val="1"/>
          <w:numId w:val="73"/>
        </w:numPr>
        <w:tabs>
          <w:tab w:val="left" w:pos="709"/>
        </w:tabs>
        <w:jc w:val="both"/>
        <w:rPr>
          <w:rFonts w:ascii="Arial" w:hAnsi="Arial"/>
          <w:sz w:val="22"/>
          <w:szCs w:val="22"/>
        </w:rPr>
      </w:pPr>
      <w:r w:rsidRPr="00122E7F">
        <w:rPr>
          <w:rFonts w:ascii="Arial" w:hAnsi="Arial"/>
          <w:sz w:val="22"/>
          <w:szCs w:val="22"/>
        </w:rPr>
        <w:t>Les</w:t>
      </w:r>
      <w:r w:rsidR="004350E3" w:rsidRPr="00122E7F">
        <w:rPr>
          <w:rFonts w:ascii="Arial" w:hAnsi="Arial"/>
          <w:sz w:val="22"/>
          <w:szCs w:val="22"/>
        </w:rPr>
        <w:t xml:space="preserve"> plans et schémas unifilaire</w:t>
      </w:r>
    </w:p>
    <w:p w14:paraId="57A9CB01" w14:textId="227F9B70" w:rsidR="004350E3" w:rsidRPr="00122E7F" w:rsidRDefault="0081724F" w:rsidP="004350E3">
      <w:pPr>
        <w:numPr>
          <w:ilvl w:val="1"/>
          <w:numId w:val="73"/>
        </w:numPr>
        <w:tabs>
          <w:tab w:val="left" w:pos="709"/>
        </w:tabs>
        <w:jc w:val="both"/>
        <w:rPr>
          <w:rFonts w:ascii="Arial" w:hAnsi="Arial"/>
          <w:sz w:val="22"/>
          <w:szCs w:val="22"/>
        </w:rPr>
      </w:pPr>
      <w:r w:rsidRPr="00122E7F">
        <w:rPr>
          <w:rFonts w:ascii="Arial" w:hAnsi="Arial"/>
          <w:sz w:val="22"/>
          <w:szCs w:val="22"/>
        </w:rPr>
        <w:t>Le</w:t>
      </w:r>
      <w:r w:rsidR="004350E3" w:rsidRPr="00122E7F">
        <w:rPr>
          <w:rFonts w:ascii="Arial" w:hAnsi="Arial"/>
          <w:sz w:val="22"/>
          <w:szCs w:val="22"/>
        </w:rPr>
        <w:t xml:space="preserve"> bilan de puissance électrique </w:t>
      </w:r>
    </w:p>
    <w:p w14:paraId="5CEF3FA3" w14:textId="46FEAE5A" w:rsidR="004350E3" w:rsidRPr="00122E7F" w:rsidRDefault="0081724F" w:rsidP="004350E3">
      <w:pPr>
        <w:numPr>
          <w:ilvl w:val="1"/>
          <w:numId w:val="73"/>
        </w:numPr>
        <w:tabs>
          <w:tab w:val="left" w:pos="709"/>
        </w:tabs>
        <w:jc w:val="both"/>
        <w:rPr>
          <w:rFonts w:ascii="Arial" w:hAnsi="Arial"/>
          <w:sz w:val="22"/>
          <w:szCs w:val="22"/>
        </w:rPr>
      </w:pPr>
      <w:r w:rsidRPr="00122E7F">
        <w:rPr>
          <w:rFonts w:ascii="Arial" w:hAnsi="Arial"/>
          <w:sz w:val="22"/>
          <w:szCs w:val="22"/>
        </w:rPr>
        <w:t>Le</w:t>
      </w:r>
      <w:r w:rsidR="004350E3" w:rsidRPr="00122E7F">
        <w:rPr>
          <w:rFonts w:ascii="Arial" w:hAnsi="Arial"/>
          <w:sz w:val="22"/>
          <w:szCs w:val="22"/>
        </w:rPr>
        <w:t xml:space="preserve"> dimensionnement du réseau </w:t>
      </w:r>
    </w:p>
    <w:p w14:paraId="07CB7833" w14:textId="7136E8B5" w:rsidR="004350E3" w:rsidRPr="00122E7F" w:rsidRDefault="0081724F" w:rsidP="004350E3">
      <w:pPr>
        <w:numPr>
          <w:ilvl w:val="1"/>
          <w:numId w:val="73"/>
        </w:numPr>
        <w:tabs>
          <w:tab w:val="left" w:pos="709"/>
        </w:tabs>
        <w:jc w:val="both"/>
        <w:rPr>
          <w:rFonts w:ascii="Arial" w:hAnsi="Arial"/>
          <w:sz w:val="22"/>
          <w:szCs w:val="22"/>
        </w:rPr>
      </w:pPr>
      <w:r w:rsidRPr="00122E7F">
        <w:rPr>
          <w:rFonts w:ascii="Arial" w:hAnsi="Arial"/>
          <w:sz w:val="22"/>
          <w:szCs w:val="22"/>
        </w:rPr>
        <w:t>La</w:t>
      </w:r>
      <w:r w:rsidR="004350E3" w:rsidRPr="00122E7F">
        <w:rPr>
          <w:rFonts w:ascii="Arial" w:hAnsi="Arial"/>
          <w:sz w:val="22"/>
          <w:szCs w:val="22"/>
        </w:rPr>
        <w:t xml:space="preserve"> validation des documents par un organisme certifié.</w:t>
      </w:r>
    </w:p>
    <w:p w14:paraId="20FA2CD9" w14:textId="04CA38BC" w:rsidR="00751A0A" w:rsidRPr="00122E7F" w:rsidRDefault="008A2438" w:rsidP="00BC54C4">
      <w:pPr>
        <w:numPr>
          <w:ilvl w:val="0"/>
          <w:numId w:val="73"/>
        </w:numPr>
        <w:tabs>
          <w:tab w:val="left" w:pos="709"/>
        </w:tabs>
        <w:jc w:val="both"/>
        <w:rPr>
          <w:rFonts w:ascii="Arial" w:hAnsi="Arial"/>
          <w:sz w:val="22"/>
          <w:szCs w:val="22"/>
        </w:rPr>
      </w:pPr>
      <w:r w:rsidRPr="00122E7F">
        <w:rPr>
          <w:rFonts w:ascii="Arial" w:hAnsi="Arial"/>
          <w:sz w:val="22"/>
          <w:szCs w:val="22"/>
        </w:rPr>
        <w:t>L’</w:t>
      </w:r>
      <w:r w:rsidR="00751A0A" w:rsidRPr="00122E7F">
        <w:rPr>
          <w:rFonts w:ascii="Arial" w:hAnsi="Arial"/>
          <w:sz w:val="22"/>
          <w:szCs w:val="22"/>
        </w:rPr>
        <w:t xml:space="preserve">installation </w:t>
      </w:r>
      <w:r w:rsidRPr="00122E7F">
        <w:rPr>
          <w:rFonts w:ascii="Arial" w:hAnsi="Arial"/>
          <w:sz w:val="22"/>
          <w:szCs w:val="22"/>
        </w:rPr>
        <w:t xml:space="preserve">et le raccordement de l’alimentation </w:t>
      </w:r>
      <w:r w:rsidR="00751A0A" w:rsidRPr="00122E7F">
        <w:rPr>
          <w:rFonts w:ascii="Arial" w:hAnsi="Arial"/>
          <w:b/>
          <w:bCs/>
          <w:sz w:val="22"/>
          <w:szCs w:val="22"/>
        </w:rPr>
        <w:t>principal</w:t>
      </w:r>
      <w:r w:rsidRPr="00122E7F">
        <w:rPr>
          <w:rFonts w:ascii="Arial" w:hAnsi="Arial"/>
          <w:b/>
          <w:bCs/>
          <w:sz w:val="22"/>
          <w:szCs w:val="22"/>
        </w:rPr>
        <w:t>e</w:t>
      </w:r>
      <w:r w:rsidR="00751A0A" w:rsidRPr="00122E7F">
        <w:rPr>
          <w:rFonts w:ascii="Arial" w:hAnsi="Arial"/>
          <w:b/>
          <w:bCs/>
          <w:sz w:val="22"/>
          <w:szCs w:val="22"/>
        </w:rPr>
        <w:t xml:space="preserve"> de </w:t>
      </w:r>
      <w:r w:rsidR="00843CC0" w:rsidRPr="00122E7F">
        <w:rPr>
          <w:rFonts w:ascii="Arial" w:hAnsi="Arial"/>
          <w:b/>
          <w:bCs/>
          <w:sz w:val="22"/>
          <w:szCs w:val="22"/>
        </w:rPr>
        <w:t>distribution</w:t>
      </w:r>
      <w:r w:rsidR="00843CC0" w:rsidRPr="00122E7F">
        <w:rPr>
          <w:rFonts w:ascii="Arial" w:hAnsi="Arial"/>
          <w:sz w:val="22"/>
          <w:szCs w:val="22"/>
        </w:rPr>
        <w:t xml:space="preserve"> sera</w:t>
      </w:r>
      <w:r w:rsidRPr="00122E7F">
        <w:rPr>
          <w:rFonts w:ascii="Arial" w:hAnsi="Arial"/>
          <w:sz w:val="22"/>
          <w:szCs w:val="22"/>
        </w:rPr>
        <w:t xml:space="preserve"> équipée </w:t>
      </w:r>
      <w:r w:rsidR="00751A0A" w:rsidRPr="00122E7F">
        <w:rPr>
          <w:rFonts w:ascii="Arial" w:hAnsi="Arial"/>
          <w:sz w:val="22"/>
          <w:szCs w:val="22"/>
        </w:rPr>
        <w:t>:</w:t>
      </w:r>
    </w:p>
    <w:p w14:paraId="38975042" w14:textId="72BA5410" w:rsidR="00751A0A" w:rsidRPr="00122E7F" w:rsidRDefault="0081724F" w:rsidP="00BC54C4">
      <w:pPr>
        <w:numPr>
          <w:ilvl w:val="0"/>
          <w:numId w:val="74"/>
        </w:numPr>
        <w:tabs>
          <w:tab w:val="left" w:pos="1290"/>
        </w:tabs>
        <w:jc w:val="both"/>
        <w:rPr>
          <w:rFonts w:ascii="Arial" w:hAnsi="Arial"/>
          <w:sz w:val="22"/>
          <w:szCs w:val="22"/>
        </w:rPr>
      </w:pPr>
      <w:r w:rsidRPr="00122E7F">
        <w:rPr>
          <w:rFonts w:ascii="Arial" w:hAnsi="Arial"/>
          <w:sz w:val="22"/>
          <w:szCs w:val="22"/>
        </w:rPr>
        <w:t>D’un</w:t>
      </w:r>
      <w:r w:rsidR="00751A0A" w:rsidRPr="00122E7F">
        <w:rPr>
          <w:rFonts w:ascii="Arial" w:hAnsi="Arial"/>
          <w:sz w:val="22"/>
          <w:szCs w:val="22"/>
        </w:rPr>
        <w:t xml:space="preserve"> </w:t>
      </w:r>
      <w:r w:rsidR="00751A0A" w:rsidRPr="00122E7F">
        <w:rPr>
          <w:rFonts w:ascii="Arial" w:hAnsi="Arial"/>
          <w:b/>
          <w:bCs/>
          <w:sz w:val="22"/>
          <w:szCs w:val="22"/>
        </w:rPr>
        <w:t>disjoncteur de tête</w:t>
      </w:r>
      <w:r w:rsidR="00751A0A" w:rsidRPr="00122E7F">
        <w:rPr>
          <w:rFonts w:ascii="Arial" w:hAnsi="Arial"/>
          <w:sz w:val="22"/>
          <w:szCs w:val="22"/>
        </w:rPr>
        <w:t xml:space="preserve"> calibré</w:t>
      </w:r>
      <w:r w:rsidR="008A2438" w:rsidRPr="00122E7F">
        <w:rPr>
          <w:rFonts w:ascii="Arial" w:hAnsi="Arial"/>
          <w:sz w:val="22"/>
          <w:szCs w:val="22"/>
        </w:rPr>
        <w:t xml:space="preserve"> (conformément à la puissance nécessaire de tous les équipements)</w:t>
      </w:r>
    </w:p>
    <w:p w14:paraId="1FEEBC23" w14:textId="0522BAEE" w:rsidR="00751A0A" w:rsidRPr="00122E7F" w:rsidRDefault="0081724F" w:rsidP="00BC54C4">
      <w:pPr>
        <w:numPr>
          <w:ilvl w:val="0"/>
          <w:numId w:val="74"/>
        </w:numPr>
        <w:tabs>
          <w:tab w:val="left" w:pos="1290"/>
        </w:tabs>
        <w:jc w:val="both"/>
        <w:rPr>
          <w:rFonts w:ascii="Arial" w:hAnsi="Arial"/>
          <w:sz w:val="22"/>
          <w:szCs w:val="22"/>
        </w:rPr>
      </w:pPr>
      <w:r w:rsidRPr="00122E7F">
        <w:rPr>
          <w:rFonts w:ascii="Arial" w:hAnsi="Arial"/>
          <w:sz w:val="22"/>
          <w:szCs w:val="22"/>
        </w:rPr>
        <w:t>De</w:t>
      </w:r>
      <w:r w:rsidR="00751A0A" w:rsidRPr="00122E7F">
        <w:rPr>
          <w:rFonts w:ascii="Arial" w:hAnsi="Arial"/>
          <w:sz w:val="22"/>
          <w:szCs w:val="22"/>
        </w:rPr>
        <w:t xml:space="preserve"> </w:t>
      </w:r>
      <w:r w:rsidR="00751A0A" w:rsidRPr="00122E7F">
        <w:rPr>
          <w:rFonts w:ascii="Arial" w:hAnsi="Arial"/>
          <w:b/>
          <w:bCs/>
          <w:sz w:val="22"/>
          <w:szCs w:val="22"/>
        </w:rPr>
        <w:t>protection contre les surtensions</w:t>
      </w:r>
      <w:r w:rsidR="00751A0A" w:rsidRPr="00122E7F">
        <w:rPr>
          <w:rFonts w:ascii="Arial" w:hAnsi="Arial"/>
          <w:sz w:val="22"/>
          <w:szCs w:val="22"/>
        </w:rPr>
        <w:t>,</w:t>
      </w:r>
    </w:p>
    <w:p w14:paraId="24B43B1F" w14:textId="1CB909C2" w:rsidR="00751A0A" w:rsidRPr="00122E7F" w:rsidRDefault="0081724F" w:rsidP="00BC54C4">
      <w:pPr>
        <w:numPr>
          <w:ilvl w:val="0"/>
          <w:numId w:val="74"/>
        </w:numPr>
        <w:tabs>
          <w:tab w:val="left" w:pos="1290"/>
        </w:tabs>
        <w:jc w:val="both"/>
        <w:rPr>
          <w:rFonts w:ascii="Arial" w:hAnsi="Arial"/>
          <w:sz w:val="22"/>
          <w:szCs w:val="22"/>
        </w:rPr>
      </w:pPr>
      <w:r w:rsidRPr="00122E7F">
        <w:rPr>
          <w:rFonts w:ascii="Arial" w:hAnsi="Arial"/>
          <w:sz w:val="22"/>
          <w:szCs w:val="22"/>
        </w:rPr>
        <w:t>De</w:t>
      </w:r>
      <w:r w:rsidR="00751A0A" w:rsidRPr="00122E7F">
        <w:rPr>
          <w:rFonts w:ascii="Arial" w:hAnsi="Arial"/>
          <w:sz w:val="22"/>
          <w:szCs w:val="22"/>
        </w:rPr>
        <w:t xml:space="preserve"> </w:t>
      </w:r>
      <w:r w:rsidR="00751A0A" w:rsidRPr="00122E7F">
        <w:rPr>
          <w:rFonts w:ascii="Arial" w:hAnsi="Arial"/>
          <w:b/>
          <w:bCs/>
          <w:sz w:val="22"/>
          <w:szCs w:val="22"/>
        </w:rPr>
        <w:t>bornes de raccordement</w:t>
      </w:r>
      <w:r w:rsidR="00751A0A" w:rsidRPr="00122E7F">
        <w:rPr>
          <w:rFonts w:ascii="Arial" w:hAnsi="Arial"/>
          <w:sz w:val="22"/>
          <w:szCs w:val="22"/>
        </w:rPr>
        <w:t xml:space="preserve"> pour les circuits départs vers les automatismes</w:t>
      </w:r>
    </w:p>
    <w:p w14:paraId="314CD4C7" w14:textId="77777777" w:rsidR="00751A0A" w:rsidRPr="00122E7F" w:rsidRDefault="00751A0A" w:rsidP="00BC54C4">
      <w:pPr>
        <w:numPr>
          <w:ilvl w:val="0"/>
          <w:numId w:val="73"/>
        </w:numPr>
        <w:tabs>
          <w:tab w:val="left" w:pos="709"/>
        </w:tabs>
        <w:jc w:val="both"/>
        <w:rPr>
          <w:rFonts w:ascii="Arial" w:hAnsi="Arial"/>
          <w:sz w:val="22"/>
          <w:szCs w:val="22"/>
        </w:rPr>
      </w:pPr>
      <w:r w:rsidRPr="00122E7F">
        <w:rPr>
          <w:rFonts w:ascii="Arial" w:hAnsi="Arial"/>
          <w:sz w:val="22"/>
          <w:szCs w:val="22"/>
        </w:rPr>
        <w:t>Réalisation des mesures de terre et certificats de conformité (CONSUEL) le cas échéant.</w:t>
      </w:r>
    </w:p>
    <w:p w14:paraId="6B8B98D4" w14:textId="77777777" w:rsidR="008A2438" w:rsidRPr="00122E7F" w:rsidRDefault="008A2438" w:rsidP="00BC54C4">
      <w:pPr>
        <w:numPr>
          <w:ilvl w:val="0"/>
          <w:numId w:val="73"/>
        </w:numPr>
        <w:tabs>
          <w:tab w:val="left" w:pos="709"/>
        </w:tabs>
        <w:jc w:val="both"/>
        <w:rPr>
          <w:rFonts w:ascii="Arial" w:hAnsi="Arial"/>
          <w:sz w:val="22"/>
          <w:szCs w:val="22"/>
        </w:rPr>
      </w:pPr>
      <w:r w:rsidRPr="00122E7F">
        <w:rPr>
          <w:rFonts w:ascii="Arial" w:hAnsi="Arial"/>
          <w:sz w:val="22"/>
          <w:szCs w:val="22"/>
        </w:rPr>
        <w:t>Le câblage devra être mis en place dans des conduits sécurisés et résistants à l’humidité, l’usure et résistant à l’environnement bord de mer (normes IP65 ou équivalentes)</w:t>
      </w:r>
    </w:p>
    <w:p w14:paraId="6572E23E" w14:textId="77777777" w:rsidR="00751A0A" w:rsidRPr="00122E7F" w:rsidRDefault="008A2438" w:rsidP="00BC54C4">
      <w:pPr>
        <w:numPr>
          <w:ilvl w:val="0"/>
          <w:numId w:val="73"/>
        </w:numPr>
        <w:tabs>
          <w:tab w:val="left" w:pos="709"/>
        </w:tabs>
        <w:jc w:val="both"/>
        <w:rPr>
          <w:rFonts w:ascii="Arial" w:hAnsi="Arial"/>
          <w:sz w:val="22"/>
          <w:szCs w:val="22"/>
        </w:rPr>
      </w:pPr>
      <w:r w:rsidRPr="00122E7F">
        <w:rPr>
          <w:rFonts w:ascii="Arial" w:hAnsi="Arial"/>
          <w:sz w:val="22"/>
          <w:szCs w:val="22"/>
        </w:rPr>
        <w:t>Le tracé des câbles devra permettre une alimentation optimale et la gestion de l’ensemble des équipements automatisés sans risque de court-circuit ni de perte de puissance</w:t>
      </w:r>
    </w:p>
    <w:p w14:paraId="035E4DA7" w14:textId="77777777" w:rsidR="00843CC0" w:rsidRDefault="00843CC0" w:rsidP="00BC54C4">
      <w:pPr>
        <w:numPr>
          <w:ilvl w:val="0"/>
          <w:numId w:val="73"/>
        </w:numPr>
        <w:rPr>
          <w:rFonts w:ascii="Arial" w:hAnsi="Arial"/>
          <w:sz w:val="22"/>
          <w:szCs w:val="22"/>
        </w:rPr>
      </w:pPr>
      <w:r w:rsidRPr="00122E7F">
        <w:rPr>
          <w:rFonts w:ascii="Arial" w:hAnsi="Arial"/>
          <w:sz w:val="22"/>
          <w:szCs w:val="22"/>
        </w:rPr>
        <w:t xml:space="preserve">Y compris toute sujétion de mise en œuvre </w:t>
      </w:r>
    </w:p>
    <w:p w14:paraId="7896CAB9" w14:textId="77777777" w:rsidR="0095221B" w:rsidRDefault="0095221B" w:rsidP="0095221B">
      <w:pPr>
        <w:rPr>
          <w:rFonts w:ascii="Arial" w:hAnsi="Arial"/>
          <w:sz w:val="22"/>
          <w:szCs w:val="22"/>
        </w:rPr>
      </w:pPr>
    </w:p>
    <w:p w14:paraId="3DC929D0" w14:textId="363C0175" w:rsidR="0095221B" w:rsidRPr="00122E7F" w:rsidRDefault="0095221B" w:rsidP="0095221B">
      <w:pPr>
        <w:rPr>
          <w:rFonts w:ascii="Arial" w:hAnsi="Arial"/>
          <w:sz w:val="22"/>
          <w:szCs w:val="22"/>
        </w:rPr>
      </w:pPr>
      <w:r>
        <w:rPr>
          <w:noProof/>
        </w:rPr>
        <w:drawing>
          <wp:inline distT="0" distB="0" distL="0" distR="0" wp14:anchorId="3710B3CE" wp14:editId="5EA2477F">
            <wp:extent cx="5760720" cy="3684905"/>
            <wp:effectExtent l="0" t="0" r="0" b="0"/>
            <wp:docPr id="3" name="Image 2">
              <a:extLst xmlns:a="http://schemas.openxmlformats.org/drawingml/2006/main">
                <a:ext uri="{FF2B5EF4-FFF2-40B4-BE49-F238E27FC236}">
                  <a16:creationId xmlns:a16="http://schemas.microsoft.com/office/drawing/2014/main" id="{18A4893B-D1AD-2B8D-9E0E-208E8E18330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18A4893B-D1AD-2B8D-9E0E-208E8E183304}"/>
                        </a:ext>
                      </a:extLst>
                    </pic:cNvPr>
                    <pic:cNvPicPr>
                      <a:picLocks noChangeAspect="1"/>
                    </pic:cNvPicPr>
                  </pic:nvPicPr>
                  <pic:blipFill>
                    <a:blip r:embed="rId21"/>
                    <a:stretch>
                      <a:fillRect/>
                    </a:stretch>
                  </pic:blipFill>
                  <pic:spPr>
                    <a:xfrm>
                      <a:off x="0" y="0"/>
                      <a:ext cx="5760720" cy="3684905"/>
                    </a:xfrm>
                    <a:prstGeom prst="rect">
                      <a:avLst/>
                    </a:prstGeom>
                  </pic:spPr>
                </pic:pic>
              </a:graphicData>
            </a:graphic>
          </wp:inline>
        </w:drawing>
      </w:r>
    </w:p>
    <w:p w14:paraId="2D3462BB" w14:textId="77777777" w:rsidR="0028542B" w:rsidRPr="00122E7F" w:rsidRDefault="0028542B" w:rsidP="00B01B7F">
      <w:pPr>
        <w:tabs>
          <w:tab w:val="left" w:pos="1290"/>
        </w:tabs>
        <w:jc w:val="both"/>
        <w:rPr>
          <w:rFonts w:ascii="Arial" w:hAnsi="Arial"/>
          <w:sz w:val="22"/>
          <w:szCs w:val="22"/>
        </w:rPr>
      </w:pPr>
    </w:p>
    <w:p w14:paraId="24C9E3BD" w14:textId="77777777" w:rsidR="0028542B" w:rsidRPr="00122E7F" w:rsidRDefault="0028542B" w:rsidP="00B01B7F">
      <w:pPr>
        <w:tabs>
          <w:tab w:val="left" w:pos="1290"/>
        </w:tabs>
        <w:jc w:val="both"/>
        <w:rPr>
          <w:rFonts w:ascii="Arial" w:hAnsi="Arial"/>
          <w:sz w:val="22"/>
          <w:szCs w:val="22"/>
        </w:rPr>
      </w:pPr>
    </w:p>
    <w:p w14:paraId="0E04124D" w14:textId="77777777" w:rsidR="00C40B38" w:rsidRPr="00122E7F" w:rsidRDefault="00381E32" w:rsidP="00B01B7F">
      <w:pPr>
        <w:pStyle w:val="Titre1"/>
        <w:numPr>
          <w:ilvl w:val="0"/>
          <w:numId w:val="0"/>
        </w:numPr>
        <w:rPr>
          <w:rFonts w:cs="Arial"/>
          <w:sz w:val="22"/>
          <w:szCs w:val="22"/>
        </w:rPr>
      </w:pPr>
      <w:bookmarkStart w:id="58" w:name="_Toc216422728"/>
      <w:r w:rsidRPr="00122E7F">
        <w:rPr>
          <w:rFonts w:cs="Arial"/>
          <w:sz w:val="22"/>
          <w:szCs w:val="22"/>
        </w:rPr>
        <w:lastRenderedPageBreak/>
        <w:t xml:space="preserve">iv. </w:t>
      </w:r>
      <w:r w:rsidR="00F93E91" w:rsidRPr="00122E7F">
        <w:rPr>
          <w:rFonts w:cs="Arial"/>
          <w:sz w:val="22"/>
          <w:szCs w:val="22"/>
        </w:rPr>
        <w:t>périmètre des prestations</w:t>
      </w:r>
      <w:bookmarkEnd w:id="58"/>
    </w:p>
    <w:p w14:paraId="4D3EC55A" w14:textId="77777777" w:rsidR="00CB3F2C" w:rsidRPr="00122E7F" w:rsidRDefault="00CB3F2C" w:rsidP="00B01B7F">
      <w:pPr>
        <w:jc w:val="both"/>
        <w:rPr>
          <w:rFonts w:ascii="Arial" w:hAnsi="Arial"/>
          <w:sz w:val="22"/>
          <w:szCs w:val="22"/>
        </w:rPr>
      </w:pPr>
    </w:p>
    <w:p w14:paraId="7C25DC11" w14:textId="77777777" w:rsidR="00F93E91" w:rsidRPr="00122E7F" w:rsidRDefault="00764BC4" w:rsidP="00B01B7F">
      <w:pPr>
        <w:pStyle w:val="Titre2"/>
        <w:numPr>
          <w:ilvl w:val="0"/>
          <w:numId w:val="0"/>
        </w:numPr>
        <w:rPr>
          <w:rFonts w:ascii="Arial" w:hAnsi="Arial" w:cs="Arial"/>
          <w:sz w:val="22"/>
          <w:szCs w:val="22"/>
        </w:rPr>
      </w:pPr>
      <w:bookmarkStart w:id="59" w:name="_Toc379200592"/>
      <w:bookmarkStart w:id="60" w:name="_Toc216422729"/>
      <w:r w:rsidRPr="00122E7F">
        <w:rPr>
          <w:rFonts w:ascii="Arial" w:hAnsi="Arial" w:cs="Arial"/>
          <w:sz w:val="22"/>
          <w:szCs w:val="22"/>
        </w:rPr>
        <w:t xml:space="preserve">A - </w:t>
      </w:r>
      <w:r w:rsidR="00F93E91" w:rsidRPr="00122E7F">
        <w:rPr>
          <w:rFonts w:ascii="Arial" w:hAnsi="Arial" w:cs="Arial"/>
          <w:sz w:val="22"/>
          <w:szCs w:val="22"/>
        </w:rPr>
        <w:t>Pre</w:t>
      </w:r>
      <w:bookmarkEnd w:id="59"/>
      <w:r w:rsidR="004071FB" w:rsidRPr="00122E7F">
        <w:rPr>
          <w:rFonts w:ascii="Arial" w:hAnsi="Arial" w:cs="Arial"/>
          <w:sz w:val="22"/>
          <w:szCs w:val="22"/>
        </w:rPr>
        <w:t>s</w:t>
      </w:r>
      <w:r w:rsidR="00F93E91" w:rsidRPr="00122E7F">
        <w:rPr>
          <w:rFonts w:ascii="Arial" w:hAnsi="Arial" w:cs="Arial"/>
          <w:sz w:val="22"/>
          <w:szCs w:val="22"/>
        </w:rPr>
        <w:t>tations comprises au titre du CCTP</w:t>
      </w:r>
      <w:bookmarkEnd w:id="60"/>
    </w:p>
    <w:p w14:paraId="5378783A" w14:textId="77777777" w:rsidR="00F93E91" w:rsidRPr="00122E7F" w:rsidRDefault="00764BC4" w:rsidP="00B01B7F">
      <w:pPr>
        <w:pStyle w:val="Titre3"/>
        <w:rPr>
          <w:sz w:val="22"/>
          <w:szCs w:val="22"/>
        </w:rPr>
      </w:pPr>
      <w:bookmarkStart w:id="61" w:name="_Toc216422730"/>
      <w:r w:rsidRPr="00122E7F">
        <w:rPr>
          <w:sz w:val="22"/>
          <w:szCs w:val="22"/>
        </w:rPr>
        <w:t xml:space="preserve">1. </w:t>
      </w:r>
      <w:r w:rsidR="00F93E91" w:rsidRPr="00122E7F">
        <w:rPr>
          <w:sz w:val="22"/>
          <w:szCs w:val="22"/>
        </w:rPr>
        <w:t>Prestations générales</w:t>
      </w:r>
      <w:bookmarkEnd w:id="61"/>
    </w:p>
    <w:p w14:paraId="4FA9333E" w14:textId="77777777" w:rsidR="00F93E91" w:rsidRPr="00122E7F" w:rsidRDefault="00F93E91" w:rsidP="00B01B7F">
      <w:pPr>
        <w:jc w:val="both"/>
        <w:rPr>
          <w:rFonts w:ascii="Arial" w:hAnsi="Arial"/>
          <w:sz w:val="22"/>
          <w:szCs w:val="22"/>
        </w:rPr>
      </w:pPr>
      <w:r w:rsidRPr="00122E7F">
        <w:rPr>
          <w:rFonts w:ascii="Arial" w:hAnsi="Arial"/>
          <w:sz w:val="22"/>
          <w:szCs w:val="22"/>
        </w:rPr>
        <w:t>Les prestations comprennent :</w:t>
      </w:r>
    </w:p>
    <w:p w14:paraId="291FBA20" w14:textId="77777777" w:rsidR="00F93E91" w:rsidRPr="00122E7F" w:rsidRDefault="00F93E91" w:rsidP="00B01B7F">
      <w:pPr>
        <w:jc w:val="both"/>
        <w:rPr>
          <w:rFonts w:ascii="Arial" w:hAnsi="Arial"/>
          <w:sz w:val="22"/>
          <w:szCs w:val="22"/>
        </w:rPr>
      </w:pPr>
    </w:p>
    <w:p w14:paraId="413426FB"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Les visites et reconnaissances des sites où seront réalisés les travaux et prestations du présent CCTP,</w:t>
      </w:r>
    </w:p>
    <w:p w14:paraId="08C83E5C" w14:textId="03C5D708" w:rsidR="005E0438" w:rsidRPr="00122E7F" w:rsidRDefault="005E0438" w:rsidP="00BC54C4">
      <w:pPr>
        <w:numPr>
          <w:ilvl w:val="0"/>
          <w:numId w:val="26"/>
        </w:numPr>
        <w:jc w:val="both"/>
        <w:rPr>
          <w:rFonts w:ascii="Arial" w:hAnsi="Arial"/>
          <w:sz w:val="22"/>
          <w:szCs w:val="22"/>
        </w:rPr>
      </w:pPr>
      <w:r w:rsidRPr="00122E7F">
        <w:rPr>
          <w:rFonts w:ascii="Arial" w:hAnsi="Arial"/>
          <w:b/>
          <w:bCs/>
          <w:sz w:val="22"/>
          <w:szCs w:val="22"/>
          <w:u w:val="single"/>
        </w:rPr>
        <w:t>Une visite sur site est obligatoire</w:t>
      </w:r>
      <w:r w:rsidRPr="00122E7F">
        <w:rPr>
          <w:rFonts w:ascii="Arial" w:hAnsi="Arial"/>
          <w:sz w:val="22"/>
          <w:szCs w:val="22"/>
        </w:rPr>
        <w:t xml:space="preserve"> afin de prendre en compte les spécificités techniques</w:t>
      </w:r>
      <w:r w:rsidR="003B5403" w:rsidRPr="00122E7F">
        <w:rPr>
          <w:rFonts w:ascii="Arial" w:hAnsi="Arial"/>
          <w:sz w:val="22"/>
          <w:szCs w:val="22"/>
        </w:rPr>
        <w:t xml:space="preserve"> s’appliquant sur le parc </w:t>
      </w:r>
      <w:r w:rsidR="00155668" w:rsidRPr="00122E7F">
        <w:rPr>
          <w:rFonts w:ascii="Arial" w:hAnsi="Arial"/>
          <w:sz w:val="22"/>
          <w:szCs w:val="22"/>
        </w:rPr>
        <w:t>« Tino Rossi »</w:t>
      </w:r>
      <w:r w:rsidR="003B5403" w:rsidRPr="00122E7F">
        <w:rPr>
          <w:rFonts w:ascii="Arial" w:hAnsi="Arial"/>
          <w:sz w:val="22"/>
          <w:szCs w:val="22"/>
        </w:rPr>
        <w:t>.</w:t>
      </w:r>
    </w:p>
    <w:p w14:paraId="050CF45E"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Les études générales du système et spécifiques par équipement (électriques et mécaniques),</w:t>
      </w:r>
    </w:p>
    <w:p w14:paraId="5D075C50"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Les réunions de travail, de chantier, de pilotage et d’avancement,</w:t>
      </w:r>
    </w:p>
    <w:p w14:paraId="7E6D62AB"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L’établissement des plans avant pose et après pose,</w:t>
      </w:r>
    </w:p>
    <w:p w14:paraId="456F32C1"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La récupération avant dépose des équipements existants indissociables des sites (câbles, …) pour intégration aux nouveaux matériels,</w:t>
      </w:r>
    </w:p>
    <w:p w14:paraId="55FB0109"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La dépose, l’enlèvement et la m</w:t>
      </w:r>
      <w:r w:rsidR="00B66A43" w:rsidRPr="00122E7F">
        <w:rPr>
          <w:rFonts w:ascii="Arial" w:hAnsi="Arial"/>
          <w:sz w:val="22"/>
          <w:szCs w:val="22"/>
        </w:rPr>
        <w:t>ise en dé</w:t>
      </w:r>
      <w:r w:rsidR="004071FB" w:rsidRPr="00122E7F">
        <w:rPr>
          <w:rFonts w:ascii="Arial" w:hAnsi="Arial"/>
          <w:sz w:val="22"/>
          <w:szCs w:val="22"/>
        </w:rPr>
        <w:t>charge</w:t>
      </w:r>
      <w:r w:rsidRPr="00122E7F">
        <w:rPr>
          <w:rFonts w:ascii="Arial" w:hAnsi="Arial"/>
          <w:sz w:val="22"/>
          <w:szCs w:val="22"/>
        </w:rPr>
        <w:t>, tracée par bor</w:t>
      </w:r>
      <w:r w:rsidR="000F48B2" w:rsidRPr="00122E7F">
        <w:rPr>
          <w:rFonts w:ascii="Arial" w:hAnsi="Arial"/>
          <w:sz w:val="22"/>
          <w:szCs w:val="22"/>
        </w:rPr>
        <w:t>dereau</w:t>
      </w:r>
      <w:r w:rsidRPr="00122E7F">
        <w:rPr>
          <w:rFonts w:ascii="Arial" w:hAnsi="Arial"/>
          <w:sz w:val="22"/>
          <w:szCs w:val="22"/>
        </w:rPr>
        <w:t xml:space="preserve"> de livraison, des équipements et systèmes à remplacer (capteurs associés aux boucles magnétiques, bornes d’entrées/sorties, barrières légères, automates en entrées/sorties, caisses automatiques et manuelles, postes informatiques, …) ou supp</w:t>
      </w:r>
      <w:r w:rsidR="00B66A43" w:rsidRPr="00122E7F">
        <w:rPr>
          <w:rFonts w:ascii="Arial" w:hAnsi="Arial"/>
          <w:sz w:val="22"/>
          <w:szCs w:val="22"/>
        </w:rPr>
        <w:t xml:space="preserve">rimer dont la </w:t>
      </w:r>
      <w:r w:rsidR="00235AB1" w:rsidRPr="00122E7F">
        <w:rPr>
          <w:rFonts w:ascii="Arial" w:hAnsi="Arial"/>
          <w:sz w:val="22"/>
          <w:szCs w:val="22"/>
        </w:rPr>
        <w:t>CCI DE CORSE</w:t>
      </w:r>
      <w:r w:rsidRPr="00122E7F">
        <w:rPr>
          <w:rFonts w:ascii="Arial" w:hAnsi="Arial"/>
          <w:sz w:val="22"/>
          <w:szCs w:val="22"/>
        </w:rPr>
        <w:t xml:space="preserve"> restera propriétaire,</w:t>
      </w:r>
    </w:p>
    <w:p w14:paraId="196397D4" w14:textId="77777777" w:rsidR="00EB604C" w:rsidRPr="00122E7F" w:rsidRDefault="00EB604C" w:rsidP="00BC54C4">
      <w:pPr>
        <w:numPr>
          <w:ilvl w:val="0"/>
          <w:numId w:val="26"/>
        </w:numPr>
        <w:jc w:val="both"/>
        <w:rPr>
          <w:rFonts w:ascii="Arial" w:hAnsi="Arial"/>
          <w:sz w:val="22"/>
          <w:szCs w:val="22"/>
        </w:rPr>
      </w:pPr>
      <w:r w:rsidRPr="00122E7F">
        <w:rPr>
          <w:rFonts w:ascii="Arial" w:hAnsi="Arial"/>
          <w:sz w:val="22"/>
          <w:szCs w:val="22"/>
        </w:rPr>
        <w:t>La dépose, l’enlèvement et la mise en déch</w:t>
      </w:r>
      <w:r w:rsidR="0050030B" w:rsidRPr="00122E7F">
        <w:rPr>
          <w:rFonts w:ascii="Arial" w:hAnsi="Arial"/>
          <w:sz w:val="22"/>
          <w:szCs w:val="22"/>
        </w:rPr>
        <w:t xml:space="preserve">arge </w:t>
      </w:r>
      <w:r w:rsidR="00155668" w:rsidRPr="00122E7F">
        <w:rPr>
          <w:rFonts w:ascii="Arial" w:hAnsi="Arial"/>
          <w:sz w:val="22"/>
          <w:szCs w:val="22"/>
        </w:rPr>
        <w:t>du matériel</w:t>
      </w:r>
      <w:r w:rsidR="0050030B" w:rsidRPr="00122E7F">
        <w:rPr>
          <w:rFonts w:ascii="Arial" w:hAnsi="Arial"/>
          <w:sz w:val="22"/>
          <w:szCs w:val="22"/>
        </w:rPr>
        <w:t>,</w:t>
      </w:r>
      <w:r w:rsidRPr="00122E7F">
        <w:rPr>
          <w:rFonts w:ascii="Arial" w:hAnsi="Arial"/>
          <w:sz w:val="22"/>
          <w:szCs w:val="22"/>
        </w:rPr>
        <w:t xml:space="preserve"> </w:t>
      </w:r>
    </w:p>
    <w:p w14:paraId="1CC46687"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La fourniture, le transport à pied d’œuvre, l’installation, le raccordement et la mise en service de l’ensemble du matériel nécessaire à la réalisation des fonctionnalités décrites dans le présent document,</w:t>
      </w:r>
    </w:p>
    <w:p w14:paraId="359DF999"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 xml:space="preserve">Les travaux de génie civil et de maçonnerie liés à la réfection des surfaces </w:t>
      </w:r>
      <w:r w:rsidR="00EB604C" w:rsidRPr="00122E7F">
        <w:rPr>
          <w:rFonts w:ascii="Arial" w:hAnsi="Arial"/>
          <w:sz w:val="22"/>
          <w:szCs w:val="22"/>
        </w:rPr>
        <w:t>pour le</w:t>
      </w:r>
      <w:r w:rsidRPr="00122E7F">
        <w:rPr>
          <w:rFonts w:ascii="Arial" w:hAnsi="Arial"/>
          <w:sz w:val="22"/>
          <w:szCs w:val="22"/>
        </w:rPr>
        <w:t xml:space="preserve"> changement des boucles de détection magnétique au sol et de démontage d’équipements non remplacés (nettoyage, rebouchage, peinture, …),</w:t>
      </w:r>
    </w:p>
    <w:p w14:paraId="087D3109" w14:textId="77777777" w:rsidR="00F93E91" w:rsidRPr="00122E7F" w:rsidRDefault="00C1007F" w:rsidP="00BC54C4">
      <w:pPr>
        <w:numPr>
          <w:ilvl w:val="0"/>
          <w:numId w:val="26"/>
        </w:numPr>
        <w:jc w:val="both"/>
        <w:rPr>
          <w:rFonts w:ascii="Arial" w:hAnsi="Arial"/>
          <w:sz w:val="22"/>
          <w:szCs w:val="22"/>
        </w:rPr>
      </w:pPr>
      <w:r w:rsidRPr="00122E7F">
        <w:rPr>
          <w:rFonts w:ascii="Arial" w:hAnsi="Arial"/>
          <w:sz w:val="22"/>
          <w:szCs w:val="22"/>
        </w:rPr>
        <w:t>La</w:t>
      </w:r>
      <w:r w:rsidR="00F93E91" w:rsidRPr="00122E7F">
        <w:rPr>
          <w:rFonts w:ascii="Arial" w:hAnsi="Arial"/>
          <w:sz w:val="22"/>
          <w:szCs w:val="22"/>
        </w:rPr>
        <w:t xml:space="preserve"> totalité des câblages</w:t>
      </w:r>
      <w:r w:rsidR="007F12BB" w:rsidRPr="00122E7F">
        <w:rPr>
          <w:rFonts w:ascii="Arial" w:hAnsi="Arial"/>
          <w:sz w:val="22"/>
          <w:szCs w:val="22"/>
        </w:rPr>
        <w:t xml:space="preserve"> externes et</w:t>
      </w:r>
      <w:r w:rsidR="00F93E91" w:rsidRPr="00122E7F">
        <w:rPr>
          <w:rFonts w:ascii="Arial" w:hAnsi="Arial"/>
          <w:sz w:val="22"/>
          <w:szCs w:val="22"/>
        </w:rPr>
        <w:t xml:space="preserve"> internes des différents équipements</w:t>
      </w:r>
      <w:r w:rsidR="00235AB1" w:rsidRPr="00122E7F">
        <w:rPr>
          <w:rFonts w:ascii="Arial" w:hAnsi="Arial"/>
          <w:sz w:val="22"/>
          <w:szCs w:val="22"/>
        </w:rPr>
        <w:t xml:space="preserve"> nécessaires au bon fonctionnement</w:t>
      </w:r>
      <w:r w:rsidR="00F93E91" w:rsidRPr="00122E7F">
        <w:rPr>
          <w:rFonts w:ascii="Arial" w:hAnsi="Arial"/>
          <w:sz w:val="22"/>
          <w:szCs w:val="22"/>
        </w:rPr>
        <w:t>, et plans associés,</w:t>
      </w:r>
    </w:p>
    <w:p w14:paraId="45CEE090" w14:textId="77777777" w:rsidR="00F93E91" w:rsidRPr="00122E7F" w:rsidRDefault="00C1007F" w:rsidP="00BC54C4">
      <w:pPr>
        <w:numPr>
          <w:ilvl w:val="0"/>
          <w:numId w:val="26"/>
        </w:numPr>
        <w:jc w:val="both"/>
        <w:rPr>
          <w:rFonts w:ascii="Arial" w:hAnsi="Arial"/>
          <w:sz w:val="22"/>
          <w:szCs w:val="22"/>
        </w:rPr>
      </w:pPr>
      <w:r w:rsidRPr="00122E7F">
        <w:rPr>
          <w:rFonts w:ascii="Arial" w:hAnsi="Arial"/>
          <w:sz w:val="22"/>
          <w:szCs w:val="22"/>
        </w:rPr>
        <w:t>La</w:t>
      </w:r>
      <w:r w:rsidR="00F93E91" w:rsidRPr="00122E7F">
        <w:rPr>
          <w:rFonts w:ascii="Arial" w:hAnsi="Arial"/>
          <w:sz w:val="22"/>
          <w:szCs w:val="22"/>
        </w:rPr>
        <w:t xml:space="preserve"> réalisation des départs de distribution électrique à partir des TGBT existants,</w:t>
      </w:r>
    </w:p>
    <w:p w14:paraId="2C89DA4B"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Le contrôle des installations électriques réalisé par un organisme agréé,</w:t>
      </w:r>
    </w:p>
    <w:p w14:paraId="3F882AE4"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 xml:space="preserve">L’étude, le développement, la fourniture, l’installation, la mise en service et la configuration du système de gestion globale des accès tel que </w:t>
      </w:r>
      <w:proofErr w:type="spellStart"/>
      <w:r w:rsidRPr="00122E7F">
        <w:rPr>
          <w:rFonts w:ascii="Arial" w:hAnsi="Arial"/>
          <w:sz w:val="22"/>
          <w:szCs w:val="22"/>
        </w:rPr>
        <w:t>définit</w:t>
      </w:r>
      <w:proofErr w:type="spellEnd"/>
      <w:r w:rsidRPr="00122E7F">
        <w:rPr>
          <w:rFonts w:ascii="Arial" w:hAnsi="Arial"/>
          <w:sz w:val="22"/>
          <w:szCs w:val="22"/>
        </w:rPr>
        <w:t xml:space="preserve"> au présent CCTP,</w:t>
      </w:r>
    </w:p>
    <w:p w14:paraId="65E236C8"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La migration des données des systèmes actuels vers le nouveau système,</w:t>
      </w:r>
    </w:p>
    <w:p w14:paraId="325C7B36"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Les recettes Usine, site et réception des matériels et logiciels,</w:t>
      </w:r>
    </w:p>
    <w:p w14:paraId="20EF9751" w14:textId="77777777" w:rsidR="000D566C" w:rsidRPr="00122E7F" w:rsidRDefault="000D566C" w:rsidP="00BC54C4">
      <w:pPr>
        <w:numPr>
          <w:ilvl w:val="0"/>
          <w:numId w:val="26"/>
        </w:numPr>
        <w:jc w:val="both"/>
        <w:rPr>
          <w:rFonts w:ascii="Arial" w:hAnsi="Arial"/>
          <w:sz w:val="22"/>
          <w:szCs w:val="22"/>
        </w:rPr>
      </w:pPr>
      <w:r w:rsidRPr="00122E7F">
        <w:rPr>
          <w:rFonts w:ascii="Arial" w:hAnsi="Arial"/>
          <w:sz w:val="22"/>
          <w:szCs w:val="22"/>
        </w:rPr>
        <w:t>L’ensemble des mises à jour des logiciels</w:t>
      </w:r>
      <w:r w:rsidR="00BB4519" w:rsidRPr="00122E7F">
        <w:rPr>
          <w:rFonts w:ascii="Arial" w:hAnsi="Arial"/>
          <w:sz w:val="22"/>
          <w:szCs w:val="22"/>
        </w:rPr>
        <w:t xml:space="preserve">, licences, </w:t>
      </w:r>
      <w:proofErr w:type="spellStart"/>
      <w:r w:rsidR="00BB4519" w:rsidRPr="00122E7F">
        <w:rPr>
          <w:rFonts w:ascii="Arial" w:hAnsi="Arial"/>
          <w:sz w:val="22"/>
          <w:szCs w:val="22"/>
        </w:rPr>
        <w:t>etc</w:t>
      </w:r>
      <w:proofErr w:type="spellEnd"/>
      <w:r w:rsidR="00BB4519" w:rsidRPr="00122E7F">
        <w:rPr>
          <w:rFonts w:ascii="Arial" w:hAnsi="Arial"/>
          <w:sz w:val="22"/>
          <w:szCs w:val="22"/>
        </w:rPr>
        <w:t xml:space="preserve"> … et les différentes</w:t>
      </w:r>
      <w:r w:rsidRPr="00122E7F">
        <w:rPr>
          <w:rFonts w:ascii="Arial" w:hAnsi="Arial"/>
          <w:sz w:val="22"/>
          <w:szCs w:val="22"/>
        </w:rPr>
        <w:t xml:space="preserve"> configuration</w:t>
      </w:r>
      <w:r w:rsidR="00BB4519" w:rsidRPr="00122E7F">
        <w:rPr>
          <w:rFonts w:ascii="Arial" w:hAnsi="Arial"/>
          <w:sz w:val="22"/>
          <w:szCs w:val="22"/>
        </w:rPr>
        <w:t>s</w:t>
      </w:r>
      <w:r w:rsidRPr="00122E7F">
        <w:rPr>
          <w:rFonts w:ascii="Arial" w:hAnsi="Arial"/>
          <w:sz w:val="22"/>
          <w:szCs w:val="22"/>
        </w:rPr>
        <w:t xml:space="preserve"> en conséquence</w:t>
      </w:r>
      <w:r w:rsidR="00BB4519" w:rsidRPr="00122E7F">
        <w:rPr>
          <w:rFonts w:ascii="Arial" w:hAnsi="Arial"/>
          <w:sz w:val="22"/>
          <w:szCs w:val="22"/>
        </w:rPr>
        <w:t xml:space="preserve"> nécessaire au bon fonctionnement du parc de stationnement pendant toute la durée du contrat de maintenance préventive-curative.</w:t>
      </w:r>
    </w:p>
    <w:p w14:paraId="228CC9F5"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La fourniture de la documentation : dossier d’exécution avec schémas et plans tels que construit</w:t>
      </w:r>
      <w:r w:rsidR="0050030B" w:rsidRPr="00122E7F">
        <w:rPr>
          <w:rFonts w:ascii="Arial" w:hAnsi="Arial"/>
          <w:sz w:val="22"/>
          <w:szCs w:val="22"/>
        </w:rPr>
        <w:t>s</w:t>
      </w:r>
      <w:r w:rsidRPr="00122E7F">
        <w:rPr>
          <w:rFonts w:ascii="Arial" w:hAnsi="Arial"/>
          <w:sz w:val="22"/>
          <w:szCs w:val="22"/>
        </w:rPr>
        <w:t xml:space="preserve"> et installés, documentation constructeur, dossier d’exploitation et de maintenance,</w:t>
      </w:r>
    </w:p>
    <w:p w14:paraId="0E2C7314" w14:textId="77777777" w:rsidR="00F93E91" w:rsidRPr="00122E7F" w:rsidRDefault="00F93E91" w:rsidP="00BC54C4">
      <w:pPr>
        <w:numPr>
          <w:ilvl w:val="0"/>
          <w:numId w:val="26"/>
        </w:numPr>
        <w:jc w:val="both"/>
        <w:rPr>
          <w:rFonts w:ascii="Arial" w:hAnsi="Arial"/>
          <w:sz w:val="22"/>
          <w:szCs w:val="22"/>
        </w:rPr>
      </w:pPr>
      <w:r w:rsidRPr="00122E7F">
        <w:rPr>
          <w:rFonts w:ascii="Arial" w:hAnsi="Arial"/>
          <w:sz w:val="22"/>
          <w:szCs w:val="22"/>
        </w:rPr>
        <w:t xml:space="preserve">La formation des utilisateurs (exploitant, </w:t>
      </w:r>
      <w:r w:rsidR="004B0C65" w:rsidRPr="00122E7F">
        <w:rPr>
          <w:rFonts w:ascii="Arial" w:hAnsi="Arial"/>
          <w:sz w:val="22"/>
          <w:szCs w:val="22"/>
        </w:rPr>
        <w:t>administrateur, …</w:t>
      </w:r>
      <w:r w:rsidRPr="00122E7F">
        <w:rPr>
          <w:rFonts w:ascii="Arial" w:hAnsi="Arial"/>
          <w:sz w:val="22"/>
          <w:szCs w:val="22"/>
        </w:rPr>
        <w:t>) avec la fourniture des supports de formation,</w:t>
      </w:r>
    </w:p>
    <w:p w14:paraId="5A478D26" w14:textId="77777777" w:rsidR="00EB604C" w:rsidRPr="00122E7F" w:rsidRDefault="00EB604C" w:rsidP="00BC54C4">
      <w:pPr>
        <w:numPr>
          <w:ilvl w:val="0"/>
          <w:numId w:val="26"/>
        </w:numPr>
        <w:jc w:val="both"/>
        <w:rPr>
          <w:rFonts w:ascii="Arial" w:hAnsi="Arial"/>
          <w:sz w:val="22"/>
          <w:szCs w:val="22"/>
        </w:rPr>
      </w:pPr>
      <w:r w:rsidRPr="00122E7F">
        <w:rPr>
          <w:rFonts w:ascii="Arial" w:hAnsi="Arial"/>
          <w:sz w:val="22"/>
          <w:szCs w:val="22"/>
        </w:rPr>
        <w:t>La fourniture d’une notice synthét</w:t>
      </w:r>
      <w:r w:rsidR="00B55A8A" w:rsidRPr="00122E7F">
        <w:rPr>
          <w:rFonts w:ascii="Arial" w:hAnsi="Arial"/>
          <w:sz w:val="22"/>
          <w:szCs w:val="22"/>
        </w:rPr>
        <w:t>i</w:t>
      </w:r>
      <w:r w:rsidR="00C54047" w:rsidRPr="00122E7F">
        <w:rPr>
          <w:rFonts w:ascii="Arial" w:hAnsi="Arial"/>
          <w:sz w:val="22"/>
          <w:szCs w:val="22"/>
        </w:rPr>
        <w:t>que</w:t>
      </w:r>
      <w:r w:rsidR="00B55A8A" w:rsidRPr="00122E7F">
        <w:rPr>
          <w:rFonts w:ascii="Arial" w:hAnsi="Arial"/>
          <w:sz w:val="22"/>
          <w:szCs w:val="22"/>
        </w:rPr>
        <w:t xml:space="preserve"> </w:t>
      </w:r>
      <w:r w:rsidR="0049538C" w:rsidRPr="00122E7F">
        <w:rPr>
          <w:rFonts w:ascii="Arial" w:hAnsi="Arial"/>
          <w:sz w:val="22"/>
          <w:szCs w:val="22"/>
        </w:rPr>
        <w:t xml:space="preserve">résumant les </w:t>
      </w:r>
      <w:r w:rsidR="00B55A8A" w:rsidRPr="00122E7F">
        <w:rPr>
          <w:rFonts w:ascii="Arial" w:hAnsi="Arial"/>
          <w:sz w:val="22"/>
          <w:szCs w:val="22"/>
        </w:rPr>
        <w:t>cas pratiques</w:t>
      </w:r>
      <w:r w:rsidR="0049538C" w:rsidRPr="00122E7F">
        <w:rPr>
          <w:rFonts w:ascii="Arial" w:hAnsi="Arial"/>
          <w:sz w:val="22"/>
          <w:szCs w:val="22"/>
        </w:rPr>
        <w:t xml:space="preserve"> les plus fréquents</w:t>
      </w:r>
      <w:r w:rsidR="00B55A8A" w:rsidRPr="00122E7F">
        <w:rPr>
          <w:rFonts w:ascii="Arial" w:hAnsi="Arial"/>
          <w:sz w:val="22"/>
          <w:szCs w:val="22"/>
        </w:rPr>
        <w:t xml:space="preserve"> (</w:t>
      </w:r>
      <w:r w:rsidRPr="00122E7F">
        <w:rPr>
          <w:rFonts w:ascii="Arial" w:hAnsi="Arial"/>
          <w:sz w:val="22"/>
          <w:szCs w:val="22"/>
        </w:rPr>
        <w:t>remplacement de tickets,</w:t>
      </w:r>
      <w:r w:rsidR="00FF59E1" w:rsidRPr="00122E7F">
        <w:rPr>
          <w:rFonts w:ascii="Arial" w:hAnsi="Arial"/>
          <w:sz w:val="22"/>
          <w:szCs w:val="22"/>
        </w:rPr>
        <w:t xml:space="preserve"> tickets bloqués, caisse</w:t>
      </w:r>
      <w:r w:rsidR="0050030B" w:rsidRPr="00122E7F">
        <w:rPr>
          <w:rFonts w:ascii="Arial" w:hAnsi="Arial"/>
          <w:sz w:val="22"/>
          <w:szCs w:val="22"/>
        </w:rPr>
        <w:t>, utilisation des différents modes,</w:t>
      </w:r>
      <w:r w:rsidRPr="00122E7F">
        <w:rPr>
          <w:rFonts w:ascii="Arial" w:hAnsi="Arial"/>
          <w:sz w:val="22"/>
          <w:szCs w:val="22"/>
        </w:rPr>
        <w:t xml:space="preserve"> </w:t>
      </w:r>
      <w:r w:rsidR="00070D3B" w:rsidRPr="00122E7F">
        <w:rPr>
          <w:rFonts w:ascii="Arial" w:hAnsi="Arial"/>
          <w:sz w:val="22"/>
          <w:szCs w:val="22"/>
        </w:rPr>
        <w:t>…)</w:t>
      </w:r>
    </w:p>
    <w:p w14:paraId="05FEBE34" w14:textId="7A745C18" w:rsidR="00F93E91" w:rsidRDefault="00F93E91" w:rsidP="00BC54C4">
      <w:pPr>
        <w:numPr>
          <w:ilvl w:val="0"/>
          <w:numId w:val="26"/>
        </w:numPr>
        <w:jc w:val="both"/>
        <w:rPr>
          <w:rFonts w:ascii="Arial" w:hAnsi="Arial"/>
          <w:sz w:val="22"/>
          <w:szCs w:val="22"/>
        </w:rPr>
      </w:pPr>
      <w:r w:rsidRPr="00122E7F">
        <w:rPr>
          <w:rFonts w:ascii="Arial" w:hAnsi="Arial"/>
          <w:sz w:val="22"/>
          <w:szCs w:val="22"/>
        </w:rPr>
        <w:t>La fourniture de l’ensemble des consommables</w:t>
      </w:r>
      <w:r w:rsidR="008F77CB" w:rsidRPr="00122E7F">
        <w:rPr>
          <w:rFonts w:ascii="Arial" w:hAnsi="Arial"/>
          <w:sz w:val="22"/>
          <w:szCs w:val="22"/>
        </w:rPr>
        <w:t xml:space="preserve"> (sauf lisses, tickets)</w:t>
      </w:r>
      <w:r w:rsidRPr="00122E7F">
        <w:rPr>
          <w:rFonts w:ascii="Arial" w:hAnsi="Arial"/>
          <w:sz w:val="22"/>
          <w:szCs w:val="22"/>
        </w:rPr>
        <w:t xml:space="preserve"> pour la période de garantie,</w:t>
      </w:r>
    </w:p>
    <w:p w14:paraId="15470A59" w14:textId="77777777" w:rsidR="00F15512" w:rsidRDefault="00F15512" w:rsidP="00F15512">
      <w:pPr>
        <w:jc w:val="both"/>
        <w:rPr>
          <w:rFonts w:ascii="Arial" w:hAnsi="Arial"/>
          <w:sz w:val="22"/>
          <w:szCs w:val="22"/>
        </w:rPr>
      </w:pPr>
    </w:p>
    <w:p w14:paraId="70B7F7FE" w14:textId="77777777" w:rsidR="00F15512" w:rsidRDefault="00F15512" w:rsidP="00F15512">
      <w:pPr>
        <w:jc w:val="both"/>
        <w:rPr>
          <w:rFonts w:ascii="Arial" w:hAnsi="Arial"/>
          <w:sz w:val="22"/>
          <w:szCs w:val="22"/>
        </w:rPr>
      </w:pPr>
    </w:p>
    <w:p w14:paraId="32240963" w14:textId="6164BD1D" w:rsidR="00FF2544" w:rsidRPr="00122E7F" w:rsidRDefault="00F93E91" w:rsidP="00F15512">
      <w:pPr>
        <w:pBdr>
          <w:top w:val="single" w:sz="4" w:space="1" w:color="auto"/>
          <w:left w:val="single" w:sz="4" w:space="4" w:color="auto"/>
          <w:bottom w:val="single" w:sz="4" w:space="1" w:color="auto"/>
          <w:right w:val="single" w:sz="4" w:space="4" w:color="auto"/>
        </w:pBdr>
        <w:shd w:val="clear" w:color="auto" w:fill="FFFF00"/>
        <w:jc w:val="both"/>
        <w:rPr>
          <w:rFonts w:ascii="Arial" w:hAnsi="Arial"/>
          <w:sz w:val="22"/>
          <w:szCs w:val="22"/>
        </w:rPr>
      </w:pPr>
      <w:r w:rsidRPr="00F15512">
        <w:rPr>
          <w:rFonts w:ascii="Arial" w:hAnsi="Arial"/>
          <w:b/>
          <w:bCs/>
          <w:sz w:val="22"/>
          <w:szCs w:val="22"/>
        </w:rPr>
        <w:t>La garantie de l’ensemble de l’installation</w:t>
      </w:r>
      <w:r w:rsidR="0049538C" w:rsidRPr="00F15512">
        <w:rPr>
          <w:rFonts w:ascii="Arial" w:hAnsi="Arial"/>
          <w:b/>
          <w:bCs/>
          <w:sz w:val="22"/>
          <w:szCs w:val="22"/>
        </w:rPr>
        <w:t xml:space="preserve"> pièces et main d’œuvre</w:t>
      </w:r>
      <w:r w:rsidRPr="00F15512">
        <w:rPr>
          <w:rFonts w:ascii="Arial" w:hAnsi="Arial"/>
          <w:b/>
          <w:bCs/>
          <w:sz w:val="22"/>
          <w:szCs w:val="22"/>
        </w:rPr>
        <w:t xml:space="preserve"> fournie pendant </w:t>
      </w:r>
      <w:r w:rsidR="00D52FE4" w:rsidRPr="00F15512">
        <w:rPr>
          <w:rFonts w:ascii="Arial" w:hAnsi="Arial"/>
          <w:b/>
          <w:bCs/>
          <w:sz w:val="22"/>
          <w:szCs w:val="22"/>
        </w:rPr>
        <w:t>un</w:t>
      </w:r>
      <w:r w:rsidRPr="00F15512">
        <w:rPr>
          <w:rFonts w:ascii="Arial" w:hAnsi="Arial"/>
          <w:b/>
          <w:bCs/>
          <w:sz w:val="22"/>
          <w:szCs w:val="22"/>
        </w:rPr>
        <w:t xml:space="preserve"> an</w:t>
      </w:r>
      <w:r w:rsidR="0049538C" w:rsidRPr="00F15512">
        <w:rPr>
          <w:rFonts w:ascii="Arial" w:hAnsi="Arial"/>
          <w:b/>
          <w:bCs/>
          <w:sz w:val="22"/>
          <w:szCs w:val="22"/>
        </w:rPr>
        <w:t xml:space="preserve"> (1 an) hors dégradations par vandalismes, </w:t>
      </w:r>
      <w:r w:rsidR="0050030B" w:rsidRPr="00F15512">
        <w:rPr>
          <w:rFonts w:ascii="Arial" w:hAnsi="Arial"/>
          <w:b/>
          <w:bCs/>
          <w:sz w:val="22"/>
          <w:szCs w:val="22"/>
        </w:rPr>
        <w:t>intempéries,</w:t>
      </w:r>
      <w:r w:rsidR="0049538C" w:rsidRPr="00F15512">
        <w:rPr>
          <w:rFonts w:ascii="Arial" w:hAnsi="Arial"/>
          <w:b/>
          <w:bCs/>
          <w:sz w:val="22"/>
          <w:szCs w:val="22"/>
        </w:rPr>
        <w:t xml:space="preserve"> </w:t>
      </w:r>
      <w:r w:rsidR="001901B7" w:rsidRPr="00F15512">
        <w:rPr>
          <w:rFonts w:ascii="Arial" w:hAnsi="Arial"/>
          <w:b/>
          <w:bCs/>
          <w:sz w:val="22"/>
          <w:szCs w:val="22"/>
        </w:rPr>
        <w:t>etc…</w:t>
      </w:r>
      <w:r w:rsidR="0049538C" w:rsidRPr="00F15512">
        <w:rPr>
          <w:rFonts w:ascii="Arial" w:hAnsi="Arial"/>
          <w:b/>
          <w:bCs/>
          <w:sz w:val="22"/>
          <w:szCs w:val="22"/>
        </w:rPr>
        <w:t>.</w:t>
      </w:r>
      <w:r w:rsidR="0049538C" w:rsidRPr="00F15512">
        <w:rPr>
          <w:rFonts w:ascii="Arial" w:hAnsi="Arial"/>
          <w:sz w:val="22"/>
          <w:szCs w:val="22"/>
        </w:rPr>
        <w:t xml:space="preserve"> </w:t>
      </w:r>
      <w:r w:rsidRPr="00F15512">
        <w:rPr>
          <w:rFonts w:ascii="Arial" w:hAnsi="Arial"/>
          <w:sz w:val="22"/>
          <w:szCs w:val="22"/>
        </w:rPr>
        <w:t>.</w:t>
      </w:r>
    </w:p>
    <w:p w14:paraId="2B88E2AC" w14:textId="77777777" w:rsidR="00B66A43" w:rsidRPr="00122E7F" w:rsidRDefault="00764BC4" w:rsidP="00B01B7F">
      <w:pPr>
        <w:pStyle w:val="Titre3"/>
        <w:rPr>
          <w:sz w:val="22"/>
          <w:szCs w:val="22"/>
        </w:rPr>
      </w:pPr>
      <w:bookmarkStart w:id="62" w:name="_Toc216422731"/>
      <w:r w:rsidRPr="00122E7F">
        <w:rPr>
          <w:sz w:val="22"/>
          <w:szCs w:val="22"/>
        </w:rPr>
        <w:lastRenderedPageBreak/>
        <w:t xml:space="preserve">2. </w:t>
      </w:r>
      <w:r w:rsidR="00B66A43" w:rsidRPr="00122E7F">
        <w:rPr>
          <w:sz w:val="22"/>
          <w:szCs w:val="22"/>
        </w:rPr>
        <w:t>Matériels informatiques</w:t>
      </w:r>
      <w:bookmarkEnd w:id="62"/>
    </w:p>
    <w:p w14:paraId="3D6CB3CE" w14:textId="77777777" w:rsidR="00B66A43" w:rsidRPr="00122E7F" w:rsidRDefault="00B66A43" w:rsidP="00B01B7F">
      <w:pPr>
        <w:jc w:val="both"/>
        <w:rPr>
          <w:rFonts w:ascii="Arial" w:hAnsi="Arial"/>
          <w:sz w:val="22"/>
          <w:szCs w:val="22"/>
        </w:rPr>
      </w:pPr>
      <w:r w:rsidRPr="00122E7F">
        <w:rPr>
          <w:rFonts w:ascii="Arial" w:hAnsi="Arial"/>
          <w:sz w:val="22"/>
          <w:szCs w:val="22"/>
        </w:rPr>
        <w:t>Les prestations comprises dans le présent marché sont :</w:t>
      </w:r>
    </w:p>
    <w:p w14:paraId="0E3ABF14" w14:textId="77777777" w:rsidR="00764BC4" w:rsidRPr="00122E7F" w:rsidRDefault="00764BC4" w:rsidP="00B01B7F">
      <w:pPr>
        <w:jc w:val="both"/>
        <w:rPr>
          <w:rFonts w:ascii="Arial" w:hAnsi="Arial"/>
          <w:sz w:val="22"/>
          <w:szCs w:val="22"/>
        </w:rPr>
      </w:pPr>
    </w:p>
    <w:p w14:paraId="7EC1228D" w14:textId="6026F350" w:rsidR="00B66A43" w:rsidRPr="00122E7F" w:rsidRDefault="00B66A43" w:rsidP="00BC54C4">
      <w:pPr>
        <w:numPr>
          <w:ilvl w:val="0"/>
          <w:numId w:val="27"/>
        </w:numPr>
        <w:jc w:val="both"/>
        <w:rPr>
          <w:rFonts w:ascii="Arial" w:hAnsi="Arial"/>
          <w:sz w:val="22"/>
          <w:szCs w:val="22"/>
        </w:rPr>
      </w:pPr>
      <w:r w:rsidRPr="00122E7F">
        <w:rPr>
          <w:rFonts w:ascii="Arial" w:hAnsi="Arial"/>
          <w:sz w:val="22"/>
          <w:szCs w:val="22"/>
        </w:rPr>
        <w:t xml:space="preserve">Dépose de l’ensemble des matériels </w:t>
      </w:r>
      <w:r w:rsidR="00070D3B" w:rsidRPr="00122E7F">
        <w:rPr>
          <w:rFonts w:ascii="Arial" w:hAnsi="Arial"/>
          <w:sz w:val="22"/>
          <w:szCs w:val="22"/>
        </w:rPr>
        <w:t xml:space="preserve">du système actuel de gestion du parking </w:t>
      </w:r>
      <w:r w:rsidRPr="00122E7F">
        <w:rPr>
          <w:rFonts w:ascii="Arial" w:hAnsi="Arial"/>
          <w:sz w:val="22"/>
          <w:szCs w:val="22"/>
        </w:rPr>
        <w:t>(serveurs PCP, serveurs de pro</w:t>
      </w:r>
      <w:r w:rsidR="00070D3B" w:rsidRPr="00122E7F">
        <w:rPr>
          <w:rFonts w:ascii="Arial" w:hAnsi="Arial"/>
          <w:sz w:val="22"/>
          <w:szCs w:val="22"/>
        </w:rPr>
        <w:t>cess, serveurs bancaires, poste opérateur, caisse, imprimante</w:t>
      </w:r>
      <w:r w:rsidRPr="00122E7F">
        <w:rPr>
          <w:rFonts w:ascii="Arial" w:hAnsi="Arial"/>
          <w:sz w:val="22"/>
          <w:szCs w:val="22"/>
        </w:rPr>
        <w:t>,</w:t>
      </w:r>
      <w:r w:rsidR="00D1684A" w:rsidRPr="00122E7F">
        <w:rPr>
          <w:rFonts w:ascii="Arial" w:hAnsi="Arial"/>
          <w:sz w:val="22"/>
          <w:szCs w:val="22"/>
        </w:rPr>
        <w:t xml:space="preserve"> câblages</w:t>
      </w:r>
      <w:r w:rsidRPr="00122E7F">
        <w:rPr>
          <w:rFonts w:ascii="Arial" w:hAnsi="Arial"/>
          <w:sz w:val="22"/>
          <w:szCs w:val="22"/>
        </w:rPr>
        <w:t xml:space="preserve"> …),</w:t>
      </w:r>
    </w:p>
    <w:p w14:paraId="52577594" w14:textId="77777777" w:rsidR="00B66A43" w:rsidRPr="00122E7F" w:rsidRDefault="00B66A43" w:rsidP="00BC54C4">
      <w:pPr>
        <w:numPr>
          <w:ilvl w:val="0"/>
          <w:numId w:val="27"/>
        </w:numPr>
        <w:jc w:val="both"/>
        <w:rPr>
          <w:rFonts w:ascii="Arial" w:hAnsi="Arial"/>
          <w:sz w:val="22"/>
          <w:szCs w:val="22"/>
        </w:rPr>
      </w:pPr>
      <w:r w:rsidRPr="00122E7F">
        <w:rPr>
          <w:rFonts w:ascii="Arial" w:hAnsi="Arial"/>
          <w:sz w:val="22"/>
          <w:szCs w:val="22"/>
        </w:rPr>
        <w:t xml:space="preserve">Mise en dépôt </w:t>
      </w:r>
      <w:r w:rsidR="00B17BBA" w:rsidRPr="00122E7F">
        <w:rPr>
          <w:rFonts w:ascii="Arial" w:hAnsi="Arial"/>
          <w:sz w:val="22"/>
          <w:szCs w:val="22"/>
        </w:rPr>
        <w:t xml:space="preserve">dans un local mis à disposition par la </w:t>
      </w:r>
      <w:r w:rsidR="00235AB1" w:rsidRPr="00122E7F">
        <w:rPr>
          <w:rFonts w:ascii="Arial" w:hAnsi="Arial"/>
          <w:sz w:val="22"/>
          <w:szCs w:val="22"/>
        </w:rPr>
        <w:t xml:space="preserve">CCI </w:t>
      </w:r>
      <w:r w:rsidR="00953B6B" w:rsidRPr="00122E7F">
        <w:rPr>
          <w:rFonts w:ascii="Arial" w:hAnsi="Arial"/>
          <w:sz w:val="22"/>
          <w:szCs w:val="22"/>
        </w:rPr>
        <w:t>DE CORSE</w:t>
      </w:r>
      <w:r w:rsidR="00B17BBA" w:rsidRPr="00122E7F">
        <w:rPr>
          <w:rFonts w:ascii="Arial" w:hAnsi="Arial"/>
          <w:sz w:val="22"/>
          <w:szCs w:val="22"/>
        </w:rPr>
        <w:t xml:space="preserve"> </w:t>
      </w:r>
      <w:r w:rsidRPr="00122E7F">
        <w:rPr>
          <w:rFonts w:ascii="Arial" w:hAnsi="Arial"/>
          <w:sz w:val="22"/>
          <w:szCs w:val="22"/>
        </w:rPr>
        <w:t>de l’ensemble du matériel informatique,</w:t>
      </w:r>
    </w:p>
    <w:p w14:paraId="0046A070" w14:textId="77777777" w:rsidR="00BB4519" w:rsidRPr="00122E7F" w:rsidRDefault="00B66A43" w:rsidP="00BC54C4">
      <w:pPr>
        <w:numPr>
          <w:ilvl w:val="0"/>
          <w:numId w:val="27"/>
        </w:numPr>
        <w:jc w:val="both"/>
        <w:rPr>
          <w:rFonts w:ascii="Arial" w:hAnsi="Arial"/>
          <w:sz w:val="22"/>
          <w:szCs w:val="22"/>
        </w:rPr>
      </w:pPr>
      <w:r w:rsidRPr="00122E7F">
        <w:rPr>
          <w:rFonts w:ascii="Arial" w:hAnsi="Arial"/>
          <w:sz w:val="22"/>
          <w:szCs w:val="22"/>
        </w:rPr>
        <w:t>Fourniture, installation et mise en service des différents matériels informatiques (</w:t>
      </w:r>
      <w:r w:rsidR="008C7118" w:rsidRPr="00122E7F">
        <w:rPr>
          <w:rFonts w:ascii="Arial" w:hAnsi="Arial"/>
          <w:sz w:val="22"/>
          <w:szCs w:val="22"/>
        </w:rPr>
        <w:t xml:space="preserve">applications </w:t>
      </w:r>
      <w:r w:rsidRPr="00122E7F">
        <w:rPr>
          <w:rFonts w:ascii="Arial" w:hAnsi="Arial"/>
          <w:sz w:val="22"/>
          <w:szCs w:val="22"/>
        </w:rPr>
        <w:t>ser</w:t>
      </w:r>
      <w:r w:rsidR="00070D3B" w:rsidRPr="00122E7F">
        <w:rPr>
          <w:rFonts w:ascii="Arial" w:hAnsi="Arial"/>
          <w:sz w:val="22"/>
          <w:szCs w:val="22"/>
        </w:rPr>
        <w:t>veurs, postes opérateurs</w:t>
      </w:r>
      <w:r w:rsidRPr="00122E7F">
        <w:rPr>
          <w:rFonts w:ascii="Arial" w:hAnsi="Arial"/>
          <w:sz w:val="22"/>
          <w:szCs w:val="22"/>
        </w:rPr>
        <w:t>, imprimantes, …) du nouveau système de</w:t>
      </w:r>
      <w:r w:rsidR="00BB4519" w:rsidRPr="00122E7F">
        <w:rPr>
          <w:rFonts w:ascii="Arial" w:hAnsi="Arial"/>
          <w:sz w:val="22"/>
          <w:szCs w:val="22"/>
        </w:rPr>
        <w:t xml:space="preserve"> gestion du parc</w:t>
      </w:r>
      <w:r w:rsidRPr="00122E7F">
        <w:rPr>
          <w:rFonts w:ascii="Arial" w:hAnsi="Arial"/>
          <w:sz w:val="22"/>
          <w:szCs w:val="22"/>
        </w:rPr>
        <w:t xml:space="preserve"> tel que </w:t>
      </w:r>
      <w:r w:rsidR="0083102C" w:rsidRPr="00122E7F">
        <w:rPr>
          <w:rFonts w:ascii="Arial" w:hAnsi="Arial"/>
          <w:sz w:val="22"/>
          <w:szCs w:val="22"/>
        </w:rPr>
        <w:t>défini</w:t>
      </w:r>
      <w:r w:rsidRPr="00122E7F">
        <w:rPr>
          <w:rFonts w:ascii="Arial" w:hAnsi="Arial"/>
          <w:sz w:val="22"/>
          <w:szCs w:val="22"/>
        </w:rPr>
        <w:t xml:space="preserve"> au présent CCTP,</w:t>
      </w:r>
    </w:p>
    <w:p w14:paraId="30858ADB" w14:textId="77777777" w:rsidR="00BB4519" w:rsidRPr="00122E7F" w:rsidRDefault="00BB4519" w:rsidP="00B01B7F">
      <w:pPr>
        <w:jc w:val="both"/>
        <w:rPr>
          <w:rFonts w:ascii="Arial" w:hAnsi="Arial"/>
          <w:sz w:val="22"/>
          <w:szCs w:val="22"/>
        </w:rPr>
      </w:pPr>
    </w:p>
    <w:p w14:paraId="0E2CC6CF" w14:textId="77777777" w:rsidR="00BB4519" w:rsidRPr="00122E7F" w:rsidRDefault="00E17959" w:rsidP="00B01B7F">
      <w:pPr>
        <w:jc w:val="both"/>
        <w:rPr>
          <w:rFonts w:ascii="Arial" w:hAnsi="Arial"/>
          <w:sz w:val="22"/>
          <w:szCs w:val="22"/>
        </w:rPr>
      </w:pPr>
      <w:r w:rsidRPr="00122E7F">
        <w:rPr>
          <w:rFonts w:ascii="Arial" w:hAnsi="Arial"/>
          <w:sz w:val="22"/>
          <w:szCs w:val="22"/>
        </w:rPr>
        <w:t xml:space="preserve">La </w:t>
      </w:r>
      <w:r w:rsidR="00235AB1" w:rsidRPr="00122E7F">
        <w:rPr>
          <w:rFonts w:ascii="Arial" w:hAnsi="Arial"/>
          <w:sz w:val="22"/>
          <w:szCs w:val="22"/>
        </w:rPr>
        <w:t>CCI DE CORSE</w:t>
      </w:r>
      <w:r w:rsidR="00953B6B" w:rsidRPr="00122E7F">
        <w:rPr>
          <w:rFonts w:ascii="Arial" w:hAnsi="Arial"/>
          <w:sz w:val="22"/>
          <w:szCs w:val="22"/>
        </w:rPr>
        <w:t xml:space="preserve"> </w:t>
      </w:r>
      <w:r w:rsidRPr="00122E7F">
        <w:rPr>
          <w:rFonts w:ascii="Arial" w:hAnsi="Arial"/>
          <w:sz w:val="22"/>
          <w:szCs w:val="22"/>
        </w:rPr>
        <w:t xml:space="preserve">disposant d’une infrastructure de serveurs virtualisés </w:t>
      </w:r>
      <w:proofErr w:type="spellStart"/>
      <w:r w:rsidRPr="00122E7F">
        <w:rPr>
          <w:rFonts w:ascii="Arial" w:hAnsi="Arial"/>
          <w:sz w:val="22"/>
          <w:szCs w:val="22"/>
        </w:rPr>
        <w:t>Vmware</w:t>
      </w:r>
      <w:proofErr w:type="spellEnd"/>
      <w:r w:rsidRPr="00122E7F">
        <w:rPr>
          <w:rFonts w:ascii="Arial" w:hAnsi="Arial"/>
          <w:sz w:val="22"/>
          <w:szCs w:val="22"/>
        </w:rPr>
        <w:t xml:space="preserve">, le ou les serveurs seront mis à disposition sur cette infrastructure par la </w:t>
      </w:r>
      <w:r w:rsidR="00235AB1" w:rsidRPr="00122E7F">
        <w:rPr>
          <w:rFonts w:ascii="Arial" w:hAnsi="Arial"/>
          <w:sz w:val="22"/>
          <w:szCs w:val="22"/>
        </w:rPr>
        <w:t>CCI DE CORSE</w:t>
      </w:r>
      <w:r w:rsidRPr="00122E7F">
        <w:rPr>
          <w:rFonts w:ascii="Arial" w:hAnsi="Arial"/>
          <w:sz w:val="22"/>
          <w:szCs w:val="22"/>
        </w:rPr>
        <w:t xml:space="preserve">. </w:t>
      </w:r>
    </w:p>
    <w:p w14:paraId="66D3AD7E" w14:textId="77777777" w:rsidR="00BB4519" w:rsidRPr="00122E7F" w:rsidRDefault="00E17959" w:rsidP="00B01B7F">
      <w:pPr>
        <w:jc w:val="both"/>
        <w:rPr>
          <w:rFonts w:ascii="Arial" w:hAnsi="Arial"/>
          <w:sz w:val="22"/>
          <w:szCs w:val="22"/>
        </w:rPr>
      </w:pPr>
      <w:r w:rsidRPr="00122E7F">
        <w:rPr>
          <w:rFonts w:ascii="Arial" w:hAnsi="Arial"/>
          <w:sz w:val="22"/>
          <w:szCs w:val="22"/>
        </w:rPr>
        <w:t xml:space="preserve">Le </w:t>
      </w:r>
      <w:r w:rsidR="00BB4519" w:rsidRPr="00122E7F">
        <w:rPr>
          <w:rFonts w:ascii="Arial" w:hAnsi="Arial"/>
          <w:sz w:val="22"/>
          <w:szCs w:val="22"/>
        </w:rPr>
        <w:t>prestataire</w:t>
      </w:r>
      <w:r w:rsidRPr="00122E7F">
        <w:rPr>
          <w:rFonts w:ascii="Arial" w:hAnsi="Arial"/>
          <w:sz w:val="22"/>
          <w:szCs w:val="22"/>
        </w:rPr>
        <w:t xml:space="preserve"> devra préciser ses besoins techniques (CPU / RAM / Stockage</w:t>
      </w:r>
      <w:r w:rsidR="00655C53" w:rsidRPr="00122E7F">
        <w:rPr>
          <w:rFonts w:ascii="Arial" w:hAnsi="Arial"/>
          <w:sz w:val="22"/>
          <w:szCs w:val="22"/>
        </w:rPr>
        <w:t xml:space="preserve"> SSD</w:t>
      </w:r>
      <w:r w:rsidRPr="00122E7F">
        <w:rPr>
          <w:rFonts w:ascii="Arial" w:hAnsi="Arial"/>
          <w:sz w:val="22"/>
          <w:szCs w:val="22"/>
        </w:rPr>
        <w:t>), le nombre de serveurs nécessaires</w:t>
      </w:r>
      <w:r w:rsidR="00E61FF7" w:rsidRPr="00122E7F">
        <w:rPr>
          <w:rFonts w:ascii="Arial" w:hAnsi="Arial"/>
          <w:sz w:val="22"/>
          <w:szCs w:val="22"/>
        </w:rPr>
        <w:t xml:space="preserve">. </w:t>
      </w:r>
    </w:p>
    <w:p w14:paraId="61B3A0C0" w14:textId="77777777" w:rsidR="00BB4519" w:rsidRPr="00122E7F" w:rsidRDefault="00BB4519" w:rsidP="00B01B7F">
      <w:pPr>
        <w:jc w:val="both"/>
        <w:rPr>
          <w:rFonts w:ascii="Arial" w:hAnsi="Arial"/>
          <w:sz w:val="22"/>
          <w:szCs w:val="22"/>
          <w:highlight w:val="yellow"/>
        </w:rPr>
      </w:pPr>
    </w:p>
    <w:p w14:paraId="432AC7C2" w14:textId="77777777" w:rsidR="00B66A43" w:rsidRPr="00122E7F" w:rsidRDefault="00E61FF7" w:rsidP="00B01B7F">
      <w:pPr>
        <w:jc w:val="both"/>
        <w:rPr>
          <w:rFonts w:ascii="Arial" w:hAnsi="Arial"/>
          <w:color w:val="FF0000"/>
          <w:sz w:val="22"/>
          <w:szCs w:val="22"/>
        </w:rPr>
      </w:pPr>
      <w:r w:rsidRPr="00122E7F">
        <w:rPr>
          <w:rFonts w:ascii="Arial" w:hAnsi="Arial"/>
          <w:sz w:val="22"/>
          <w:szCs w:val="22"/>
        </w:rPr>
        <w:t>L</w:t>
      </w:r>
      <w:r w:rsidR="00E17959" w:rsidRPr="00122E7F">
        <w:rPr>
          <w:rFonts w:ascii="Arial" w:hAnsi="Arial"/>
          <w:sz w:val="22"/>
          <w:szCs w:val="22"/>
        </w:rPr>
        <w:t xml:space="preserve">es licences </w:t>
      </w:r>
      <w:r w:rsidR="00105534" w:rsidRPr="00122E7F">
        <w:rPr>
          <w:rFonts w:ascii="Arial" w:hAnsi="Arial"/>
          <w:sz w:val="22"/>
          <w:szCs w:val="22"/>
        </w:rPr>
        <w:t>systèmes</w:t>
      </w:r>
      <w:r w:rsidR="00E17959" w:rsidRPr="00122E7F">
        <w:rPr>
          <w:rFonts w:ascii="Arial" w:hAnsi="Arial"/>
          <w:sz w:val="22"/>
          <w:szCs w:val="22"/>
        </w:rPr>
        <w:t xml:space="preserve"> d’exploitation</w:t>
      </w:r>
      <w:r w:rsidRPr="00122E7F">
        <w:rPr>
          <w:rFonts w:ascii="Arial" w:hAnsi="Arial"/>
          <w:sz w:val="22"/>
          <w:szCs w:val="22"/>
        </w:rPr>
        <w:t xml:space="preserve"> associées ainsi que les licences de</w:t>
      </w:r>
      <w:r w:rsidR="00E17959" w:rsidRPr="00122E7F">
        <w:rPr>
          <w:rFonts w:ascii="Arial" w:hAnsi="Arial"/>
          <w:sz w:val="22"/>
          <w:szCs w:val="22"/>
        </w:rPr>
        <w:t xml:space="preserve"> base</w:t>
      </w:r>
      <w:r w:rsidRPr="00122E7F">
        <w:rPr>
          <w:rFonts w:ascii="Arial" w:hAnsi="Arial"/>
          <w:sz w:val="22"/>
          <w:szCs w:val="22"/>
        </w:rPr>
        <w:t>s</w:t>
      </w:r>
      <w:r w:rsidR="00E17959" w:rsidRPr="00122E7F">
        <w:rPr>
          <w:rFonts w:ascii="Arial" w:hAnsi="Arial"/>
          <w:sz w:val="22"/>
          <w:szCs w:val="22"/>
        </w:rPr>
        <w:t xml:space="preserve"> de données </w:t>
      </w:r>
      <w:r w:rsidRPr="00122E7F">
        <w:rPr>
          <w:rFonts w:ascii="Arial" w:hAnsi="Arial"/>
          <w:sz w:val="22"/>
          <w:szCs w:val="22"/>
        </w:rPr>
        <w:t xml:space="preserve">seront </w:t>
      </w:r>
      <w:r w:rsidR="00BB4519" w:rsidRPr="00122E7F">
        <w:rPr>
          <w:rFonts w:ascii="Arial" w:hAnsi="Arial"/>
          <w:sz w:val="22"/>
          <w:szCs w:val="22"/>
        </w:rPr>
        <w:t>inclus dans l’offre</w:t>
      </w:r>
      <w:r w:rsidRPr="00122E7F">
        <w:rPr>
          <w:rFonts w:ascii="Arial" w:hAnsi="Arial"/>
          <w:sz w:val="22"/>
          <w:szCs w:val="22"/>
        </w:rPr>
        <w:t xml:space="preserve"> du prestataire</w:t>
      </w:r>
      <w:r w:rsidR="00953B6B" w:rsidRPr="00122E7F">
        <w:rPr>
          <w:rFonts w:ascii="Arial" w:hAnsi="Arial"/>
          <w:sz w:val="22"/>
          <w:szCs w:val="22"/>
        </w:rPr>
        <w:t xml:space="preserve"> pour toute la durée du contrat de maintenance</w:t>
      </w:r>
      <w:r w:rsidRPr="00122E7F">
        <w:rPr>
          <w:rFonts w:ascii="Arial" w:hAnsi="Arial"/>
          <w:sz w:val="22"/>
          <w:szCs w:val="22"/>
        </w:rPr>
        <w:t>.</w:t>
      </w:r>
      <w:r w:rsidR="00E53101" w:rsidRPr="00122E7F">
        <w:rPr>
          <w:rFonts w:ascii="Arial" w:hAnsi="Arial"/>
          <w:color w:val="FF0000"/>
          <w:sz w:val="22"/>
          <w:szCs w:val="22"/>
        </w:rPr>
        <w:t xml:space="preserve"> </w:t>
      </w:r>
    </w:p>
    <w:p w14:paraId="5B3E276E" w14:textId="77777777" w:rsidR="00BB4519" w:rsidRPr="00122E7F" w:rsidRDefault="00BB4519" w:rsidP="00B01B7F">
      <w:pPr>
        <w:jc w:val="both"/>
        <w:rPr>
          <w:rFonts w:ascii="Arial" w:hAnsi="Arial"/>
          <w:sz w:val="22"/>
          <w:szCs w:val="22"/>
          <w:highlight w:val="yellow"/>
        </w:rPr>
      </w:pPr>
    </w:p>
    <w:p w14:paraId="308ADA0C" w14:textId="7A4A1466" w:rsidR="004F3315" w:rsidRPr="00122E7F" w:rsidRDefault="00B66A43" w:rsidP="004F3315">
      <w:pPr>
        <w:numPr>
          <w:ilvl w:val="0"/>
          <w:numId w:val="27"/>
        </w:numPr>
        <w:jc w:val="both"/>
        <w:rPr>
          <w:rFonts w:ascii="Arial" w:hAnsi="Arial"/>
          <w:sz w:val="22"/>
          <w:szCs w:val="22"/>
        </w:rPr>
      </w:pPr>
      <w:r w:rsidRPr="00122E7F">
        <w:rPr>
          <w:rFonts w:ascii="Arial" w:hAnsi="Arial"/>
          <w:sz w:val="22"/>
          <w:szCs w:val="22"/>
        </w:rPr>
        <w:t xml:space="preserve">Fourniture, installation et mise en service du système </w:t>
      </w:r>
      <w:r w:rsidR="004F3315" w:rsidRPr="00122E7F">
        <w:rPr>
          <w:rFonts w:ascii="Arial" w:hAnsi="Arial"/>
          <w:sz w:val="22"/>
          <w:szCs w:val="22"/>
        </w:rPr>
        <w:t xml:space="preserve">générale </w:t>
      </w:r>
      <w:r w:rsidRPr="00122E7F">
        <w:rPr>
          <w:rFonts w:ascii="Arial" w:hAnsi="Arial"/>
          <w:sz w:val="22"/>
          <w:szCs w:val="22"/>
        </w:rPr>
        <w:t>d’interphonie</w:t>
      </w:r>
      <w:r w:rsidR="004F3315" w:rsidRPr="00122E7F">
        <w:rPr>
          <w:rFonts w:ascii="Arial" w:hAnsi="Arial"/>
          <w:sz w:val="22"/>
          <w:szCs w:val="22"/>
        </w:rPr>
        <w:t>.</w:t>
      </w:r>
    </w:p>
    <w:p w14:paraId="70A417A6" w14:textId="77777777" w:rsidR="00B66A43" w:rsidRPr="00122E7F" w:rsidRDefault="00953B6B" w:rsidP="00BC54C4">
      <w:pPr>
        <w:numPr>
          <w:ilvl w:val="0"/>
          <w:numId w:val="27"/>
        </w:numPr>
        <w:jc w:val="both"/>
        <w:rPr>
          <w:rFonts w:ascii="Arial" w:hAnsi="Arial"/>
          <w:sz w:val="22"/>
          <w:szCs w:val="22"/>
        </w:rPr>
      </w:pPr>
      <w:r w:rsidRPr="00122E7F">
        <w:rPr>
          <w:rFonts w:ascii="Arial" w:hAnsi="Arial"/>
          <w:sz w:val="22"/>
          <w:szCs w:val="22"/>
        </w:rPr>
        <w:t xml:space="preserve">Fourniture et pose de </w:t>
      </w:r>
      <w:r w:rsidR="00B66A43" w:rsidRPr="00122E7F">
        <w:rPr>
          <w:rFonts w:ascii="Arial" w:hAnsi="Arial"/>
          <w:sz w:val="22"/>
          <w:szCs w:val="22"/>
        </w:rPr>
        <w:t>câbles nécessaires aux raccordements de l’ensemble des nouveaux équipements.</w:t>
      </w:r>
    </w:p>
    <w:p w14:paraId="622C2D45" w14:textId="77777777" w:rsidR="00AA4399" w:rsidRPr="00122E7F" w:rsidRDefault="00AA4399" w:rsidP="00BC54C4">
      <w:pPr>
        <w:numPr>
          <w:ilvl w:val="0"/>
          <w:numId w:val="27"/>
        </w:numPr>
        <w:jc w:val="both"/>
        <w:rPr>
          <w:rFonts w:ascii="Arial" w:hAnsi="Arial"/>
          <w:sz w:val="22"/>
          <w:szCs w:val="22"/>
        </w:rPr>
      </w:pPr>
      <w:r w:rsidRPr="00122E7F">
        <w:rPr>
          <w:rFonts w:ascii="Arial" w:hAnsi="Arial"/>
          <w:sz w:val="22"/>
          <w:szCs w:val="22"/>
        </w:rPr>
        <w:t>La solution proposée devra permettre à l</w:t>
      </w:r>
      <w:r w:rsidR="00DC68F3" w:rsidRPr="00122E7F">
        <w:rPr>
          <w:rFonts w:ascii="Arial" w:hAnsi="Arial"/>
          <w:sz w:val="22"/>
          <w:szCs w:val="22"/>
        </w:rPr>
        <w:t>’exploitant</w:t>
      </w:r>
      <w:r w:rsidRPr="00122E7F">
        <w:rPr>
          <w:rFonts w:ascii="Arial" w:hAnsi="Arial"/>
          <w:sz w:val="22"/>
          <w:szCs w:val="22"/>
        </w:rPr>
        <w:t xml:space="preserve"> d’accéder au système de gestion depuis des postes réseau</w:t>
      </w:r>
      <w:r w:rsidR="00070D3B" w:rsidRPr="00122E7F">
        <w:rPr>
          <w:rFonts w:ascii="Arial" w:hAnsi="Arial"/>
          <w:sz w:val="22"/>
          <w:szCs w:val="22"/>
        </w:rPr>
        <w:t>x</w:t>
      </w:r>
      <w:r w:rsidRPr="00122E7F">
        <w:rPr>
          <w:rFonts w:ascii="Arial" w:hAnsi="Arial"/>
          <w:sz w:val="22"/>
          <w:szCs w:val="22"/>
        </w:rPr>
        <w:t xml:space="preserve"> (nombre de connexions en simultané limité à </w:t>
      </w:r>
      <w:r w:rsidR="00A57678" w:rsidRPr="00122E7F">
        <w:rPr>
          <w:rFonts w:ascii="Arial" w:hAnsi="Arial"/>
          <w:sz w:val="22"/>
          <w:szCs w:val="22"/>
        </w:rPr>
        <w:t>4</w:t>
      </w:r>
      <w:r w:rsidRPr="00122E7F">
        <w:rPr>
          <w:rFonts w:ascii="Arial" w:hAnsi="Arial"/>
          <w:sz w:val="22"/>
          <w:szCs w:val="22"/>
        </w:rPr>
        <w:t>) via une interface Web par exemple.</w:t>
      </w:r>
    </w:p>
    <w:p w14:paraId="53D1948B" w14:textId="77777777" w:rsidR="00200FE7" w:rsidRPr="00122E7F" w:rsidRDefault="00200FE7" w:rsidP="00BC54C4">
      <w:pPr>
        <w:numPr>
          <w:ilvl w:val="0"/>
          <w:numId w:val="27"/>
        </w:numPr>
        <w:jc w:val="both"/>
        <w:rPr>
          <w:rFonts w:ascii="Arial" w:hAnsi="Arial"/>
          <w:sz w:val="22"/>
          <w:szCs w:val="22"/>
        </w:rPr>
      </w:pPr>
      <w:r w:rsidRPr="00122E7F">
        <w:rPr>
          <w:rFonts w:ascii="Arial" w:hAnsi="Arial"/>
          <w:sz w:val="22"/>
          <w:szCs w:val="22"/>
        </w:rPr>
        <w:t>Le système proposé devra permettre de disposer</w:t>
      </w:r>
      <w:r w:rsidR="002C7D2D" w:rsidRPr="00122E7F">
        <w:rPr>
          <w:rFonts w:ascii="Arial" w:hAnsi="Arial"/>
          <w:sz w:val="22"/>
          <w:szCs w:val="22"/>
        </w:rPr>
        <w:t xml:space="preserve"> des informations relatives au comptage des véhicules</w:t>
      </w:r>
      <w:r w:rsidR="00F92B2A" w:rsidRPr="00122E7F">
        <w:rPr>
          <w:rFonts w:ascii="Arial" w:hAnsi="Arial"/>
          <w:sz w:val="22"/>
          <w:szCs w:val="22"/>
        </w:rPr>
        <w:t xml:space="preserve">, </w:t>
      </w:r>
      <w:r w:rsidR="009C3BC1" w:rsidRPr="00122E7F">
        <w:rPr>
          <w:rFonts w:ascii="Arial" w:hAnsi="Arial"/>
          <w:sz w:val="22"/>
          <w:szCs w:val="22"/>
        </w:rPr>
        <w:t>et prévoir</w:t>
      </w:r>
      <w:r w:rsidR="00F92B2A" w:rsidRPr="00122E7F">
        <w:rPr>
          <w:rFonts w:ascii="Arial" w:hAnsi="Arial"/>
          <w:sz w:val="22"/>
          <w:szCs w:val="22"/>
        </w:rPr>
        <w:t xml:space="preserve"> l’export en temps réel du nombre de places disponibles sur chacun des parkings</w:t>
      </w:r>
      <w:r w:rsidR="002C7D2D" w:rsidRPr="00122E7F">
        <w:rPr>
          <w:rFonts w:ascii="Arial" w:hAnsi="Arial"/>
          <w:sz w:val="22"/>
          <w:szCs w:val="22"/>
        </w:rPr>
        <w:t>.</w:t>
      </w:r>
    </w:p>
    <w:p w14:paraId="2A3C8897" w14:textId="77777777" w:rsidR="002C7D2D" w:rsidRPr="00122E7F" w:rsidRDefault="002C7D2D" w:rsidP="00BC54C4">
      <w:pPr>
        <w:numPr>
          <w:ilvl w:val="0"/>
          <w:numId w:val="27"/>
        </w:numPr>
        <w:jc w:val="both"/>
        <w:rPr>
          <w:rFonts w:ascii="Arial" w:hAnsi="Arial"/>
          <w:sz w:val="22"/>
          <w:szCs w:val="22"/>
        </w:rPr>
      </w:pPr>
      <w:r w:rsidRPr="00122E7F">
        <w:rPr>
          <w:rFonts w:ascii="Arial" w:hAnsi="Arial"/>
          <w:sz w:val="22"/>
          <w:szCs w:val="22"/>
        </w:rPr>
        <w:t>Le système devra mettre à disposition une API et un dictionnaire de données.</w:t>
      </w:r>
      <w:r w:rsidR="00DC68F3" w:rsidRPr="00122E7F">
        <w:rPr>
          <w:rFonts w:ascii="Arial" w:hAnsi="Arial"/>
          <w:sz w:val="22"/>
          <w:szCs w:val="22"/>
        </w:rPr>
        <w:t xml:space="preserve"> L’exploitant se réserve la possibilité de consulter (lecture seule) la base de données à travers une autre application.</w:t>
      </w:r>
    </w:p>
    <w:p w14:paraId="6F50D880" w14:textId="77777777" w:rsidR="00105534" w:rsidRPr="00122E7F" w:rsidRDefault="00DC68F3" w:rsidP="00BC54C4">
      <w:pPr>
        <w:numPr>
          <w:ilvl w:val="0"/>
          <w:numId w:val="27"/>
        </w:numPr>
        <w:jc w:val="both"/>
        <w:rPr>
          <w:rFonts w:ascii="Arial" w:hAnsi="Arial"/>
          <w:sz w:val="22"/>
          <w:szCs w:val="22"/>
        </w:rPr>
      </w:pPr>
      <w:r w:rsidRPr="00122E7F">
        <w:rPr>
          <w:rFonts w:ascii="Arial" w:hAnsi="Arial"/>
          <w:sz w:val="22"/>
          <w:szCs w:val="22"/>
        </w:rPr>
        <w:t>La solution proposée devra prévoir une interface permettant de piloter les barrières à distance à partir d’une application mobile</w:t>
      </w:r>
      <w:r w:rsidR="00920A3B" w:rsidRPr="00122E7F">
        <w:rPr>
          <w:rFonts w:ascii="Arial" w:hAnsi="Arial"/>
          <w:sz w:val="22"/>
          <w:szCs w:val="22"/>
        </w:rPr>
        <w:t xml:space="preserve"> si nécessaire</w:t>
      </w:r>
      <w:r w:rsidRPr="00122E7F">
        <w:rPr>
          <w:rFonts w:ascii="Arial" w:hAnsi="Arial"/>
          <w:sz w:val="22"/>
          <w:szCs w:val="22"/>
        </w:rPr>
        <w:t xml:space="preserve"> (IOS </w:t>
      </w:r>
      <w:r w:rsidR="00070D3B" w:rsidRPr="00122E7F">
        <w:rPr>
          <w:rFonts w:ascii="Arial" w:hAnsi="Arial"/>
          <w:sz w:val="22"/>
          <w:szCs w:val="22"/>
        </w:rPr>
        <w:t>et</w:t>
      </w:r>
      <w:r w:rsidR="0050030B" w:rsidRPr="00122E7F">
        <w:rPr>
          <w:rFonts w:ascii="Arial" w:hAnsi="Arial"/>
          <w:sz w:val="22"/>
          <w:szCs w:val="22"/>
        </w:rPr>
        <w:t xml:space="preserve"> </w:t>
      </w:r>
      <w:r w:rsidR="0083102C" w:rsidRPr="00122E7F">
        <w:rPr>
          <w:rFonts w:ascii="Arial" w:hAnsi="Arial"/>
          <w:sz w:val="22"/>
          <w:szCs w:val="22"/>
        </w:rPr>
        <w:t>Android</w:t>
      </w:r>
      <w:r w:rsidR="0050030B" w:rsidRPr="00122E7F">
        <w:rPr>
          <w:rFonts w:ascii="Arial" w:hAnsi="Arial"/>
          <w:sz w:val="22"/>
          <w:szCs w:val="22"/>
        </w:rPr>
        <w:t>)</w:t>
      </w:r>
    </w:p>
    <w:p w14:paraId="0B8EA9EE" w14:textId="77777777" w:rsidR="00B66A43" w:rsidRPr="00122E7F" w:rsidRDefault="00764BC4" w:rsidP="00B01B7F">
      <w:pPr>
        <w:pStyle w:val="Titre3"/>
        <w:rPr>
          <w:sz w:val="22"/>
          <w:szCs w:val="22"/>
        </w:rPr>
      </w:pPr>
      <w:bookmarkStart w:id="63" w:name="_Toc216422732"/>
      <w:r w:rsidRPr="00122E7F">
        <w:rPr>
          <w:sz w:val="22"/>
          <w:szCs w:val="22"/>
        </w:rPr>
        <w:t xml:space="preserve">3. </w:t>
      </w:r>
      <w:r w:rsidR="00B66A43" w:rsidRPr="00122E7F">
        <w:rPr>
          <w:sz w:val="22"/>
          <w:szCs w:val="22"/>
        </w:rPr>
        <w:t>Réseau de transmission</w:t>
      </w:r>
      <w:bookmarkEnd w:id="63"/>
    </w:p>
    <w:p w14:paraId="7B19B3A6" w14:textId="77777777" w:rsidR="00B66A43" w:rsidRPr="00122E7F" w:rsidRDefault="00B66A43" w:rsidP="00B01B7F">
      <w:pPr>
        <w:jc w:val="both"/>
        <w:rPr>
          <w:rFonts w:ascii="Arial" w:hAnsi="Arial"/>
          <w:sz w:val="22"/>
          <w:szCs w:val="22"/>
        </w:rPr>
      </w:pPr>
      <w:r w:rsidRPr="00122E7F">
        <w:rPr>
          <w:rFonts w:ascii="Arial" w:hAnsi="Arial"/>
          <w:sz w:val="22"/>
          <w:szCs w:val="22"/>
        </w:rPr>
        <w:t>Les prestations comprises dans le présent marché sont :</w:t>
      </w:r>
    </w:p>
    <w:p w14:paraId="240DDD3E" w14:textId="77777777" w:rsidR="00764BC4" w:rsidRPr="00122E7F" w:rsidRDefault="00764BC4" w:rsidP="00B01B7F">
      <w:pPr>
        <w:jc w:val="both"/>
        <w:rPr>
          <w:rFonts w:ascii="Arial" w:hAnsi="Arial"/>
          <w:sz w:val="22"/>
          <w:szCs w:val="22"/>
        </w:rPr>
      </w:pPr>
    </w:p>
    <w:p w14:paraId="42ED69C4" w14:textId="77777777" w:rsidR="00B66A43" w:rsidRPr="00122E7F" w:rsidRDefault="00B66A43" w:rsidP="00BC54C4">
      <w:pPr>
        <w:numPr>
          <w:ilvl w:val="0"/>
          <w:numId w:val="28"/>
        </w:numPr>
        <w:jc w:val="both"/>
        <w:rPr>
          <w:rFonts w:ascii="Arial" w:hAnsi="Arial"/>
          <w:sz w:val="22"/>
          <w:szCs w:val="22"/>
        </w:rPr>
      </w:pPr>
      <w:r w:rsidRPr="00122E7F">
        <w:rPr>
          <w:rFonts w:ascii="Arial" w:hAnsi="Arial"/>
          <w:sz w:val="22"/>
          <w:szCs w:val="22"/>
        </w:rPr>
        <w:t>Les études d’exécution au regard des besoins en termes de réseau Ethernet (bande passante nécessaire, nombre de ports nécessa</w:t>
      </w:r>
      <w:r w:rsidR="00683E8C" w:rsidRPr="00122E7F">
        <w:rPr>
          <w:rFonts w:ascii="Arial" w:hAnsi="Arial"/>
          <w:sz w:val="22"/>
          <w:szCs w:val="22"/>
        </w:rPr>
        <w:t>ires),</w:t>
      </w:r>
    </w:p>
    <w:p w14:paraId="28FF60AB" w14:textId="77777777" w:rsidR="00B66A43" w:rsidRPr="00122E7F" w:rsidRDefault="00B66A43" w:rsidP="00BC54C4">
      <w:pPr>
        <w:numPr>
          <w:ilvl w:val="0"/>
          <w:numId w:val="28"/>
        </w:numPr>
        <w:jc w:val="both"/>
        <w:rPr>
          <w:rFonts w:ascii="Arial" w:hAnsi="Arial"/>
          <w:sz w:val="22"/>
          <w:szCs w:val="22"/>
        </w:rPr>
      </w:pPr>
      <w:r w:rsidRPr="00122E7F">
        <w:rPr>
          <w:rFonts w:ascii="Arial" w:hAnsi="Arial"/>
          <w:sz w:val="22"/>
          <w:szCs w:val="22"/>
        </w:rPr>
        <w:t xml:space="preserve">La fourniture, pose et raccordement de </w:t>
      </w:r>
      <w:r w:rsidR="004B0C65" w:rsidRPr="00122E7F">
        <w:rPr>
          <w:rFonts w:ascii="Arial" w:hAnsi="Arial"/>
          <w:sz w:val="22"/>
          <w:szCs w:val="22"/>
        </w:rPr>
        <w:t>cordons, jarretières</w:t>
      </w:r>
      <w:r w:rsidR="005153D7" w:rsidRPr="00122E7F">
        <w:rPr>
          <w:rFonts w:ascii="Arial" w:hAnsi="Arial"/>
          <w:sz w:val="22"/>
          <w:szCs w:val="22"/>
        </w:rPr>
        <w:t xml:space="preserve"> et fibres optiques</w:t>
      </w:r>
      <w:r w:rsidR="00235AB1" w:rsidRPr="00122E7F">
        <w:rPr>
          <w:rFonts w:ascii="Arial" w:hAnsi="Arial"/>
          <w:sz w:val="22"/>
          <w:szCs w:val="22"/>
        </w:rPr>
        <w:t xml:space="preserve"> dans chaque équipement (bornes, barrières, caisse automatique, totem de gestion, etc...)</w:t>
      </w:r>
      <w:r w:rsidRPr="00122E7F">
        <w:rPr>
          <w:rFonts w:ascii="Arial" w:hAnsi="Arial"/>
          <w:sz w:val="22"/>
          <w:szCs w:val="22"/>
        </w:rPr>
        <w:t>.</w:t>
      </w:r>
    </w:p>
    <w:p w14:paraId="682C3924" w14:textId="77777777" w:rsidR="00B66A43" w:rsidRPr="00122E7F" w:rsidRDefault="00B66A43" w:rsidP="00B01B7F">
      <w:pPr>
        <w:jc w:val="both"/>
        <w:rPr>
          <w:rFonts w:ascii="Arial" w:hAnsi="Arial"/>
          <w:sz w:val="22"/>
          <w:szCs w:val="22"/>
        </w:rPr>
      </w:pPr>
    </w:p>
    <w:p w14:paraId="0398FCB0" w14:textId="77777777" w:rsidR="005153D7" w:rsidRPr="00122E7F" w:rsidRDefault="005153D7" w:rsidP="00B01B7F">
      <w:pPr>
        <w:jc w:val="both"/>
        <w:rPr>
          <w:rFonts w:ascii="Arial" w:hAnsi="Arial"/>
          <w:sz w:val="22"/>
          <w:szCs w:val="22"/>
        </w:rPr>
      </w:pPr>
      <w:r w:rsidRPr="00122E7F">
        <w:rPr>
          <w:rFonts w:ascii="Arial" w:hAnsi="Arial"/>
          <w:sz w:val="22"/>
          <w:szCs w:val="22"/>
        </w:rPr>
        <w:t xml:space="preserve">Le système sera installé sur le réseau Ethernet existant de la </w:t>
      </w:r>
      <w:r w:rsidR="00235AB1" w:rsidRPr="00122E7F">
        <w:rPr>
          <w:rFonts w:ascii="Arial" w:hAnsi="Arial"/>
          <w:sz w:val="22"/>
          <w:szCs w:val="22"/>
        </w:rPr>
        <w:t xml:space="preserve">CCI DE </w:t>
      </w:r>
      <w:r w:rsidR="00953B6B" w:rsidRPr="00122E7F">
        <w:rPr>
          <w:rFonts w:ascii="Arial" w:hAnsi="Arial"/>
          <w:sz w:val="22"/>
          <w:szCs w:val="22"/>
        </w:rPr>
        <w:t>CORSE</w:t>
      </w:r>
      <w:r w:rsidRPr="00122E7F">
        <w:rPr>
          <w:rFonts w:ascii="Arial" w:hAnsi="Arial"/>
          <w:sz w:val="22"/>
          <w:szCs w:val="22"/>
        </w:rPr>
        <w:t>, qui mettra à disposition du titulaire des points de raccordements au nivea</w:t>
      </w:r>
      <w:r w:rsidR="00B178EF" w:rsidRPr="00122E7F">
        <w:rPr>
          <w:rFonts w:ascii="Arial" w:hAnsi="Arial"/>
          <w:sz w:val="22"/>
          <w:szCs w:val="22"/>
        </w:rPr>
        <w:t>u</w:t>
      </w:r>
      <w:r w:rsidR="00C57A4D" w:rsidRPr="00122E7F">
        <w:rPr>
          <w:rFonts w:ascii="Arial" w:hAnsi="Arial"/>
          <w:sz w:val="22"/>
          <w:szCs w:val="22"/>
        </w:rPr>
        <w:t xml:space="preserve"> </w:t>
      </w:r>
      <w:r w:rsidR="00226844" w:rsidRPr="00122E7F">
        <w:rPr>
          <w:rFonts w:ascii="Arial" w:hAnsi="Arial"/>
          <w:sz w:val="22"/>
          <w:szCs w:val="22"/>
        </w:rPr>
        <w:t>de la</w:t>
      </w:r>
      <w:r w:rsidR="003F2362" w:rsidRPr="00122E7F">
        <w:rPr>
          <w:rFonts w:ascii="Arial" w:hAnsi="Arial"/>
          <w:sz w:val="22"/>
          <w:szCs w:val="22"/>
        </w:rPr>
        <w:t xml:space="preserve"> </w:t>
      </w:r>
      <w:r w:rsidR="00226844" w:rsidRPr="00122E7F">
        <w:rPr>
          <w:rFonts w:ascii="Arial" w:hAnsi="Arial"/>
          <w:sz w:val="22"/>
          <w:szCs w:val="22"/>
        </w:rPr>
        <w:t>caisse automatique.</w:t>
      </w:r>
    </w:p>
    <w:p w14:paraId="1F22A0EA" w14:textId="77777777" w:rsidR="00226844" w:rsidRPr="00122E7F" w:rsidRDefault="00226844" w:rsidP="00B01B7F">
      <w:pPr>
        <w:jc w:val="both"/>
        <w:rPr>
          <w:rFonts w:ascii="Arial" w:hAnsi="Arial"/>
          <w:sz w:val="22"/>
          <w:szCs w:val="22"/>
        </w:rPr>
      </w:pPr>
    </w:p>
    <w:p w14:paraId="0E83F499" w14:textId="77777777" w:rsidR="003F2362" w:rsidRPr="00122E7F" w:rsidRDefault="005153D7" w:rsidP="00B01B7F">
      <w:pPr>
        <w:jc w:val="both"/>
        <w:rPr>
          <w:rFonts w:ascii="Arial" w:hAnsi="Arial"/>
          <w:sz w:val="22"/>
          <w:szCs w:val="22"/>
        </w:rPr>
      </w:pPr>
      <w:r w:rsidRPr="00122E7F">
        <w:rPr>
          <w:rFonts w:ascii="Arial" w:hAnsi="Arial"/>
          <w:sz w:val="22"/>
          <w:szCs w:val="22"/>
        </w:rPr>
        <w:t>Le titulaire</w:t>
      </w:r>
      <w:r w:rsidR="009F2E33" w:rsidRPr="00122E7F">
        <w:rPr>
          <w:rFonts w:ascii="Arial" w:hAnsi="Arial"/>
          <w:sz w:val="22"/>
          <w:szCs w:val="22"/>
        </w:rPr>
        <w:t xml:space="preserve"> </w:t>
      </w:r>
      <w:r w:rsidRPr="00122E7F">
        <w:rPr>
          <w:rFonts w:ascii="Arial" w:hAnsi="Arial"/>
          <w:sz w:val="22"/>
          <w:szCs w:val="22"/>
        </w:rPr>
        <w:t>devra réaliser les liens entre les équipe</w:t>
      </w:r>
      <w:r w:rsidR="00226844" w:rsidRPr="00122E7F">
        <w:rPr>
          <w:rFonts w:ascii="Arial" w:hAnsi="Arial"/>
          <w:sz w:val="22"/>
          <w:szCs w:val="22"/>
        </w:rPr>
        <w:t>ments terminaux (bornes, caisse</w:t>
      </w:r>
      <w:r w:rsidRPr="00122E7F">
        <w:rPr>
          <w:rFonts w:ascii="Arial" w:hAnsi="Arial"/>
          <w:sz w:val="22"/>
          <w:szCs w:val="22"/>
        </w:rPr>
        <w:t xml:space="preserve">, </w:t>
      </w:r>
      <w:r w:rsidR="004B0C65" w:rsidRPr="00122E7F">
        <w:rPr>
          <w:rFonts w:ascii="Arial" w:hAnsi="Arial"/>
          <w:sz w:val="22"/>
          <w:szCs w:val="22"/>
        </w:rPr>
        <w:t>interphones, …</w:t>
      </w:r>
      <w:r w:rsidRPr="00122E7F">
        <w:rPr>
          <w:rFonts w:ascii="Arial" w:hAnsi="Arial"/>
          <w:sz w:val="22"/>
          <w:szCs w:val="22"/>
        </w:rPr>
        <w:t>) et ces points de raccordements.</w:t>
      </w:r>
    </w:p>
    <w:p w14:paraId="774B3EE9" w14:textId="77777777" w:rsidR="003F2362" w:rsidRPr="00122E7F" w:rsidRDefault="003F2362" w:rsidP="00B01B7F">
      <w:pPr>
        <w:jc w:val="both"/>
        <w:rPr>
          <w:rFonts w:ascii="Arial" w:hAnsi="Arial"/>
          <w:sz w:val="22"/>
          <w:szCs w:val="22"/>
        </w:rPr>
      </w:pPr>
    </w:p>
    <w:p w14:paraId="1CB96CBA" w14:textId="77777777" w:rsidR="003F2362" w:rsidRPr="00122E7F" w:rsidRDefault="003F2362" w:rsidP="00B01B7F">
      <w:pPr>
        <w:jc w:val="both"/>
        <w:rPr>
          <w:rFonts w:ascii="Arial" w:hAnsi="Arial"/>
          <w:sz w:val="22"/>
          <w:szCs w:val="22"/>
        </w:rPr>
      </w:pPr>
      <w:r w:rsidRPr="00122E7F">
        <w:rPr>
          <w:rFonts w:ascii="Arial" w:hAnsi="Arial"/>
          <w:sz w:val="22"/>
          <w:szCs w:val="22"/>
        </w:rPr>
        <w:t>Les points de raccordement seront sous forme de connecteurs optique multimodes SC DUPLEX 50 / 125.</w:t>
      </w:r>
    </w:p>
    <w:p w14:paraId="108CED9F" w14:textId="77777777" w:rsidR="005153D7" w:rsidRPr="00122E7F" w:rsidRDefault="005153D7" w:rsidP="00B01B7F">
      <w:pPr>
        <w:jc w:val="both"/>
        <w:rPr>
          <w:rFonts w:ascii="Arial" w:hAnsi="Arial"/>
          <w:sz w:val="22"/>
          <w:szCs w:val="22"/>
        </w:rPr>
      </w:pPr>
    </w:p>
    <w:p w14:paraId="09849C45" w14:textId="02974950" w:rsidR="005153D7" w:rsidRPr="00122E7F" w:rsidRDefault="00070D3B" w:rsidP="00B01B7F">
      <w:pPr>
        <w:jc w:val="both"/>
        <w:rPr>
          <w:rFonts w:ascii="Arial" w:hAnsi="Arial"/>
          <w:sz w:val="22"/>
          <w:szCs w:val="22"/>
        </w:rPr>
      </w:pPr>
      <w:r w:rsidRPr="00122E7F">
        <w:rPr>
          <w:rFonts w:ascii="Arial" w:hAnsi="Arial"/>
          <w:sz w:val="22"/>
          <w:szCs w:val="22"/>
        </w:rPr>
        <w:t>La</w:t>
      </w:r>
      <w:r w:rsidR="005153D7" w:rsidRPr="00122E7F">
        <w:rPr>
          <w:rFonts w:ascii="Arial" w:hAnsi="Arial"/>
          <w:sz w:val="22"/>
          <w:szCs w:val="22"/>
        </w:rPr>
        <w:t xml:space="preserve"> fibre</w:t>
      </w:r>
      <w:r w:rsidRPr="00122E7F">
        <w:rPr>
          <w:rFonts w:ascii="Arial" w:hAnsi="Arial"/>
          <w:sz w:val="22"/>
          <w:szCs w:val="22"/>
        </w:rPr>
        <w:t xml:space="preserve"> optique existante</w:t>
      </w:r>
      <w:r w:rsidR="005153D7" w:rsidRPr="00122E7F">
        <w:rPr>
          <w:rFonts w:ascii="Arial" w:hAnsi="Arial"/>
          <w:sz w:val="22"/>
          <w:szCs w:val="22"/>
        </w:rPr>
        <w:t xml:space="preserve"> </w:t>
      </w:r>
      <w:r w:rsidR="00236014" w:rsidRPr="00122E7F">
        <w:rPr>
          <w:rFonts w:ascii="Arial" w:hAnsi="Arial"/>
          <w:sz w:val="22"/>
          <w:szCs w:val="22"/>
        </w:rPr>
        <w:t>sera conservée</w:t>
      </w:r>
      <w:r w:rsidR="003602A4" w:rsidRPr="00122E7F">
        <w:rPr>
          <w:rFonts w:ascii="Arial" w:hAnsi="Arial"/>
          <w:sz w:val="22"/>
          <w:szCs w:val="22"/>
        </w:rPr>
        <w:t>.</w:t>
      </w:r>
    </w:p>
    <w:p w14:paraId="3F6BBCB0" w14:textId="77777777" w:rsidR="00655C53" w:rsidRPr="00122E7F" w:rsidRDefault="00712D8D" w:rsidP="00114E06">
      <w:pPr>
        <w:pStyle w:val="Titre3"/>
        <w:rPr>
          <w:sz w:val="22"/>
          <w:szCs w:val="22"/>
        </w:rPr>
      </w:pPr>
      <w:bookmarkStart w:id="64" w:name="_Toc216422733"/>
      <w:r w:rsidRPr="00122E7F">
        <w:rPr>
          <w:sz w:val="22"/>
          <w:szCs w:val="22"/>
        </w:rPr>
        <w:lastRenderedPageBreak/>
        <w:t xml:space="preserve">4. </w:t>
      </w:r>
      <w:r w:rsidR="00114E06" w:rsidRPr="00122E7F">
        <w:rPr>
          <w:sz w:val="22"/>
          <w:szCs w:val="22"/>
        </w:rPr>
        <w:t>Parking « Tino Rossi »</w:t>
      </w:r>
      <w:r w:rsidRPr="00122E7F">
        <w:rPr>
          <w:sz w:val="22"/>
          <w:szCs w:val="22"/>
        </w:rPr>
        <w:t xml:space="preserve"> P</w:t>
      </w:r>
      <w:r w:rsidR="00B66A43" w:rsidRPr="00122E7F">
        <w:rPr>
          <w:sz w:val="22"/>
          <w:szCs w:val="22"/>
        </w:rPr>
        <w:t>ort</w:t>
      </w:r>
      <w:r w:rsidRPr="00122E7F">
        <w:rPr>
          <w:sz w:val="22"/>
          <w:szCs w:val="22"/>
        </w:rPr>
        <w:t xml:space="preserve"> de</w:t>
      </w:r>
      <w:r w:rsidR="00D4211B" w:rsidRPr="00122E7F">
        <w:rPr>
          <w:sz w:val="22"/>
          <w:szCs w:val="22"/>
        </w:rPr>
        <w:t xml:space="preserve"> Plaisance et de Pêche </w:t>
      </w:r>
      <w:r w:rsidR="00235AB1" w:rsidRPr="00122E7F">
        <w:rPr>
          <w:sz w:val="22"/>
          <w:szCs w:val="22"/>
        </w:rPr>
        <w:t>Ajaccio de Corse</w:t>
      </w:r>
      <w:bookmarkEnd w:id="64"/>
      <w:r w:rsidR="00D4211B" w:rsidRPr="00122E7F">
        <w:rPr>
          <w:sz w:val="22"/>
          <w:szCs w:val="22"/>
        </w:rPr>
        <w:t xml:space="preserve"> </w:t>
      </w:r>
    </w:p>
    <w:p w14:paraId="23327991" w14:textId="77777777" w:rsidR="00F15C23" w:rsidRPr="00122E7F" w:rsidRDefault="000C2489" w:rsidP="00B01B7F">
      <w:pPr>
        <w:jc w:val="both"/>
        <w:rPr>
          <w:rFonts w:ascii="Arial" w:hAnsi="Arial"/>
          <w:sz w:val="22"/>
          <w:szCs w:val="22"/>
          <w:u w:val="single"/>
        </w:rPr>
      </w:pPr>
      <w:r w:rsidRPr="00122E7F">
        <w:rPr>
          <w:rFonts w:ascii="Arial" w:hAnsi="Arial"/>
          <w:sz w:val="22"/>
          <w:szCs w:val="22"/>
          <w:u w:val="single"/>
        </w:rPr>
        <w:t xml:space="preserve">Parc </w:t>
      </w:r>
      <w:r w:rsidR="00114E06" w:rsidRPr="00122E7F">
        <w:rPr>
          <w:rFonts w:ascii="Arial" w:hAnsi="Arial"/>
          <w:sz w:val="22"/>
          <w:szCs w:val="22"/>
          <w:u w:val="single"/>
        </w:rPr>
        <w:t>Tino Rossi</w:t>
      </w:r>
      <w:r w:rsidRPr="00122E7F">
        <w:rPr>
          <w:rFonts w:ascii="Arial" w:hAnsi="Arial"/>
          <w:sz w:val="22"/>
          <w:szCs w:val="22"/>
        </w:rPr>
        <w:t> :</w:t>
      </w:r>
    </w:p>
    <w:p w14:paraId="626E6A0B" w14:textId="77777777" w:rsidR="00A81342" w:rsidRPr="00122E7F" w:rsidRDefault="00A81342" w:rsidP="00B01B7F">
      <w:pPr>
        <w:jc w:val="both"/>
        <w:rPr>
          <w:rFonts w:ascii="Arial" w:hAnsi="Arial"/>
          <w:sz w:val="22"/>
          <w:szCs w:val="22"/>
        </w:rPr>
      </w:pPr>
    </w:p>
    <w:p w14:paraId="40E714F1" w14:textId="06FD889E" w:rsidR="000C2489" w:rsidRPr="00122E7F" w:rsidRDefault="000C2489" w:rsidP="00BC54C4">
      <w:pPr>
        <w:numPr>
          <w:ilvl w:val="0"/>
          <w:numId w:val="29"/>
        </w:numPr>
        <w:jc w:val="both"/>
        <w:rPr>
          <w:rFonts w:ascii="Arial" w:hAnsi="Arial"/>
          <w:sz w:val="22"/>
          <w:szCs w:val="22"/>
        </w:rPr>
      </w:pPr>
      <w:r w:rsidRPr="00122E7F">
        <w:rPr>
          <w:rFonts w:ascii="Arial" w:hAnsi="Arial"/>
          <w:sz w:val="22"/>
          <w:szCs w:val="22"/>
        </w:rPr>
        <w:t>Fourniture, ins</w:t>
      </w:r>
      <w:r w:rsidR="00D4211B" w:rsidRPr="00122E7F">
        <w:rPr>
          <w:rFonts w:ascii="Arial" w:hAnsi="Arial"/>
          <w:sz w:val="22"/>
          <w:szCs w:val="22"/>
        </w:rPr>
        <w:t>tallation et mise en service d</w:t>
      </w:r>
      <w:r w:rsidR="00114E06" w:rsidRPr="00122E7F">
        <w:rPr>
          <w:rFonts w:ascii="Arial" w:hAnsi="Arial"/>
          <w:sz w:val="22"/>
          <w:szCs w:val="22"/>
        </w:rPr>
        <w:t>e deux</w:t>
      </w:r>
      <w:r w:rsidR="00D4211B" w:rsidRPr="00122E7F">
        <w:rPr>
          <w:rFonts w:ascii="Arial" w:hAnsi="Arial"/>
          <w:sz w:val="22"/>
          <w:szCs w:val="22"/>
        </w:rPr>
        <w:t xml:space="preserve"> borne</w:t>
      </w:r>
      <w:r w:rsidR="00114E06" w:rsidRPr="00122E7F">
        <w:rPr>
          <w:rFonts w:ascii="Arial" w:hAnsi="Arial"/>
          <w:sz w:val="22"/>
          <w:szCs w:val="22"/>
        </w:rPr>
        <w:t>s</w:t>
      </w:r>
      <w:r w:rsidR="00D4211B" w:rsidRPr="00122E7F">
        <w:rPr>
          <w:rFonts w:ascii="Arial" w:hAnsi="Arial"/>
          <w:sz w:val="22"/>
          <w:szCs w:val="22"/>
        </w:rPr>
        <w:t xml:space="preserve"> d’entrée</w:t>
      </w:r>
      <w:r w:rsidR="009F6F6E" w:rsidRPr="00122E7F">
        <w:rPr>
          <w:rFonts w:ascii="Arial" w:hAnsi="Arial"/>
          <w:sz w:val="22"/>
          <w:szCs w:val="22"/>
        </w:rPr>
        <w:t xml:space="preserve"> (</w:t>
      </w:r>
      <w:r w:rsidR="00114E06" w:rsidRPr="00122E7F">
        <w:rPr>
          <w:rFonts w:ascii="Arial" w:hAnsi="Arial"/>
          <w:sz w:val="22"/>
          <w:szCs w:val="22"/>
        </w:rPr>
        <w:t>2</w:t>
      </w:r>
      <w:r w:rsidR="009F6F6E" w:rsidRPr="00122E7F">
        <w:rPr>
          <w:rFonts w:ascii="Arial" w:hAnsi="Arial"/>
          <w:sz w:val="22"/>
          <w:szCs w:val="22"/>
        </w:rPr>
        <w:t>)</w:t>
      </w:r>
      <w:r w:rsidR="00655C53" w:rsidRPr="00122E7F">
        <w:rPr>
          <w:rFonts w:ascii="Arial" w:hAnsi="Arial"/>
          <w:sz w:val="22"/>
          <w:szCs w:val="22"/>
        </w:rPr>
        <w:t xml:space="preserve">, </w:t>
      </w:r>
      <w:r w:rsidR="00114E06" w:rsidRPr="00122E7F">
        <w:rPr>
          <w:rFonts w:ascii="Arial" w:hAnsi="Arial"/>
          <w:sz w:val="22"/>
          <w:szCs w:val="22"/>
        </w:rPr>
        <w:t>en lieu et place de</w:t>
      </w:r>
      <w:r w:rsidR="00655C53" w:rsidRPr="00122E7F">
        <w:rPr>
          <w:rFonts w:ascii="Arial" w:hAnsi="Arial"/>
          <w:sz w:val="22"/>
          <w:szCs w:val="22"/>
        </w:rPr>
        <w:t xml:space="preserve"> l’existant</w:t>
      </w:r>
      <w:r w:rsidR="00114E06" w:rsidRPr="00122E7F">
        <w:rPr>
          <w:rFonts w:ascii="Arial" w:hAnsi="Arial"/>
          <w:sz w:val="22"/>
          <w:szCs w:val="22"/>
        </w:rPr>
        <w:t>es.</w:t>
      </w:r>
    </w:p>
    <w:p w14:paraId="7C1B3F6F" w14:textId="476EB6BE" w:rsidR="00114E06" w:rsidRPr="00122E7F" w:rsidRDefault="00114E06" w:rsidP="00BC54C4">
      <w:pPr>
        <w:numPr>
          <w:ilvl w:val="0"/>
          <w:numId w:val="29"/>
        </w:numPr>
        <w:jc w:val="both"/>
        <w:rPr>
          <w:rFonts w:ascii="Arial" w:hAnsi="Arial"/>
          <w:sz w:val="22"/>
          <w:szCs w:val="22"/>
        </w:rPr>
      </w:pPr>
      <w:r w:rsidRPr="00122E7F">
        <w:rPr>
          <w:rFonts w:ascii="Arial" w:hAnsi="Arial"/>
          <w:sz w:val="22"/>
          <w:szCs w:val="22"/>
        </w:rPr>
        <w:t>Fourniture, installation et mise en service de deux bornes de sortie (2), en lieu et place de l’existantes.</w:t>
      </w:r>
    </w:p>
    <w:p w14:paraId="3C5D7604" w14:textId="167511FF" w:rsidR="000C2489" w:rsidRPr="00122E7F" w:rsidRDefault="000C2489" w:rsidP="00BC54C4">
      <w:pPr>
        <w:numPr>
          <w:ilvl w:val="0"/>
          <w:numId w:val="29"/>
        </w:numPr>
        <w:jc w:val="both"/>
        <w:rPr>
          <w:rFonts w:ascii="Arial" w:hAnsi="Arial"/>
          <w:sz w:val="22"/>
          <w:szCs w:val="22"/>
        </w:rPr>
      </w:pPr>
      <w:r w:rsidRPr="00122E7F">
        <w:rPr>
          <w:rFonts w:ascii="Arial" w:hAnsi="Arial"/>
          <w:sz w:val="22"/>
          <w:szCs w:val="22"/>
        </w:rPr>
        <w:t xml:space="preserve">Fourniture, installation et mise en service </w:t>
      </w:r>
      <w:r w:rsidR="009F6F6E" w:rsidRPr="00122E7F">
        <w:rPr>
          <w:rFonts w:ascii="Arial" w:hAnsi="Arial"/>
          <w:sz w:val="22"/>
          <w:szCs w:val="22"/>
        </w:rPr>
        <w:t xml:space="preserve">de </w:t>
      </w:r>
      <w:r w:rsidR="00114E06" w:rsidRPr="00122E7F">
        <w:rPr>
          <w:rFonts w:ascii="Arial" w:hAnsi="Arial"/>
          <w:sz w:val="22"/>
          <w:szCs w:val="22"/>
        </w:rPr>
        <w:t>trois</w:t>
      </w:r>
      <w:r w:rsidR="00DD6FD1" w:rsidRPr="00122E7F">
        <w:rPr>
          <w:rFonts w:ascii="Arial" w:hAnsi="Arial"/>
          <w:sz w:val="22"/>
          <w:szCs w:val="22"/>
        </w:rPr>
        <w:t xml:space="preserve"> caméra</w:t>
      </w:r>
      <w:r w:rsidR="009F6F6E" w:rsidRPr="00122E7F">
        <w:rPr>
          <w:rFonts w:ascii="Arial" w:hAnsi="Arial"/>
          <w:sz w:val="22"/>
          <w:szCs w:val="22"/>
        </w:rPr>
        <w:t>s de</w:t>
      </w:r>
      <w:r w:rsidRPr="00122E7F">
        <w:rPr>
          <w:rFonts w:ascii="Arial" w:hAnsi="Arial"/>
          <w:sz w:val="22"/>
          <w:szCs w:val="22"/>
        </w:rPr>
        <w:t xml:space="preserve"> lecture de plaques d’immatriculation</w:t>
      </w:r>
      <w:r w:rsidR="00E27235" w:rsidRPr="00122E7F">
        <w:rPr>
          <w:rFonts w:ascii="Arial" w:hAnsi="Arial"/>
          <w:sz w:val="22"/>
          <w:szCs w:val="22"/>
        </w:rPr>
        <w:t xml:space="preserve"> </w:t>
      </w:r>
      <w:r w:rsidR="00114E06" w:rsidRPr="00122E7F">
        <w:rPr>
          <w:rFonts w:ascii="Arial" w:hAnsi="Arial"/>
          <w:sz w:val="22"/>
          <w:szCs w:val="22"/>
        </w:rPr>
        <w:t>qui seront</w:t>
      </w:r>
      <w:r w:rsidR="00FA0453" w:rsidRPr="00122E7F">
        <w:rPr>
          <w:rFonts w:ascii="Arial" w:hAnsi="Arial"/>
          <w:sz w:val="22"/>
          <w:szCs w:val="22"/>
        </w:rPr>
        <w:t xml:space="preserve"> intégr</w:t>
      </w:r>
      <w:r w:rsidR="00114E06" w:rsidRPr="00122E7F">
        <w:rPr>
          <w:rFonts w:ascii="Arial" w:hAnsi="Arial"/>
          <w:sz w:val="22"/>
          <w:szCs w:val="22"/>
        </w:rPr>
        <w:t>ées obligatoirement</w:t>
      </w:r>
      <w:r w:rsidR="00FA0453" w:rsidRPr="00122E7F">
        <w:rPr>
          <w:rFonts w:ascii="Arial" w:hAnsi="Arial"/>
          <w:sz w:val="22"/>
          <w:szCs w:val="22"/>
        </w:rPr>
        <w:t xml:space="preserve"> dans les </w:t>
      </w:r>
      <w:r w:rsidR="00B9403F" w:rsidRPr="00122E7F">
        <w:rPr>
          <w:rFonts w:ascii="Arial" w:hAnsi="Arial"/>
          <w:sz w:val="22"/>
          <w:szCs w:val="22"/>
        </w:rPr>
        <w:t>trois</w:t>
      </w:r>
      <w:r w:rsidR="00FA0453" w:rsidRPr="00122E7F">
        <w:rPr>
          <w:rFonts w:ascii="Arial" w:hAnsi="Arial"/>
          <w:sz w:val="22"/>
          <w:szCs w:val="22"/>
        </w:rPr>
        <w:t xml:space="preserve"> </w:t>
      </w:r>
      <w:r w:rsidR="00920A3B" w:rsidRPr="00122E7F">
        <w:rPr>
          <w:rFonts w:ascii="Arial" w:hAnsi="Arial"/>
          <w:sz w:val="22"/>
          <w:szCs w:val="22"/>
        </w:rPr>
        <w:t xml:space="preserve">barrières </w:t>
      </w:r>
      <w:r w:rsidR="00114E06" w:rsidRPr="00122E7F">
        <w:rPr>
          <w:rFonts w:ascii="Arial" w:hAnsi="Arial"/>
          <w:sz w:val="22"/>
          <w:szCs w:val="22"/>
        </w:rPr>
        <w:t>(1 entrée et 2 sortie)</w:t>
      </w:r>
    </w:p>
    <w:p w14:paraId="6885587C" w14:textId="24401684" w:rsidR="00655C53" w:rsidRPr="00122E7F" w:rsidRDefault="00655C53" w:rsidP="00BC54C4">
      <w:pPr>
        <w:numPr>
          <w:ilvl w:val="0"/>
          <w:numId w:val="29"/>
        </w:numPr>
        <w:jc w:val="both"/>
        <w:rPr>
          <w:rFonts w:ascii="Arial" w:hAnsi="Arial"/>
          <w:sz w:val="22"/>
          <w:szCs w:val="22"/>
        </w:rPr>
      </w:pPr>
      <w:r w:rsidRPr="00122E7F">
        <w:rPr>
          <w:rFonts w:ascii="Arial" w:hAnsi="Arial"/>
          <w:sz w:val="22"/>
          <w:szCs w:val="22"/>
        </w:rPr>
        <w:t>Fourniture, installation et mise en se</w:t>
      </w:r>
      <w:r w:rsidR="00F24E25" w:rsidRPr="00122E7F">
        <w:rPr>
          <w:rFonts w:ascii="Arial" w:hAnsi="Arial"/>
          <w:sz w:val="22"/>
          <w:szCs w:val="22"/>
        </w:rPr>
        <w:t>rvice d</w:t>
      </w:r>
      <w:r w:rsidR="00114E06" w:rsidRPr="00122E7F">
        <w:rPr>
          <w:rFonts w:ascii="Arial" w:hAnsi="Arial"/>
          <w:sz w:val="22"/>
          <w:szCs w:val="22"/>
        </w:rPr>
        <w:t>e six</w:t>
      </w:r>
      <w:r w:rsidR="00F24E25" w:rsidRPr="00122E7F">
        <w:rPr>
          <w:rFonts w:ascii="Arial" w:hAnsi="Arial"/>
          <w:sz w:val="22"/>
          <w:szCs w:val="22"/>
        </w:rPr>
        <w:t xml:space="preserve"> barrière</w:t>
      </w:r>
      <w:r w:rsidR="00114E06" w:rsidRPr="00122E7F">
        <w:rPr>
          <w:rFonts w:ascii="Arial" w:hAnsi="Arial"/>
          <w:sz w:val="22"/>
          <w:szCs w:val="22"/>
        </w:rPr>
        <w:t xml:space="preserve"> (6)</w:t>
      </w:r>
      <w:r w:rsidR="00B9403F" w:rsidRPr="00122E7F">
        <w:rPr>
          <w:rFonts w:ascii="Arial" w:hAnsi="Arial"/>
          <w:sz w:val="22"/>
          <w:szCs w:val="22"/>
        </w:rPr>
        <w:t xml:space="preserve"> </w:t>
      </w:r>
      <w:r w:rsidR="00920A3B" w:rsidRPr="00122E7F">
        <w:rPr>
          <w:rFonts w:ascii="Arial" w:hAnsi="Arial"/>
          <w:sz w:val="22"/>
          <w:szCs w:val="22"/>
        </w:rPr>
        <w:t>de la manière suivante</w:t>
      </w:r>
      <w:r w:rsidR="00B9403F" w:rsidRPr="00122E7F">
        <w:rPr>
          <w:rFonts w:ascii="Arial" w:hAnsi="Arial"/>
          <w:sz w:val="22"/>
          <w:szCs w:val="22"/>
        </w:rPr>
        <w:t> : 2 SAS d’entrée et 4 SAS de sortie (2 SAS de sortie)</w:t>
      </w:r>
      <w:r w:rsidR="00920A3B" w:rsidRPr="00122E7F">
        <w:rPr>
          <w:rFonts w:ascii="Arial" w:hAnsi="Arial"/>
          <w:sz w:val="22"/>
          <w:szCs w:val="22"/>
        </w:rPr>
        <w:t xml:space="preserve"> dont 3 barrières seront de type FLEX </w:t>
      </w:r>
    </w:p>
    <w:p w14:paraId="5EA06F80" w14:textId="77777777" w:rsidR="001A4030" w:rsidRPr="00122E7F" w:rsidRDefault="001A4030" w:rsidP="00BC54C4">
      <w:pPr>
        <w:numPr>
          <w:ilvl w:val="0"/>
          <w:numId w:val="29"/>
        </w:numPr>
        <w:jc w:val="both"/>
        <w:rPr>
          <w:rFonts w:ascii="Arial" w:hAnsi="Arial"/>
          <w:sz w:val="22"/>
          <w:szCs w:val="22"/>
        </w:rPr>
      </w:pPr>
      <w:r w:rsidRPr="00122E7F">
        <w:rPr>
          <w:rFonts w:ascii="Arial" w:hAnsi="Arial"/>
          <w:sz w:val="22"/>
          <w:szCs w:val="22"/>
        </w:rPr>
        <w:t>Fourniture, in</w:t>
      </w:r>
      <w:r w:rsidR="009A4839" w:rsidRPr="00122E7F">
        <w:rPr>
          <w:rFonts w:ascii="Arial" w:hAnsi="Arial"/>
          <w:sz w:val="22"/>
          <w:szCs w:val="22"/>
        </w:rPr>
        <w:t>stallation et mise en service d</w:t>
      </w:r>
      <w:r w:rsidR="00114E06" w:rsidRPr="00122E7F">
        <w:rPr>
          <w:rFonts w:ascii="Arial" w:hAnsi="Arial"/>
          <w:sz w:val="22"/>
          <w:szCs w:val="22"/>
        </w:rPr>
        <w:t>e 2</w:t>
      </w:r>
      <w:r w:rsidRPr="00122E7F">
        <w:rPr>
          <w:rFonts w:ascii="Arial" w:hAnsi="Arial"/>
          <w:sz w:val="22"/>
          <w:szCs w:val="22"/>
        </w:rPr>
        <w:t xml:space="preserve"> caisse</w:t>
      </w:r>
      <w:r w:rsidR="00114E06" w:rsidRPr="00122E7F">
        <w:rPr>
          <w:rFonts w:ascii="Arial" w:hAnsi="Arial"/>
          <w:sz w:val="22"/>
          <w:szCs w:val="22"/>
        </w:rPr>
        <w:t>s</w:t>
      </w:r>
      <w:r w:rsidRPr="00122E7F">
        <w:rPr>
          <w:rFonts w:ascii="Arial" w:hAnsi="Arial"/>
          <w:sz w:val="22"/>
          <w:szCs w:val="22"/>
        </w:rPr>
        <w:t xml:space="preserve"> automatique</w:t>
      </w:r>
      <w:r w:rsidR="00114E06" w:rsidRPr="00122E7F">
        <w:rPr>
          <w:rFonts w:ascii="Arial" w:hAnsi="Arial"/>
          <w:sz w:val="22"/>
          <w:szCs w:val="22"/>
        </w:rPr>
        <w:t>s</w:t>
      </w:r>
      <w:r w:rsidRPr="00122E7F">
        <w:rPr>
          <w:rFonts w:ascii="Arial" w:hAnsi="Arial"/>
          <w:sz w:val="22"/>
          <w:szCs w:val="22"/>
        </w:rPr>
        <w:t>,</w:t>
      </w:r>
      <w:r w:rsidR="00655C53" w:rsidRPr="00122E7F">
        <w:rPr>
          <w:rFonts w:ascii="Arial" w:hAnsi="Arial"/>
          <w:sz w:val="22"/>
          <w:szCs w:val="22"/>
        </w:rPr>
        <w:t xml:space="preserve"> en lieu et place de l’actuelle,</w:t>
      </w:r>
    </w:p>
    <w:p w14:paraId="4BE27544" w14:textId="77777777" w:rsidR="001644F2" w:rsidRPr="00122E7F" w:rsidRDefault="001644F2" w:rsidP="00BC54C4">
      <w:pPr>
        <w:numPr>
          <w:ilvl w:val="0"/>
          <w:numId w:val="29"/>
        </w:numPr>
        <w:jc w:val="both"/>
        <w:rPr>
          <w:rFonts w:ascii="Arial" w:hAnsi="Arial"/>
          <w:sz w:val="22"/>
          <w:szCs w:val="22"/>
        </w:rPr>
      </w:pPr>
      <w:r w:rsidRPr="00122E7F">
        <w:rPr>
          <w:rFonts w:ascii="Arial" w:hAnsi="Arial"/>
          <w:sz w:val="22"/>
          <w:szCs w:val="22"/>
        </w:rPr>
        <w:t>Fourniture et pose d</w:t>
      </w:r>
      <w:r w:rsidR="00825DDA" w:rsidRPr="00122E7F">
        <w:rPr>
          <w:rFonts w:ascii="Arial" w:hAnsi="Arial"/>
          <w:sz w:val="22"/>
          <w:szCs w:val="22"/>
        </w:rPr>
        <w:t>’un</w:t>
      </w:r>
      <w:r w:rsidRPr="00122E7F">
        <w:rPr>
          <w:rFonts w:ascii="Arial" w:hAnsi="Arial"/>
          <w:sz w:val="22"/>
          <w:szCs w:val="22"/>
        </w:rPr>
        <w:t xml:space="preserve"> </w:t>
      </w:r>
      <w:r w:rsidR="00114E06" w:rsidRPr="00122E7F">
        <w:rPr>
          <w:rFonts w:ascii="Arial" w:hAnsi="Arial"/>
          <w:sz w:val="22"/>
          <w:szCs w:val="22"/>
        </w:rPr>
        <w:t xml:space="preserve">nouveau </w:t>
      </w:r>
      <w:r w:rsidRPr="00122E7F">
        <w:rPr>
          <w:rFonts w:ascii="Arial" w:hAnsi="Arial"/>
          <w:sz w:val="22"/>
          <w:szCs w:val="22"/>
        </w:rPr>
        <w:t>panneau dynamique</w:t>
      </w:r>
      <w:r w:rsidR="00114E06" w:rsidRPr="00122E7F">
        <w:rPr>
          <w:rFonts w:ascii="Arial" w:hAnsi="Arial"/>
          <w:sz w:val="22"/>
          <w:szCs w:val="22"/>
        </w:rPr>
        <w:t xml:space="preserve"> affichant</w:t>
      </w:r>
      <w:r w:rsidRPr="00122E7F">
        <w:rPr>
          <w:rFonts w:ascii="Arial" w:hAnsi="Arial"/>
          <w:sz w:val="22"/>
          <w:szCs w:val="22"/>
        </w:rPr>
        <w:t xml:space="preserve"> </w:t>
      </w:r>
      <w:r w:rsidR="00114E06" w:rsidRPr="00122E7F">
        <w:rPr>
          <w:rFonts w:ascii="Arial" w:hAnsi="Arial"/>
          <w:sz w:val="22"/>
          <w:szCs w:val="22"/>
        </w:rPr>
        <w:t>« </w:t>
      </w:r>
      <w:r w:rsidRPr="00122E7F">
        <w:rPr>
          <w:rFonts w:ascii="Arial" w:hAnsi="Arial"/>
          <w:sz w:val="22"/>
          <w:szCs w:val="22"/>
        </w:rPr>
        <w:t>LIBRE/COMPLET</w:t>
      </w:r>
      <w:r w:rsidR="00114E06" w:rsidRPr="00122E7F">
        <w:rPr>
          <w:rFonts w:ascii="Arial" w:hAnsi="Arial"/>
          <w:sz w:val="22"/>
          <w:szCs w:val="22"/>
        </w:rPr>
        <w:t> »</w:t>
      </w:r>
    </w:p>
    <w:p w14:paraId="49B97D88" w14:textId="7AA6CC84" w:rsidR="009F2E33" w:rsidRPr="00122E7F" w:rsidRDefault="009F2E33" w:rsidP="00BC54C4">
      <w:pPr>
        <w:numPr>
          <w:ilvl w:val="0"/>
          <w:numId w:val="29"/>
        </w:numPr>
        <w:jc w:val="both"/>
        <w:rPr>
          <w:rFonts w:ascii="Arial" w:hAnsi="Arial"/>
          <w:sz w:val="22"/>
          <w:szCs w:val="22"/>
        </w:rPr>
      </w:pPr>
      <w:r w:rsidRPr="00122E7F">
        <w:rPr>
          <w:rFonts w:ascii="Arial" w:hAnsi="Arial"/>
          <w:sz w:val="22"/>
          <w:szCs w:val="22"/>
        </w:rPr>
        <w:t xml:space="preserve">Fourniture et pose de </w:t>
      </w:r>
      <w:r w:rsidR="0049538C" w:rsidRPr="00122E7F">
        <w:rPr>
          <w:rFonts w:ascii="Arial" w:hAnsi="Arial"/>
          <w:sz w:val="22"/>
          <w:szCs w:val="22"/>
        </w:rPr>
        <w:t>1</w:t>
      </w:r>
      <w:r w:rsidRPr="00122E7F">
        <w:rPr>
          <w:rFonts w:ascii="Arial" w:hAnsi="Arial"/>
          <w:sz w:val="22"/>
          <w:szCs w:val="22"/>
        </w:rPr>
        <w:t xml:space="preserve"> </w:t>
      </w:r>
      <w:r w:rsidR="00C66C9E" w:rsidRPr="00122E7F">
        <w:rPr>
          <w:rFonts w:ascii="Arial" w:hAnsi="Arial"/>
          <w:sz w:val="22"/>
          <w:szCs w:val="22"/>
        </w:rPr>
        <w:t>totem</w:t>
      </w:r>
      <w:r w:rsidR="00655C53" w:rsidRPr="00122E7F">
        <w:rPr>
          <w:rFonts w:ascii="Arial" w:hAnsi="Arial"/>
          <w:sz w:val="22"/>
          <w:szCs w:val="22"/>
        </w:rPr>
        <w:t xml:space="preserve"> étanche</w:t>
      </w:r>
      <w:r w:rsidRPr="00122E7F">
        <w:rPr>
          <w:rFonts w:ascii="Arial" w:hAnsi="Arial"/>
          <w:sz w:val="22"/>
          <w:szCs w:val="22"/>
        </w:rPr>
        <w:t>,</w:t>
      </w:r>
    </w:p>
    <w:p w14:paraId="6C119D59" w14:textId="77777777" w:rsidR="008D140C" w:rsidRPr="00122E7F" w:rsidRDefault="008D140C" w:rsidP="00BC54C4">
      <w:pPr>
        <w:numPr>
          <w:ilvl w:val="0"/>
          <w:numId w:val="29"/>
        </w:numPr>
        <w:jc w:val="both"/>
        <w:rPr>
          <w:rFonts w:ascii="Arial" w:hAnsi="Arial"/>
          <w:sz w:val="22"/>
          <w:szCs w:val="22"/>
        </w:rPr>
      </w:pPr>
      <w:r w:rsidRPr="00122E7F">
        <w:rPr>
          <w:rFonts w:ascii="Arial" w:hAnsi="Arial"/>
          <w:sz w:val="22"/>
          <w:szCs w:val="22"/>
        </w:rPr>
        <w:t xml:space="preserve">Ce poste comprend la fourniture et la pose de gaines, de câbles, </w:t>
      </w:r>
      <w:proofErr w:type="spellStart"/>
      <w:r w:rsidRPr="00122E7F">
        <w:rPr>
          <w:rFonts w:ascii="Arial" w:hAnsi="Arial"/>
          <w:sz w:val="22"/>
          <w:szCs w:val="22"/>
        </w:rPr>
        <w:t>etc</w:t>
      </w:r>
      <w:proofErr w:type="spellEnd"/>
      <w:r w:rsidRPr="00122E7F">
        <w:rPr>
          <w:rFonts w:ascii="Arial" w:hAnsi="Arial"/>
          <w:sz w:val="22"/>
          <w:szCs w:val="22"/>
        </w:rPr>
        <w:t xml:space="preserve"> …</w:t>
      </w:r>
    </w:p>
    <w:p w14:paraId="7ACE6274" w14:textId="6C00D58B" w:rsidR="008D140C" w:rsidRPr="00122E7F" w:rsidRDefault="008D140C" w:rsidP="00BC54C4">
      <w:pPr>
        <w:numPr>
          <w:ilvl w:val="0"/>
          <w:numId w:val="29"/>
        </w:numPr>
        <w:jc w:val="both"/>
        <w:rPr>
          <w:rFonts w:ascii="Arial" w:hAnsi="Arial"/>
          <w:sz w:val="22"/>
          <w:szCs w:val="22"/>
        </w:rPr>
      </w:pPr>
      <w:r w:rsidRPr="00122E7F">
        <w:rPr>
          <w:rFonts w:ascii="Arial" w:hAnsi="Arial"/>
          <w:sz w:val="22"/>
          <w:szCs w:val="22"/>
        </w:rPr>
        <w:t>Ce poste comprend également la dépose du matériel existant du parc de stationnement</w:t>
      </w:r>
      <w:r w:rsidR="00920A3B" w:rsidRPr="00122E7F">
        <w:rPr>
          <w:rFonts w:ascii="Arial" w:hAnsi="Arial"/>
          <w:sz w:val="22"/>
          <w:szCs w:val="22"/>
        </w:rPr>
        <w:t>,</w:t>
      </w:r>
    </w:p>
    <w:p w14:paraId="5AA3F78C" w14:textId="77777777" w:rsidR="00920A3B" w:rsidRPr="00122E7F" w:rsidRDefault="00920A3B" w:rsidP="00BC54C4">
      <w:pPr>
        <w:numPr>
          <w:ilvl w:val="0"/>
          <w:numId w:val="29"/>
        </w:numPr>
        <w:jc w:val="both"/>
        <w:rPr>
          <w:rFonts w:ascii="Arial" w:hAnsi="Arial"/>
          <w:sz w:val="22"/>
          <w:szCs w:val="22"/>
        </w:rPr>
      </w:pPr>
      <w:r w:rsidRPr="00122E7F">
        <w:rPr>
          <w:rFonts w:ascii="Arial" w:hAnsi="Arial"/>
          <w:sz w:val="22"/>
          <w:szCs w:val="22"/>
        </w:rPr>
        <w:t>Ce poste comprend la petite maçonnerie nécessaire</w:t>
      </w:r>
    </w:p>
    <w:p w14:paraId="04CC4AC9" w14:textId="0D3F05DD" w:rsidR="002B2BEB" w:rsidRPr="00122E7F" w:rsidRDefault="002B2BEB" w:rsidP="00BC54C4">
      <w:pPr>
        <w:numPr>
          <w:ilvl w:val="0"/>
          <w:numId w:val="29"/>
        </w:numPr>
        <w:jc w:val="both"/>
        <w:rPr>
          <w:rFonts w:ascii="Arial" w:hAnsi="Arial"/>
          <w:sz w:val="22"/>
          <w:szCs w:val="22"/>
        </w:rPr>
      </w:pPr>
      <w:r w:rsidRPr="00122E7F">
        <w:rPr>
          <w:rFonts w:ascii="Arial" w:hAnsi="Arial"/>
          <w:sz w:val="22"/>
          <w:szCs w:val="22"/>
        </w:rPr>
        <w:t>Tel que décrit dans les différents chapitre du CCTP.</w:t>
      </w:r>
    </w:p>
    <w:p w14:paraId="5F5C95FE" w14:textId="77777777" w:rsidR="000C2489" w:rsidRPr="00122E7F" w:rsidRDefault="000C2489" w:rsidP="00B01B7F">
      <w:pPr>
        <w:jc w:val="both"/>
        <w:rPr>
          <w:rFonts w:ascii="Arial" w:hAnsi="Arial"/>
          <w:sz w:val="22"/>
          <w:szCs w:val="22"/>
        </w:rPr>
      </w:pPr>
    </w:p>
    <w:p w14:paraId="7DF30CD5" w14:textId="77777777" w:rsidR="00302AF1" w:rsidRPr="00122E7F" w:rsidRDefault="00A81342" w:rsidP="00B01B7F">
      <w:pPr>
        <w:jc w:val="both"/>
        <w:rPr>
          <w:rFonts w:ascii="Arial" w:hAnsi="Arial"/>
          <w:sz w:val="22"/>
          <w:szCs w:val="22"/>
        </w:rPr>
      </w:pPr>
      <w:r w:rsidRPr="00122E7F">
        <w:rPr>
          <w:rFonts w:ascii="Arial" w:hAnsi="Arial"/>
          <w:sz w:val="22"/>
          <w:szCs w:val="22"/>
        </w:rPr>
        <w:t>Ce parc accueille :</w:t>
      </w:r>
    </w:p>
    <w:p w14:paraId="7040463B" w14:textId="77777777" w:rsidR="00AA0722" w:rsidRPr="00122E7F" w:rsidRDefault="00AA0722" w:rsidP="00B01B7F">
      <w:pPr>
        <w:jc w:val="both"/>
        <w:rPr>
          <w:rFonts w:ascii="Arial" w:hAnsi="Arial"/>
          <w:sz w:val="22"/>
          <w:szCs w:val="22"/>
        </w:rPr>
      </w:pPr>
    </w:p>
    <w:p w14:paraId="6CD33333" w14:textId="77777777" w:rsidR="00A81342" w:rsidRPr="00122E7F" w:rsidRDefault="00A81342" w:rsidP="00BC54C4">
      <w:pPr>
        <w:numPr>
          <w:ilvl w:val="0"/>
          <w:numId w:val="30"/>
        </w:numPr>
        <w:jc w:val="both"/>
        <w:rPr>
          <w:rFonts w:ascii="Arial" w:hAnsi="Arial"/>
          <w:sz w:val="22"/>
          <w:szCs w:val="22"/>
        </w:rPr>
      </w:pPr>
      <w:r w:rsidRPr="00122E7F">
        <w:rPr>
          <w:rFonts w:ascii="Arial" w:hAnsi="Arial"/>
          <w:sz w:val="22"/>
          <w:szCs w:val="22"/>
        </w:rPr>
        <w:t xml:space="preserve">Des usagers </w:t>
      </w:r>
      <w:r w:rsidR="00114E06" w:rsidRPr="00122E7F">
        <w:rPr>
          <w:rFonts w:ascii="Arial" w:hAnsi="Arial"/>
          <w:sz w:val="22"/>
          <w:szCs w:val="22"/>
        </w:rPr>
        <w:t>réguliers</w:t>
      </w:r>
      <w:r w:rsidR="00C31C6A" w:rsidRPr="00122E7F">
        <w:rPr>
          <w:rFonts w:ascii="Arial" w:hAnsi="Arial"/>
          <w:sz w:val="22"/>
          <w:szCs w:val="22"/>
        </w:rPr>
        <w:t xml:space="preserve"> (</w:t>
      </w:r>
      <w:r w:rsidR="00114E06" w:rsidRPr="00122E7F">
        <w:rPr>
          <w:rFonts w:ascii="Arial" w:hAnsi="Arial"/>
          <w:sz w:val="22"/>
          <w:szCs w:val="22"/>
        </w:rPr>
        <w:t>sans titre d’accès</w:t>
      </w:r>
      <w:r w:rsidR="00C31C6A" w:rsidRPr="00122E7F">
        <w:rPr>
          <w:rFonts w:ascii="Arial" w:hAnsi="Arial"/>
          <w:sz w:val="22"/>
          <w:szCs w:val="22"/>
        </w:rPr>
        <w:t>)</w:t>
      </w:r>
      <w:r w:rsidRPr="00122E7F">
        <w:rPr>
          <w:rFonts w:ascii="Arial" w:hAnsi="Arial"/>
          <w:sz w:val="22"/>
          <w:szCs w:val="22"/>
        </w:rPr>
        <w:t>,</w:t>
      </w:r>
    </w:p>
    <w:p w14:paraId="7D602FC6" w14:textId="77777777" w:rsidR="00EF530E" w:rsidRPr="00122E7F" w:rsidRDefault="00EF530E" w:rsidP="00B01B7F">
      <w:pPr>
        <w:jc w:val="both"/>
        <w:rPr>
          <w:rFonts w:ascii="Arial" w:hAnsi="Arial"/>
          <w:sz w:val="22"/>
          <w:szCs w:val="22"/>
        </w:rPr>
      </w:pPr>
    </w:p>
    <w:p w14:paraId="6E15AFB2" w14:textId="77777777" w:rsidR="00046846" w:rsidRPr="00122E7F" w:rsidRDefault="00A81342" w:rsidP="00B9403F">
      <w:pPr>
        <w:jc w:val="both"/>
        <w:rPr>
          <w:rFonts w:ascii="Arial" w:hAnsi="Arial"/>
          <w:sz w:val="22"/>
          <w:szCs w:val="22"/>
        </w:rPr>
      </w:pPr>
      <w:r w:rsidRPr="00122E7F">
        <w:rPr>
          <w:rFonts w:ascii="Arial" w:hAnsi="Arial"/>
          <w:sz w:val="22"/>
          <w:szCs w:val="22"/>
        </w:rPr>
        <w:t>Chaque usager</w:t>
      </w:r>
      <w:r w:rsidR="003C5DB6" w:rsidRPr="00122E7F">
        <w:rPr>
          <w:rFonts w:ascii="Arial" w:hAnsi="Arial"/>
          <w:sz w:val="22"/>
          <w:szCs w:val="22"/>
        </w:rPr>
        <w:t xml:space="preserve"> horaire</w:t>
      </w:r>
      <w:r w:rsidRPr="00122E7F">
        <w:rPr>
          <w:rFonts w:ascii="Arial" w:hAnsi="Arial"/>
          <w:sz w:val="22"/>
          <w:szCs w:val="22"/>
        </w:rPr>
        <w:t xml:space="preserve"> est lié à son titre d’accès par la plaque d’immatriculation du véhicule </w:t>
      </w:r>
      <w:r w:rsidR="00D9672A" w:rsidRPr="00122E7F">
        <w:rPr>
          <w:rFonts w:ascii="Arial" w:hAnsi="Arial"/>
          <w:sz w:val="22"/>
          <w:szCs w:val="22"/>
        </w:rPr>
        <w:t xml:space="preserve">avec lequel il est </w:t>
      </w:r>
      <w:r w:rsidRPr="00122E7F">
        <w:rPr>
          <w:rFonts w:ascii="Arial" w:hAnsi="Arial"/>
          <w:sz w:val="22"/>
          <w:szCs w:val="22"/>
        </w:rPr>
        <w:t>entré.</w:t>
      </w:r>
    </w:p>
    <w:p w14:paraId="510227BD" w14:textId="77777777" w:rsidR="007D79B6" w:rsidRPr="00122E7F" w:rsidRDefault="004C6B4A" w:rsidP="00B01B7F">
      <w:pPr>
        <w:pStyle w:val="Titre3"/>
        <w:rPr>
          <w:sz w:val="22"/>
          <w:szCs w:val="22"/>
        </w:rPr>
      </w:pPr>
      <w:bookmarkStart w:id="65" w:name="_Toc216422734"/>
      <w:r w:rsidRPr="00122E7F">
        <w:rPr>
          <w:sz w:val="22"/>
          <w:szCs w:val="22"/>
        </w:rPr>
        <w:t xml:space="preserve">5. </w:t>
      </w:r>
      <w:r w:rsidR="00046846" w:rsidRPr="00122E7F">
        <w:rPr>
          <w:sz w:val="22"/>
          <w:szCs w:val="22"/>
        </w:rPr>
        <w:t>Formation</w:t>
      </w:r>
      <w:bookmarkEnd w:id="65"/>
    </w:p>
    <w:p w14:paraId="5ABB6309" w14:textId="0C9D61A1" w:rsidR="007D79B6" w:rsidRPr="00122E7F" w:rsidRDefault="00570C9F" w:rsidP="00B01B7F">
      <w:pPr>
        <w:jc w:val="both"/>
        <w:rPr>
          <w:rFonts w:ascii="Arial" w:hAnsi="Arial"/>
          <w:sz w:val="22"/>
          <w:szCs w:val="22"/>
        </w:rPr>
      </w:pPr>
      <w:r w:rsidRPr="00122E7F">
        <w:rPr>
          <w:rFonts w:ascii="Arial" w:hAnsi="Arial"/>
          <w:sz w:val="22"/>
          <w:szCs w:val="22"/>
        </w:rPr>
        <w:t xml:space="preserve">Avant la mise en service du système, </w:t>
      </w:r>
      <w:r w:rsidR="00AA0722" w:rsidRPr="00122E7F">
        <w:rPr>
          <w:rFonts w:ascii="Arial" w:hAnsi="Arial"/>
          <w:sz w:val="22"/>
          <w:szCs w:val="22"/>
        </w:rPr>
        <w:t>le titulaire du marché</w:t>
      </w:r>
      <w:r w:rsidRPr="00122E7F">
        <w:rPr>
          <w:rFonts w:ascii="Arial" w:hAnsi="Arial"/>
          <w:sz w:val="22"/>
          <w:szCs w:val="22"/>
        </w:rPr>
        <w:t xml:space="preserve"> prévoira la formation du personnel </w:t>
      </w:r>
      <w:r w:rsidR="004C6B4A" w:rsidRPr="00122E7F">
        <w:rPr>
          <w:rFonts w:ascii="Arial" w:hAnsi="Arial"/>
          <w:sz w:val="22"/>
          <w:szCs w:val="22"/>
        </w:rPr>
        <w:t>du Port</w:t>
      </w:r>
      <w:r w:rsidR="00BB4519" w:rsidRPr="00122E7F">
        <w:rPr>
          <w:rFonts w:ascii="Arial" w:hAnsi="Arial"/>
          <w:sz w:val="22"/>
          <w:szCs w:val="22"/>
        </w:rPr>
        <w:t xml:space="preserve"> de </w:t>
      </w:r>
      <w:r w:rsidR="00B9403F" w:rsidRPr="00122E7F">
        <w:rPr>
          <w:rFonts w:ascii="Arial" w:hAnsi="Arial"/>
          <w:sz w:val="22"/>
          <w:szCs w:val="22"/>
        </w:rPr>
        <w:t xml:space="preserve">Commerce d’Ajaccio en charge de la gestion du parking. Cette formation sera à </w:t>
      </w:r>
      <w:r w:rsidR="00920A3B" w:rsidRPr="00122E7F">
        <w:rPr>
          <w:rFonts w:ascii="Arial" w:hAnsi="Arial"/>
          <w:sz w:val="22"/>
          <w:szCs w:val="22"/>
        </w:rPr>
        <w:t>prévoir</w:t>
      </w:r>
      <w:r w:rsidR="00BB4519" w:rsidRPr="00122E7F">
        <w:rPr>
          <w:rFonts w:ascii="Arial" w:hAnsi="Arial"/>
          <w:sz w:val="22"/>
          <w:szCs w:val="22"/>
        </w:rPr>
        <w:t xml:space="preserve"> en présentiel </w:t>
      </w:r>
      <w:r w:rsidR="00B9403F" w:rsidRPr="00122E7F">
        <w:rPr>
          <w:rFonts w:ascii="Arial" w:hAnsi="Arial"/>
          <w:sz w:val="22"/>
          <w:szCs w:val="22"/>
        </w:rPr>
        <w:t>à la Gare Maritime d’Ajaccio</w:t>
      </w:r>
      <w:r w:rsidR="002B2BEB" w:rsidRPr="00122E7F">
        <w:rPr>
          <w:rFonts w:ascii="Arial" w:hAnsi="Arial"/>
          <w:sz w:val="22"/>
          <w:szCs w:val="22"/>
        </w:rPr>
        <w:t xml:space="preserve"> sur 2 jours</w:t>
      </w:r>
      <w:r w:rsidRPr="00122E7F">
        <w:rPr>
          <w:rFonts w:ascii="Arial" w:hAnsi="Arial"/>
          <w:sz w:val="22"/>
          <w:szCs w:val="22"/>
        </w:rPr>
        <w:t>.</w:t>
      </w:r>
    </w:p>
    <w:p w14:paraId="61D34741" w14:textId="77777777" w:rsidR="00DD5AF0" w:rsidRPr="00122E7F" w:rsidRDefault="00DD5AF0" w:rsidP="00B01B7F">
      <w:pPr>
        <w:pStyle w:val="Paragraphedeliste"/>
        <w:ind w:left="0"/>
        <w:jc w:val="both"/>
        <w:rPr>
          <w:rFonts w:ascii="Arial" w:hAnsi="Arial"/>
          <w:sz w:val="22"/>
          <w:szCs w:val="22"/>
        </w:rPr>
      </w:pPr>
    </w:p>
    <w:p w14:paraId="0161738A" w14:textId="77777777" w:rsidR="007D79B6" w:rsidRPr="00122E7F" w:rsidRDefault="007D79B6" w:rsidP="00B01B7F">
      <w:pPr>
        <w:jc w:val="both"/>
        <w:rPr>
          <w:rFonts w:ascii="Arial" w:hAnsi="Arial"/>
          <w:sz w:val="22"/>
          <w:szCs w:val="22"/>
        </w:rPr>
      </w:pPr>
    </w:p>
    <w:p w14:paraId="129A3054" w14:textId="77777777" w:rsidR="00CB7AFC" w:rsidRPr="00122E7F" w:rsidRDefault="00BB39A8" w:rsidP="00B01B7F">
      <w:pPr>
        <w:pStyle w:val="Titre1"/>
        <w:numPr>
          <w:ilvl w:val="0"/>
          <w:numId w:val="0"/>
        </w:numPr>
        <w:rPr>
          <w:rFonts w:cs="Arial"/>
          <w:sz w:val="22"/>
          <w:szCs w:val="22"/>
        </w:rPr>
      </w:pPr>
      <w:bookmarkStart w:id="66" w:name="_Toc216422735"/>
      <w:r w:rsidRPr="00122E7F">
        <w:rPr>
          <w:rFonts w:cs="Arial"/>
          <w:sz w:val="22"/>
          <w:szCs w:val="22"/>
        </w:rPr>
        <w:t xml:space="preserve">v. </w:t>
      </w:r>
      <w:r w:rsidR="00A847A6" w:rsidRPr="00122E7F">
        <w:rPr>
          <w:rFonts w:cs="Arial"/>
          <w:sz w:val="22"/>
          <w:szCs w:val="22"/>
        </w:rPr>
        <w:t>Spécifications et normes de portée générale</w:t>
      </w:r>
      <w:bookmarkEnd w:id="66"/>
    </w:p>
    <w:p w14:paraId="403CCD06" w14:textId="77777777" w:rsidR="00A847A6" w:rsidRPr="00122E7F" w:rsidRDefault="00A847A6" w:rsidP="00B01B7F">
      <w:pPr>
        <w:jc w:val="both"/>
        <w:rPr>
          <w:rFonts w:ascii="Arial" w:hAnsi="Arial"/>
          <w:sz w:val="22"/>
          <w:szCs w:val="22"/>
        </w:rPr>
      </w:pPr>
    </w:p>
    <w:p w14:paraId="77924198" w14:textId="77777777" w:rsidR="00A847A6" w:rsidRPr="00122E7F" w:rsidRDefault="00B76A8C" w:rsidP="00B01B7F">
      <w:pPr>
        <w:pStyle w:val="Titre2"/>
        <w:numPr>
          <w:ilvl w:val="0"/>
          <w:numId w:val="0"/>
        </w:numPr>
        <w:tabs>
          <w:tab w:val="clear" w:pos="851"/>
          <w:tab w:val="left" w:pos="284"/>
        </w:tabs>
        <w:rPr>
          <w:rFonts w:ascii="Arial" w:hAnsi="Arial" w:cs="Arial"/>
          <w:sz w:val="22"/>
          <w:szCs w:val="22"/>
        </w:rPr>
      </w:pPr>
      <w:bookmarkStart w:id="67" w:name="_Toc216422736"/>
      <w:r w:rsidRPr="00122E7F">
        <w:rPr>
          <w:rFonts w:ascii="Arial" w:hAnsi="Arial" w:cs="Arial"/>
          <w:sz w:val="22"/>
          <w:szCs w:val="22"/>
        </w:rPr>
        <w:t xml:space="preserve">A. </w:t>
      </w:r>
      <w:r w:rsidR="00EB5193" w:rsidRPr="00122E7F">
        <w:rPr>
          <w:rFonts w:ascii="Arial" w:hAnsi="Arial" w:cs="Arial"/>
          <w:sz w:val="22"/>
          <w:szCs w:val="22"/>
        </w:rPr>
        <w:t xml:space="preserve"> </w:t>
      </w:r>
      <w:r w:rsidR="00A847A6" w:rsidRPr="00122E7F">
        <w:rPr>
          <w:rFonts w:ascii="Arial" w:hAnsi="Arial" w:cs="Arial"/>
          <w:sz w:val="22"/>
          <w:szCs w:val="22"/>
        </w:rPr>
        <w:t>Validité des spécifications générales</w:t>
      </w:r>
      <w:bookmarkEnd w:id="67"/>
    </w:p>
    <w:p w14:paraId="40EB67A5" w14:textId="77777777" w:rsidR="00A847A6" w:rsidRPr="00122E7F" w:rsidRDefault="00A847A6" w:rsidP="00B01B7F">
      <w:pPr>
        <w:jc w:val="both"/>
        <w:rPr>
          <w:rFonts w:ascii="Arial" w:hAnsi="Arial"/>
          <w:sz w:val="22"/>
          <w:szCs w:val="22"/>
        </w:rPr>
      </w:pPr>
    </w:p>
    <w:p w14:paraId="21F3EF7F" w14:textId="77777777" w:rsidR="00A847A6" w:rsidRPr="00122E7F" w:rsidRDefault="00A847A6" w:rsidP="00B01B7F">
      <w:pPr>
        <w:jc w:val="both"/>
        <w:rPr>
          <w:rFonts w:ascii="Arial" w:hAnsi="Arial"/>
          <w:sz w:val="22"/>
          <w:szCs w:val="22"/>
        </w:rPr>
      </w:pPr>
      <w:r w:rsidRPr="00122E7F">
        <w:rPr>
          <w:rFonts w:ascii="Arial" w:hAnsi="Arial"/>
          <w:sz w:val="22"/>
          <w:szCs w:val="22"/>
        </w:rPr>
        <w:t>Les spécifications générales exposées ci-après s'appliquent à l'ensemble des équipements, fournitures et services, en l'absence de spécifications techniques particulières.</w:t>
      </w:r>
    </w:p>
    <w:p w14:paraId="2637AAB6" w14:textId="77777777" w:rsidR="00A65ECF" w:rsidRPr="00122E7F" w:rsidRDefault="00A65ECF" w:rsidP="00B01B7F">
      <w:pPr>
        <w:jc w:val="both"/>
        <w:rPr>
          <w:rFonts w:ascii="Arial" w:hAnsi="Arial"/>
          <w:sz w:val="22"/>
          <w:szCs w:val="22"/>
        </w:rPr>
      </w:pPr>
    </w:p>
    <w:p w14:paraId="409CDE36" w14:textId="77777777" w:rsidR="00A847A6" w:rsidRPr="00122E7F" w:rsidRDefault="00A847A6" w:rsidP="00B01B7F">
      <w:pPr>
        <w:overflowPunct/>
        <w:jc w:val="both"/>
        <w:textAlignment w:val="auto"/>
        <w:rPr>
          <w:rFonts w:ascii="Arial" w:hAnsi="Arial"/>
          <w:sz w:val="22"/>
          <w:szCs w:val="22"/>
        </w:rPr>
      </w:pPr>
    </w:p>
    <w:p w14:paraId="5D058C24" w14:textId="77777777" w:rsidR="00A847A6" w:rsidRPr="00122E7F" w:rsidRDefault="00A65ECF" w:rsidP="00B01B7F">
      <w:pPr>
        <w:pStyle w:val="Titre2"/>
        <w:numPr>
          <w:ilvl w:val="0"/>
          <w:numId w:val="0"/>
        </w:numPr>
        <w:tabs>
          <w:tab w:val="clear" w:pos="851"/>
          <w:tab w:val="left" w:pos="426"/>
        </w:tabs>
        <w:rPr>
          <w:rFonts w:ascii="Arial" w:hAnsi="Arial" w:cs="Arial"/>
          <w:sz w:val="22"/>
          <w:szCs w:val="22"/>
        </w:rPr>
      </w:pPr>
      <w:bookmarkStart w:id="68" w:name="_Toc216422737"/>
      <w:r w:rsidRPr="00122E7F">
        <w:rPr>
          <w:rFonts w:ascii="Arial" w:hAnsi="Arial" w:cs="Arial"/>
          <w:sz w:val="22"/>
          <w:szCs w:val="22"/>
        </w:rPr>
        <w:t xml:space="preserve">B. </w:t>
      </w:r>
      <w:r w:rsidR="00A847A6" w:rsidRPr="00122E7F">
        <w:rPr>
          <w:rFonts w:ascii="Arial" w:hAnsi="Arial" w:cs="Arial"/>
          <w:sz w:val="22"/>
          <w:szCs w:val="22"/>
        </w:rPr>
        <w:t>Normes et règlements</w:t>
      </w:r>
      <w:bookmarkEnd w:id="68"/>
    </w:p>
    <w:p w14:paraId="38DE28B4" w14:textId="77777777" w:rsidR="00A847A6" w:rsidRPr="00122E7F" w:rsidRDefault="00A847A6" w:rsidP="00B01B7F">
      <w:pPr>
        <w:jc w:val="both"/>
        <w:rPr>
          <w:rFonts w:ascii="Arial" w:hAnsi="Arial"/>
          <w:sz w:val="22"/>
          <w:szCs w:val="22"/>
        </w:rPr>
      </w:pPr>
    </w:p>
    <w:p w14:paraId="3DCC633F" w14:textId="77777777" w:rsidR="00A847A6" w:rsidRPr="00122E7F" w:rsidRDefault="00A847A6" w:rsidP="00B01B7F">
      <w:pPr>
        <w:jc w:val="both"/>
        <w:rPr>
          <w:rFonts w:ascii="Arial" w:hAnsi="Arial"/>
          <w:sz w:val="22"/>
          <w:szCs w:val="22"/>
        </w:rPr>
      </w:pPr>
      <w:r w:rsidRPr="00122E7F">
        <w:rPr>
          <w:rFonts w:ascii="Arial" w:hAnsi="Arial"/>
          <w:sz w:val="22"/>
          <w:szCs w:val="22"/>
        </w:rPr>
        <w:t>L'entreprise devra se conformer aux normes et décrets en vigueur, lors de la réalisation des travaux, et notamment :</w:t>
      </w:r>
    </w:p>
    <w:p w14:paraId="65084A44" w14:textId="77777777" w:rsidR="00A847A6" w:rsidRPr="00122E7F" w:rsidRDefault="00A847A6" w:rsidP="00BC54C4">
      <w:pPr>
        <w:numPr>
          <w:ilvl w:val="0"/>
          <w:numId w:val="31"/>
        </w:numPr>
        <w:jc w:val="both"/>
        <w:rPr>
          <w:rFonts w:ascii="Arial" w:hAnsi="Arial"/>
          <w:sz w:val="22"/>
          <w:szCs w:val="22"/>
        </w:rPr>
      </w:pPr>
      <w:r w:rsidRPr="00122E7F">
        <w:rPr>
          <w:rFonts w:ascii="Arial" w:hAnsi="Arial"/>
          <w:sz w:val="22"/>
          <w:szCs w:val="22"/>
        </w:rPr>
        <w:t>au Décret du 14 Novembre 1988 concernant la Protection des Travailleurs,</w:t>
      </w:r>
    </w:p>
    <w:p w14:paraId="0A15FF81" w14:textId="77777777" w:rsidR="00A847A6" w:rsidRPr="00122E7F" w:rsidRDefault="00A847A6" w:rsidP="00BC54C4">
      <w:pPr>
        <w:numPr>
          <w:ilvl w:val="0"/>
          <w:numId w:val="31"/>
        </w:numPr>
        <w:jc w:val="both"/>
        <w:rPr>
          <w:rFonts w:ascii="Arial" w:hAnsi="Arial"/>
          <w:sz w:val="22"/>
          <w:szCs w:val="22"/>
        </w:rPr>
      </w:pPr>
      <w:r w:rsidRPr="00122E7F">
        <w:rPr>
          <w:rFonts w:ascii="Arial" w:hAnsi="Arial"/>
          <w:sz w:val="22"/>
          <w:szCs w:val="22"/>
        </w:rPr>
        <w:t>à la norme de sécurité d'ordre électrique UTE C 18-510</w:t>
      </w:r>
      <w:r w:rsidR="007D5AB1" w:rsidRPr="00122E7F">
        <w:rPr>
          <w:rFonts w:ascii="Arial" w:hAnsi="Arial"/>
          <w:sz w:val="22"/>
          <w:szCs w:val="22"/>
        </w:rPr>
        <w:t xml:space="preserve"> «Recueil d'instructions générales de sécurité d'ordre électrique ».</w:t>
      </w:r>
    </w:p>
    <w:p w14:paraId="08F7A174"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t>•</w:t>
      </w:r>
      <w:r w:rsidRPr="00122E7F">
        <w:rPr>
          <w:rFonts w:ascii="Arial" w:hAnsi="Arial"/>
          <w:sz w:val="22"/>
          <w:szCs w:val="22"/>
        </w:rPr>
        <w:tab/>
        <w:t>UTE C 15-105 « Installations électriques à basse tension - Guide pratique - Détermination des sections de conducteurs et choix des dispositifs de protection - Méthodes pratiques »</w:t>
      </w:r>
    </w:p>
    <w:p w14:paraId="1EF98B5A"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lastRenderedPageBreak/>
        <w:t>Règles professionnelles intersyndicales ;</w:t>
      </w:r>
    </w:p>
    <w:p w14:paraId="6663B59D"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t>Règlement sanitaire Départemental type ;</w:t>
      </w:r>
    </w:p>
    <w:p w14:paraId="1A3B3189"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t>Avis techniques formulés par les Organismes Officiels (C.S.T.B., ...)</w:t>
      </w:r>
    </w:p>
    <w:p w14:paraId="6BE82504"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t>Recommandations PROMOTELEC</w:t>
      </w:r>
    </w:p>
    <w:p w14:paraId="43E0F8E6"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t xml:space="preserve">Règles EDF ; Prescriptions du Consuel </w:t>
      </w:r>
    </w:p>
    <w:p w14:paraId="28B95F81" w14:textId="77777777" w:rsidR="007D5AB1" w:rsidRPr="00122E7F" w:rsidRDefault="007D5AB1" w:rsidP="00BC54C4">
      <w:pPr>
        <w:numPr>
          <w:ilvl w:val="0"/>
          <w:numId w:val="31"/>
        </w:numPr>
        <w:jc w:val="both"/>
        <w:rPr>
          <w:rFonts w:ascii="Arial" w:hAnsi="Arial"/>
          <w:sz w:val="22"/>
          <w:szCs w:val="22"/>
        </w:rPr>
      </w:pPr>
      <w:r w:rsidRPr="00122E7F">
        <w:rPr>
          <w:rFonts w:ascii="Arial" w:hAnsi="Arial"/>
          <w:sz w:val="22"/>
          <w:szCs w:val="22"/>
        </w:rPr>
        <w:t>NF C 15-100 « Installations électriques à basse tension »</w:t>
      </w:r>
    </w:p>
    <w:p w14:paraId="6A91AA6F" w14:textId="77777777" w:rsidR="007D5AB1" w:rsidRPr="00122E7F" w:rsidRDefault="007D5AB1" w:rsidP="00BC54C4">
      <w:pPr>
        <w:pStyle w:val="Paragraphedeliste"/>
        <w:numPr>
          <w:ilvl w:val="0"/>
          <w:numId w:val="31"/>
        </w:numPr>
        <w:jc w:val="both"/>
        <w:rPr>
          <w:rFonts w:ascii="Arial" w:hAnsi="Arial"/>
          <w:sz w:val="22"/>
          <w:szCs w:val="22"/>
        </w:rPr>
      </w:pPr>
      <w:r w:rsidRPr="00122E7F">
        <w:rPr>
          <w:rFonts w:ascii="Arial" w:hAnsi="Arial"/>
          <w:sz w:val="22"/>
          <w:szCs w:val="22"/>
        </w:rPr>
        <w:t>NF C 11-201 « Réseaux de distribution publique d'énergie électrique ».</w:t>
      </w:r>
    </w:p>
    <w:p w14:paraId="7144449B" w14:textId="77777777" w:rsidR="007D5AB1" w:rsidRPr="00122E7F" w:rsidRDefault="007D5AB1" w:rsidP="00BC54C4">
      <w:pPr>
        <w:numPr>
          <w:ilvl w:val="0"/>
          <w:numId w:val="31"/>
        </w:numPr>
        <w:jc w:val="both"/>
        <w:rPr>
          <w:rFonts w:ascii="Arial" w:hAnsi="Arial"/>
          <w:sz w:val="22"/>
          <w:szCs w:val="22"/>
        </w:rPr>
      </w:pPr>
    </w:p>
    <w:p w14:paraId="6308D7CE" w14:textId="77777777" w:rsidR="00A847A6" w:rsidRPr="00122E7F" w:rsidRDefault="00A847A6" w:rsidP="00B01B7F">
      <w:pPr>
        <w:jc w:val="both"/>
        <w:rPr>
          <w:rFonts w:ascii="Arial" w:hAnsi="Arial"/>
          <w:sz w:val="22"/>
          <w:szCs w:val="22"/>
        </w:rPr>
      </w:pPr>
      <w:r w:rsidRPr="00122E7F">
        <w:rPr>
          <w:rFonts w:ascii="Arial" w:hAnsi="Arial"/>
          <w:sz w:val="22"/>
          <w:szCs w:val="22"/>
        </w:rPr>
        <w:t>Le titulaire communiquera dans sa réponse les caractéristiques techniques de l’ensemble des produits proposés. Celles-ci devront être équivalentes voire supérieures aux caractéristiques données dans le présent document.</w:t>
      </w:r>
    </w:p>
    <w:p w14:paraId="654BF072" w14:textId="77777777" w:rsidR="00A847A6" w:rsidRPr="00122E7F" w:rsidRDefault="00A847A6" w:rsidP="00B01B7F">
      <w:pPr>
        <w:jc w:val="both"/>
        <w:rPr>
          <w:rFonts w:ascii="Arial" w:hAnsi="Arial"/>
          <w:sz w:val="22"/>
          <w:szCs w:val="22"/>
          <w:highlight w:val="yellow"/>
        </w:rPr>
      </w:pPr>
    </w:p>
    <w:p w14:paraId="2D5433DC" w14:textId="77777777" w:rsidR="00A65ECF" w:rsidRPr="00122E7F" w:rsidRDefault="00A65ECF" w:rsidP="00B01B7F">
      <w:pPr>
        <w:pStyle w:val="Titre2"/>
        <w:numPr>
          <w:ilvl w:val="0"/>
          <w:numId w:val="0"/>
        </w:numPr>
        <w:tabs>
          <w:tab w:val="clear" w:pos="851"/>
          <w:tab w:val="left" w:pos="426"/>
        </w:tabs>
        <w:rPr>
          <w:rFonts w:ascii="Arial" w:hAnsi="Arial" w:cs="Arial"/>
          <w:sz w:val="22"/>
          <w:szCs w:val="22"/>
          <w:highlight w:val="yellow"/>
        </w:rPr>
      </w:pPr>
    </w:p>
    <w:p w14:paraId="12564EB9" w14:textId="77777777" w:rsidR="00A847A6" w:rsidRPr="00122E7F" w:rsidRDefault="00A65ECF" w:rsidP="00B01B7F">
      <w:pPr>
        <w:pStyle w:val="Titre2"/>
        <w:numPr>
          <w:ilvl w:val="0"/>
          <w:numId w:val="0"/>
        </w:numPr>
        <w:tabs>
          <w:tab w:val="clear" w:pos="851"/>
          <w:tab w:val="left" w:pos="426"/>
        </w:tabs>
        <w:rPr>
          <w:rFonts w:ascii="Arial" w:hAnsi="Arial" w:cs="Arial"/>
          <w:sz w:val="22"/>
          <w:szCs w:val="22"/>
        </w:rPr>
      </w:pPr>
      <w:bookmarkStart w:id="69" w:name="_Toc216422738"/>
      <w:r w:rsidRPr="00122E7F">
        <w:rPr>
          <w:rFonts w:ascii="Arial" w:hAnsi="Arial" w:cs="Arial"/>
          <w:sz w:val="22"/>
          <w:szCs w:val="22"/>
        </w:rPr>
        <w:t xml:space="preserve">C. </w:t>
      </w:r>
      <w:r w:rsidR="00A847A6" w:rsidRPr="00122E7F">
        <w:rPr>
          <w:rFonts w:ascii="Arial" w:hAnsi="Arial" w:cs="Arial"/>
          <w:sz w:val="22"/>
          <w:szCs w:val="22"/>
        </w:rPr>
        <w:t>Caractéristiques des équipements</w:t>
      </w:r>
      <w:bookmarkEnd w:id="69"/>
    </w:p>
    <w:p w14:paraId="1416D3D8" w14:textId="77777777" w:rsidR="00A847A6" w:rsidRPr="00122E7F" w:rsidRDefault="00316FF4" w:rsidP="00B01B7F">
      <w:pPr>
        <w:pStyle w:val="Titre3"/>
        <w:rPr>
          <w:sz w:val="22"/>
          <w:szCs w:val="22"/>
        </w:rPr>
      </w:pPr>
      <w:bookmarkStart w:id="70" w:name="_Toc216422739"/>
      <w:r w:rsidRPr="00122E7F">
        <w:rPr>
          <w:sz w:val="22"/>
          <w:szCs w:val="22"/>
        </w:rPr>
        <w:t xml:space="preserve">1. </w:t>
      </w:r>
      <w:r w:rsidR="00A847A6" w:rsidRPr="00122E7F">
        <w:rPr>
          <w:sz w:val="22"/>
          <w:szCs w:val="22"/>
        </w:rPr>
        <w:t>Caractéristiques électriques</w:t>
      </w:r>
      <w:bookmarkEnd w:id="70"/>
    </w:p>
    <w:p w14:paraId="4AC9C7A1" w14:textId="77777777" w:rsidR="00A847A6" w:rsidRPr="00122E7F" w:rsidRDefault="00A847A6" w:rsidP="00B01B7F">
      <w:pPr>
        <w:jc w:val="both"/>
        <w:rPr>
          <w:rFonts w:ascii="Arial" w:hAnsi="Arial"/>
          <w:sz w:val="22"/>
          <w:szCs w:val="22"/>
        </w:rPr>
      </w:pPr>
      <w:r w:rsidRPr="00122E7F">
        <w:rPr>
          <w:rFonts w:ascii="Arial" w:hAnsi="Arial"/>
          <w:sz w:val="22"/>
          <w:szCs w:val="22"/>
        </w:rPr>
        <w:t>Les équipements sont alimentés à partir d'un secteur 230V.</w:t>
      </w:r>
    </w:p>
    <w:p w14:paraId="39FC543D" w14:textId="77777777" w:rsidR="00A847A6" w:rsidRPr="00122E7F" w:rsidRDefault="00A847A6" w:rsidP="00B01B7F">
      <w:pPr>
        <w:jc w:val="both"/>
        <w:rPr>
          <w:rFonts w:ascii="Arial" w:hAnsi="Arial"/>
          <w:sz w:val="22"/>
          <w:szCs w:val="22"/>
        </w:rPr>
      </w:pPr>
      <w:r w:rsidRPr="00122E7F">
        <w:rPr>
          <w:rFonts w:ascii="Arial" w:hAnsi="Arial"/>
          <w:sz w:val="22"/>
          <w:szCs w:val="22"/>
        </w:rPr>
        <w:t>Les variations suivantes du secteur 230V ne pourront influer sur les performances et la fiabilité :</w:t>
      </w:r>
    </w:p>
    <w:p w14:paraId="20387F74" w14:textId="77777777" w:rsidR="00A847A6" w:rsidRPr="00122E7F" w:rsidRDefault="00DB6F7A" w:rsidP="00BC54C4">
      <w:pPr>
        <w:numPr>
          <w:ilvl w:val="0"/>
          <w:numId w:val="32"/>
        </w:numPr>
        <w:jc w:val="both"/>
        <w:rPr>
          <w:rFonts w:ascii="Arial" w:hAnsi="Arial"/>
          <w:sz w:val="22"/>
          <w:szCs w:val="22"/>
        </w:rPr>
      </w:pPr>
      <w:r w:rsidRPr="00122E7F">
        <w:rPr>
          <w:rFonts w:ascii="Arial" w:hAnsi="Arial"/>
          <w:sz w:val="22"/>
          <w:szCs w:val="22"/>
        </w:rPr>
        <w:t>Variation</w:t>
      </w:r>
      <w:r w:rsidR="00A847A6" w:rsidRPr="00122E7F">
        <w:rPr>
          <w:rFonts w:ascii="Arial" w:hAnsi="Arial"/>
          <w:sz w:val="22"/>
          <w:szCs w:val="22"/>
        </w:rPr>
        <w:t xml:space="preserve"> de tension : + ou - 10%</w:t>
      </w:r>
    </w:p>
    <w:p w14:paraId="327E5012" w14:textId="77777777" w:rsidR="00A847A6" w:rsidRPr="00122E7F" w:rsidRDefault="00DB6F7A" w:rsidP="00BC54C4">
      <w:pPr>
        <w:numPr>
          <w:ilvl w:val="0"/>
          <w:numId w:val="32"/>
        </w:numPr>
        <w:jc w:val="both"/>
        <w:rPr>
          <w:rFonts w:ascii="Arial" w:hAnsi="Arial"/>
          <w:sz w:val="22"/>
          <w:szCs w:val="22"/>
        </w:rPr>
      </w:pPr>
      <w:r w:rsidRPr="00122E7F">
        <w:rPr>
          <w:rFonts w:ascii="Arial" w:hAnsi="Arial"/>
          <w:sz w:val="22"/>
          <w:szCs w:val="22"/>
        </w:rPr>
        <w:t>Variation</w:t>
      </w:r>
      <w:r w:rsidR="00A847A6" w:rsidRPr="00122E7F">
        <w:rPr>
          <w:rFonts w:ascii="Arial" w:hAnsi="Arial"/>
          <w:sz w:val="22"/>
          <w:szCs w:val="22"/>
        </w:rPr>
        <w:t xml:space="preserve"> de fréquence : + ou - 5%.</w:t>
      </w:r>
    </w:p>
    <w:p w14:paraId="32D28E98" w14:textId="77777777" w:rsidR="00A847A6" w:rsidRPr="00122E7F" w:rsidRDefault="00A847A6" w:rsidP="00B01B7F">
      <w:pPr>
        <w:jc w:val="both"/>
        <w:rPr>
          <w:rFonts w:ascii="Arial" w:hAnsi="Arial"/>
          <w:sz w:val="22"/>
          <w:szCs w:val="22"/>
        </w:rPr>
      </w:pPr>
      <w:r w:rsidRPr="00122E7F">
        <w:rPr>
          <w:rFonts w:ascii="Arial" w:hAnsi="Arial"/>
          <w:sz w:val="22"/>
          <w:szCs w:val="22"/>
        </w:rPr>
        <w:t>Les coupures d'énergie ne devront pas nécessiter le déplacement d'un agent pour la remise en exploitation des équipements après le retour d'énergie.</w:t>
      </w:r>
    </w:p>
    <w:p w14:paraId="52B51EB5" w14:textId="77777777" w:rsidR="00A847A6" w:rsidRPr="00122E7F" w:rsidRDefault="00A847A6" w:rsidP="00B01B7F">
      <w:pPr>
        <w:jc w:val="both"/>
        <w:rPr>
          <w:rFonts w:ascii="Arial" w:hAnsi="Arial"/>
          <w:sz w:val="22"/>
          <w:szCs w:val="22"/>
        </w:rPr>
      </w:pPr>
    </w:p>
    <w:p w14:paraId="0967D628" w14:textId="77777777" w:rsidR="00A847A6" w:rsidRPr="00122E7F" w:rsidRDefault="00A847A6" w:rsidP="00B01B7F">
      <w:pPr>
        <w:jc w:val="both"/>
        <w:rPr>
          <w:rFonts w:ascii="Arial" w:hAnsi="Arial"/>
          <w:sz w:val="22"/>
          <w:szCs w:val="22"/>
        </w:rPr>
      </w:pPr>
      <w:r w:rsidRPr="00122E7F">
        <w:rPr>
          <w:rFonts w:ascii="Arial" w:hAnsi="Arial"/>
          <w:sz w:val="22"/>
          <w:szCs w:val="22"/>
        </w:rPr>
        <w:t>Aucun équipement ne devra subir de dommage dû à la coupure, à la déconnexion ou à la mise en court-circuit de l'un des câbles d'énergie.</w:t>
      </w:r>
    </w:p>
    <w:p w14:paraId="6F8F6C2F" w14:textId="77777777" w:rsidR="00A847A6" w:rsidRPr="00122E7F" w:rsidRDefault="00316FF4" w:rsidP="00B01B7F">
      <w:pPr>
        <w:pStyle w:val="Titre3"/>
        <w:rPr>
          <w:sz w:val="22"/>
          <w:szCs w:val="22"/>
        </w:rPr>
      </w:pPr>
      <w:bookmarkStart w:id="71" w:name="_Toc216422740"/>
      <w:r w:rsidRPr="00122E7F">
        <w:rPr>
          <w:sz w:val="22"/>
          <w:szCs w:val="22"/>
        </w:rPr>
        <w:t xml:space="preserve">2. </w:t>
      </w:r>
      <w:r w:rsidR="00A847A6" w:rsidRPr="00122E7F">
        <w:rPr>
          <w:sz w:val="22"/>
          <w:szCs w:val="22"/>
        </w:rPr>
        <w:t>Contraintes d’environnement –</w:t>
      </w:r>
      <w:r w:rsidRPr="00122E7F">
        <w:rPr>
          <w:sz w:val="22"/>
          <w:szCs w:val="22"/>
        </w:rPr>
        <w:t xml:space="preserve"> </w:t>
      </w:r>
      <w:r w:rsidR="00A847A6" w:rsidRPr="00122E7F">
        <w:rPr>
          <w:sz w:val="22"/>
          <w:szCs w:val="22"/>
        </w:rPr>
        <w:t xml:space="preserve">influences </w:t>
      </w:r>
      <w:r w:rsidRPr="00122E7F">
        <w:rPr>
          <w:sz w:val="22"/>
          <w:szCs w:val="22"/>
        </w:rPr>
        <w:t>externes</w:t>
      </w:r>
      <w:bookmarkEnd w:id="71"/>
    </w:p>
    <w:p w14:paraId="6C3634FE" w14:textId="77777777" w:rsidR="00A847A6" w:rsidRPr="00122E7F" w:rsidRDefault="00A847A6" w:rsidP="00B01B7F">
      <w:pPr>
        <w:jc w:val="both"/>
        <w:rPr>
          <w:rFonts w:ascii="Arial" w:hAnsi="Arial"/>
          <w:sz w:val="22"/>
          <w:szCs w:val="22"/>
        </w:rPr>
      </w:pPr>
      <w:r w:rsidRPr="00122E7F">
        <w:rPr>
          <w:rFonts w:ascii="Arial" w:hAnsi="Arial"/>
          <w:sz w:val="22"/>
          <w:szCs w:val="22"/>
        </w:rPr>
        <w:t>Les performances des systèmes, les conditions d'installation et la conservation des matériels devront satisfaire aux conditions d'environnement suivantes (la codification est celle de la norme NF C 15.100).</w:t>
      </w:r>
    </w:p>
    <w:p w14:paraId="769BE018" w14:textId="77777777" w:rsidR="00FF2544" w:rsidRPr="00122E7F" w:rsidRDefault="00FF2544" w:rsidP="00B01B7F">
      <w:pPr>
        <w:jc w:val="both"/>
        <w:rPr>
          <w:rFonts w:ascii="Arial" w:hAnsi="Arial"/>
          <w:b/>
          <w:sz w:val="22"/>
          <w:szCs w:val="22"/>
        </w:rPr>
      </w:pPr>
    </w:p>
    <w:p w14:paraId="54F0E13E" w14:textId="77777777" w:rsidR="00FF2544" w:rsidRPr="00122E7F" w:rsidRDefault="00FF2544" w:rsidP="00B01B7F">
      <w:pPr>
        <w:jc w:val="both"/>
        <w:rPr>
          <w:rFonts w:ascii="Arial" w:hAnsi="Arial"/>
          <w:b/>
          <w:sz w:val="22"/>
          <w:szCs w:val="22"/>
        </w:rPr>
      </w:pPr>
    </w:p>
    <w:p w14:paraId="37FDF059" w14:textId="77777777" w:rsidR="00A847A6" w:rsidRPr="00122E7F" w:rsidRDefault="00A847A6" w:rsidP="00B01B7F">
      <w:pPr>
        <w:jc w:val="both"/>
        <w:rPr>
          <w:rFonts w:ascii="Arial" w:hAnsi="Arial"/>
          <w:b/>
          <w:sz w:val="22"/>
          <w:szCs w:val="22"/>
        </w:rPr>
      </w:pPr>
      <w:r w:rsidRPr="00122E7F">
        <w:rPr>
          <w:rFonts w:ascii="Arial" w:hAnsi="Arial"/>
          <w:b/>
          <w:sz w:val="22"/>
          <w:szCs w:val="22"/>
        </w:rPr>
        <w:t>Conditions climatiques</w:t>
      </w:r>
    </w:p>
    <w:p w14:paraId="23FA6498" w14:textId="77777777" w:rsidR="00AA0722" w:rsidRPr="00122E7F" w:rsidRDefault="00AA0722" w:rsidP="00B01B7F">
      <w:pPr>
        <w:jc w:val="both"/>
        <w:rPr>
          <w:rFonts w:ascii="Arial" w:hAnsi="Arial"/>
          <w:b/>
          <w:sz w:val="22"/>
          <w:szCs w:val="22"/>
        </w:rPr>
      </w:pPr>
    </w:p>
    <w:p w14:paraId="57F1E206" w14:textId="77777777" w:rsidR="00A847A6" w:rsidRPr="00122E7F" w:rsidRDefault="00A847A6" w:rsidP="00B01B7F">
      <w:pPr>
        <w:jc w:val="both"/>
        <w:rPr>
          <w:rFonts w:ascii="Arial" w:hAnsi="Arial"/>
          <w:sz w:val="22"/>
          <w:szCs w:val="22"/>
        </w:rPr>
      </w:pPr>
      <w:r w:rsidRPr="00122E7F">
        <w:rPr>
          <w:rFonts w:ascii="Arial" w:hAnsi="Arial"/>
          <w:sz w:val="22"/>
          <w:szCs w:val="22"/>
        </w:rPr>
        <w:t>Equipements implantés à l’extérieur :</w:t>
      </w:r>
    </w:p>
    <w:p w14:paraId="7578F2F8" w14:textId="77777777" w:rsidR="00A847A6" w:rsidRPr="00122E7F" w:rsidRDefault="00A847A6" w:rsidP="00B01B7F">
      <w:pPr>
        <w:jc w:val="both"/>
        <w:rPr>
          <w:rFonts w:ascii="Arial" w:hAnsi="Arial"/>
          <w:sz w:val="22"/>
          <w:szCs w:val="22"/>
        </w:rPr>
      </w:pPr>
      <w:r w:rsidRPr="00122E7F">
        <w:rPr>
          <w:rFonts w:ascii="Arial" w:hAnsi="Arial"/>
          <w:sz w:val="22"/>
          <w:szCs w:val="22"/>
        </w:rPr>
        <w:t>• température de - 20° C à + 70°C</w:t>
      </w:r>
    </w:p>
    <w:p w14:paraId="3C0DF86C" w14:textId="77777777" w:rsidR="00A847A6" w:rsidRPr="00122E7F" w:rsidRDefault="00A847A6" w:rsidP="00B01B7F">
      <w:pPr>
        <w:jc w:val="both"/>
        <w:rPr>
          <w:rFonts w:ascii="Arial" w:hAnsi="Arial"/>
          <w:sz w:val="22"/>
          <w:szCs w:val="22"/>
        </w:rPr>
      </w:pPr>
      <w:r w:rsidRPr="00122E7F">
        <w:rPr>
          <w:rFonts w:ascii="Arial" w:hAnsi="Arial"/>
          <w:sz w:val="22"/>
          <w:szCs w:val="22"/>
        </w:rPr>
        <w:t>• humidité relative de 10 à 95 %</w:t>
      </w:r>
    </w:p>
    <w:p w14:paraId="7F002976" w14:textId="77777777" w:rsidR="00A847A6" w:rsidRPr="00122E7F" w:rsidRDefault="00A847A6" w:rsidP="00B01B7F">
      <w:pPr>
        <w:jc w:val="both"/>
        <w:rPr>
          <w:rFonts w:ascii="Arial" w:hAnsi="Arial"/>
          <w:sz w:val="22"/>
          <w:szCs w:val="22"/>
        </w:rPr>
      </w:pPr>
      <w:r w:rsidRPr="00122E7F">
        <w:rPr>
          <w:rFonts w:ascii="Arial" w:hAnsi="Arial"/>
          <w:sz w:val="22"/>
          <w:szCs w:val="22"/>
        </w:rPr>
        <w:t>Equipements implantés à l'intérieur des bâtiments :</w:t>
      </w:r>
    </w:p>
    <w:p w14:paraId="44439917" w14:textId="77777777" w:rsidR="00A847A6" w:rsidRPr="00122E7F" w:rsidRDefault="00A847A6" w:rsidP="00B01B7F">
      <w:pPr>
        <w:jc w:val="both"/>
        <w:rPr>
          <w:rFonts w:ascii="Arial" w:hAnsi="Arial"/>
          <w:sz w:val="22"/>
          <w:szCs w:val="22"/>
        </w:rPr>
      </w:pPr>
      <w:r w:rsidRPr="00122E7F">
        <w:rPr>
          <w:rFonts w:ascii="Arial" w:hAnsi="Arial"/>
          <w:sz w:val="22"/>
          <w:szCs w:val="22"/>
        </w:rPr>
        <w:t>• température de 0° C à + 45°C</w:t>
      </w:r>
    </w:p>
    <w:p w14:paraId="7054DFB1" w14:textId="77777777" w:rsidR="00EE2913" w:rsidRPr="00122E7F" w:rsidRDefault="00A847A6" w:rsidP="00B01B7F">
      <w:pPr>
        <w:jc w:val="both"/>
        <w:rPr>
          <w:rFonts w:ascii="Arial" w:hAnsi="Arial"/>
          <w:sz w:val="22"/>
          <w:szCs w:val="22"/>
        </w:rPr>
      </w:pPr>
      <w:r w:rsidRPr="00122E7F">
        <w:rPr>
          <w:rFonts w:ascii="Arial" w:hAnsi="Arial"/>
          <w:sz w:val="22"/>
          <w:szCs w:val="22"/>
        </w:rPr>
        <w:t>• humidité relative de 5 à 85 %</w:t>
      </w:r>
    </w:p>
    <w:p w14:paraId="03168F6D" w14:textId="77777777" w:rsidR="00A847A6" w:rsidRPr="00122E7F" w:rsidRDefault="00A847A6" w:rsidP="00B01B7F">
      <w:pPr>
        <w:jc w:val="both"/>
        <w:rPr>
          <w:rFonts w:ascii="Arial" w:hAnsi="Arial"/>
          <w:sz w:val="22"/>
          <w:szCs w:val="22"/>
        </w:rPr>
      </w:pPr>
      <w:r w:rsidRPr="00122E7F">
        <w:rPr>
          <w:rFonts w:ascii="Arial" w:hAnsi="Arial"/>
          <w:b/>
          <w:sz w:val="22"/>
          <w:szCs w:val="22"/>
        </w:rPr>
        <w:t>Présence d’eau (AD)</w:t>
      </w:r>
    </w:p>
    <w:p w14:paraId="13890179" w14:textId="77777777" w:rsidR="00A847A6" w:rsidRPr="00122E7F" w:rsidRDefault="00A847A6" w:rsidP="00B01B7F">
      <w:pPr>
        <w:jc w:val="both"/>
        <w:rPr>
          <w:rFonts w:ascii="Arial" w:hAnsi="Arial"/>
          <w:sz w:val="22"/>
          <w:szCs w:val="22"/>
        </w:rPr>
      </w:pPr>
      <w:r w:rsidRPr="00122E7F">
        <w:rPr>
          <w:rFonts w:ascii="Arial" w:hAnsi="Arial"/>
          <w:sz w:val="22"/>
          <w:szCs w:val="22"/>
        </w:rPr>
        <w:t>Equipements situés d'une façon générale au bord des voiries : code AD6</w:t>
      </w:r>
    </w:p>
    <w:p w14:paraId="0A0A2D45" w14:textId="77777777" w:rsidR="00A847A6" w:rsidRPr="00122E7F" w:rsidRDefault="00A847A6" w:rsidP="00B01B7F">
      <w:pPr>
        <w:jc w:val="both"/>
        <w:rPr>
          <w:rFonts w:ascii="Arial" w:hAnsi="Arial"/>
          <w:sz w:val="22"/>
          <w:szCs w:val="22"/>
        </w:rPr>
      </w:pPr>
      <w:r w:rsidRPr="00122E7F">
        <w:rPr>
          <w:rFonts w:ascii="Arial" w:hAnsi="Arial"/>
          <w:sz w:val="22"/>
          <w:szCs w:val="22"/>
        </w:rPr>
        <w:t>Equipements situés dans les bâtiments : code AD2</w:t>
      </w:r>
    </w:p>
    <w:p w14:paraId="43775DEC" w14:textId="77777777" w:rsidR="00A847A6" w:rsidRPr="00122E7F" w:rsidRDefault="00A847A6" w:rsidP="00B01B7F">
      <w:pPr>
        <w:jc w:val="both"/>
        <w:rPr>
          <w:rFonts w:ascii="Arial" w:hAnsi="Arial"/>
          <w:b/>
          <w:sz w:val="22"/>
          <w:szCs w:val="22"/>
        </w:rPr>
      </w:pPr>
      <w:r w:rsidRPr="00122E7F">
        <w:rPr>
          <w:rFonts w:ascii="Arial" w:hAnsi="Arial"/>
          <w:b/>
          <w:sz w:val="22"/>
          <w:szCs w:val="22"/>
        </w:rPr>
        <w:t>Présence de corps solides (AE)</w:t>
      </w:r>
    </w:p>
    <w:p w14:paraId="555B06DE" w14:textId="77777777" w:rsidR="00A847A6" w:rsidRPr="00122E7F" w:rsidRDefault="00A847A6" w:rsidP="00B01B7F">
      <w:pPr>
        <w:jc w:val="both"/>
        <w:rPr>
          <w:rFonts w:ascii="Arial" w:hAnsi="Arial"/>
          <w:sz w:val="22"/>
          <w:szCs w:val="22"/>
        </w:rPr>
      </w:pPr>
      <w:r w:rsidRPr="00122E7F">
        <w:rPr>
          <w:rFonts w:ascii="Arial" w:hAnsi="Arial"/>
          <w:sz w:val="22"/>
          <w:szCs w:val="22"/>
        </w:rPr>
        <w:t>Equipements implantés au bord des voiries : code AE4 - AJ</w:t>
      </w:r>
    </w:p>
    <w:p w14:paraId="20234E37" w14:textId="77777777" w:rsidR="00A847A6" w:rsidRPr="00122E7F" w:rsidRDefault="00A847A6" w:rsidP="00B01B7F">
      <w:pPr>
        <w:jc w:val="both"/>
        <w:rPr>
          <w:rFonts w:ascii="Arial" w:hAnsi="Arial"/>
          <w:sz w:val="22"/>
          <w:szCs w:val="22"/>
        </w:rPr>
      </w:pPr>
      <w:r w:rsidRPr="00122E7F">
        <w:rPr>
          <w:rFonts w:ascii="Arial" w:hAnsi="Arial"/>
          <w:sz w:val="22"/>
          <w:szCs w:val="22"/>
        </w:rPr>
        <w:t>Equipements intérieurs : code AE4</w:t>
      </w:r>
    </w:p>
    <w:p w14:paraId="057C461D" w14:textId="77777777" w:rsidR="00A847A6" w:rsidRPr="00122E7F" w:rsidRDefault="00A847A6" w:rsidP="00B01B7F">
      <w:pPr>
        <w:jc w:val="both"/>
        <w:rPr>
          <w:rFonts w:ascii="Arial" w:hAnsi="Arial"/>
          <w:b/>
          <w:sz w:val="22"/>
          <w:szCs w:val="22"/>
        </w:rPr>
      </w:pPr>
      <w:r w:rsidRPr="00122E7F">
        <w:rPr>
          <w:rFonts w:ascii="Arial" w:hAnsi="Arial"/>
          <w:b/>
          <w:sz w:val="22"/>
          <w:szCs w:val="22"/>
        </w:rPr>
        <w:t>Présence de substances corrosives ou polluantes (AF)</w:t>
      </w:r>
    </w:p>
    <w:p w14:paraId="0B9A6782" w14:textId="77777777" w:rsidR="00A847A6" w:rsidRPr="00122E7F" w:rsidRDefault="00A847A6" w:rsidP="00B01B7F">
      <w:pPr>
        <w:jc w:val="both"/>
        <w:rPr>
          <w:rFonts w:ascii="Arial" w:hAnsi="Arial"/>
          <w:sz w:val="22"/>
          <w:szCs w:val="22"/>
        </w:rPr>
      </w:pPr>
      <w:r w:rsidRPr="00122E7F">
        <w:rPr>
          <w:rFonts w:ascii="Arial" w:hAnsi="Arial"/>
          <w:sz w:val="22"/>
          <w:szCs w:val="22"/>
        </w:rPr>
        <w:t xml:space="preserve">Pour tous les équipements autres que ceux installés en locaux chauffés, les conditions d'environnement sont : code AF2 (plus conditions particulières : brouillard salin, gaz d'échappement des véhicules, produits </w:t>
      </w:r>
      <w:r w:rsidR="0083102C" w:rsidRPr="00122E7F">
        <w:rPr>
          <w:rFonts w:ascii="Arial" w:hAnsi="Arial"/>
          <w:sz w:val="22"/>
          <w:szCs w:val="22"/>
        </w:rPr>
        <w:t>déverglaçant</w:t>
      </w:r>
      <w:r w:rsidRPr="00122E7F">
        <w:rPr>
          <w:rFonts w:ascii="Arial" w:hAnsi="Arial"/>
          <w:sz w:val="22"/>
          <w:szCs w:val="22"/>
        </w:rPr>
        <w:t>, ...).</w:t>
      </w:r>
    </w:p>
    <w:p w14:paraId="3D8196B5" w14:textId="77777777" w:rsidR="00A847A6" w:rsidRPr="00122E7F" w:rsidRDefault="00A847A6" w:rsidP="00B01B7F">
      <w:pPr>
        <w:jc w:val="both"/>
        <w:rPr>
          <w:rFonts w:ascii="Arial" w:hAnsi="Arial"/>
          <w:b/>
          <w:sz w:val="22"/>
          <w:szCs w:val="22"/>
        </w:rPr>
      </w:pPr>
      <w:r w:rsidRPr="00122E7F">
        <w:rPr>
          <w:rFonts w:ascii="Arial" w:hAnsi="Arial"/>
          <w:b/>
          <w:sz w:val="22"/>
          <w:szCs w:val="22"/>
        </w:rPr>
        <w:t>Contraintes mécaniques</w:t>
      </w:r>
    </w:p>
    <w:p w14:paraId="2F7F653D" w14:textId="77777777" w:rsidR="00A847A6" w:rsidRPr="00122E7F" w:rsidRDefault="00A847A6" w:rsidP="00B01B7F">
      <w:pPr>
        <w:jc w:val="both"/>
        <w:rPr>
          <w:rFonts w:ascii="Arial" w:hAnsi="Arial"/>
          <w:sz w:val="22"/>
          <w:szCs w:val="22"/>
        </w:rPr>
      </w:pPr>
      <w:r w:rsidRPr="00122E7F">
        <w:rPr>
          <w:rFonts w:ascii="Arial" w:hAnsi="Arial"/>
          <w:sz w:val="22"/>
          <w:szCs w:val="22"/>
        </w:rPr>
        <w:lastRenderedPageBreak/>
        <w:t>• Chocs (IK) : Code IK08 (AG3) : équipements, sauf canalisations situées d'une façon générale en milieu urbain; conformité aux matériaux employés, présence de produits verriers.</w:t>
      </w:r>
    </w:p>
    <w:p w14:paraId="455B9393" w14:textId="77777777" w:rsidR="00A847A6" w:rsidRPr="00122E7F" w:rsidRDefault="00A847A6" w:rsidP="00B01B7F">
      <w:pPr>
        <w:jc w:val="both"/>
        <w:rPr>
          <w:rFonts w:ascii="Arial" w:hAnsi="Arial"/>
          <w:sz w:val="22"/>
          <w:szCs w:val="22"/>
        </w:rPr>
      </w:pPr>
      <w:r w:rsidRPr="00122E7F">
        <w:rPr>
          <w:rFonts w:ascii="Arial" w:hAnsi="Arial"/>
          <w:sz w:val="22"/>
          <w:szCs w:val="22"/>
        </w:rPr>
        <w:t>• Vibrations (AH) : code AH2.</w:t>
      </w:r>
    </w:p>
    <w:p w14:paraId="65395401" w14:textId="77777777" w:rsidR="00A847A6" w:rsidRPr="00122E7F" w:rsidRDefault="00A847A6" w:rsidP="00B01B7F">
      <w:pPr>
        <w:jc w:val="both"/>
        <w:rPr>
          <w:rFonts w:ascii="Arial" w:hAnsi="Arial"/>
          <w:b/>
          <w:sz w:val="22"/>
          <w:szCs w:val="22"/>
        </w:rPr>
      </w:pPr>
      <w:r w:rsidRPr="00122E7F">
        <w:rPr>
          <w:rFonts w:ascii="Arial" w:hAnsi="Arial"/>
          <w:b/>
          <w:sz w:val="22"/>
          <w:szCs w:val="22"/>
        </w:rPr>
        <w:t>Présence de flore ou de moisissure (AK)</w:t>
      </w:r>
    </w:p>
    <w:p w14:paraId="63588FE4" w14:textId="77777777" w:rsidR="00A847A6" w:rsidRPr="00122E7F" w:rsidRDefault="00A847A6" w:rsidP="00B01B7F">
      <w:pPr>
        <w:jc w:val="both"/>
        <w:rPr>
          <w:rFonts w:ascii="Arial" w:hAnsi="Arial"/>
          <w:sz w:val="22"/>
          <w:szCs w:val="22"/>
        </w:rPr>
      </w:pPr>
      <w:r w:rsidRPr="00122E7F">
        <w:rPr>
          <w:rFonts w:ascii="Arial" w:hAnsi="Arial"/>
          <w:sz w:val="22"/>
          <w:szCs w:val="22"/>
        </w:rPr>
        <w:t>Code AK2.</w:t>
      </w:r>
    </w:p>
    <w:p w14:paraId="5794FC63" w14:textId="77777777" w:rsidR="00A847A6" w:rsidRPr="00122E7F" w:rsidRDefault="00A847A6" w:rsidP="00B01B7F">
      <w:pPr>
        <w:jc w:val="both"/>
        <w:rPr>
          <w:rFonts w:ascii="Arial" w:hAnsi="Arial"/>
          <w:b/>
          <w:sz w:val="22"/>
          <w:szCs w:val="22"/>
        </w:rPr>
      </w:pPr>
      <w:r w:rsidRPr="00122E7F">
        <w:rPr>
          <w:rFonts w:ascii="Arial" w:hAnsi="Arial"/>
          <w:b/>
          <w:sz w:val="22"/>
          <w:szCs w:val="22"/>
        </w:rPr>
        <w:t>Présence de faune (AL)</w:t>
      </w:r>
    </w:p>
    <w:p w14:paraId="09A344A6" w14:textId="77777777" w:rsidR="00A847A6" w:rsidRPr="00122E7F" w:rsidRDefault="00A847A6" w:rsidP="00B01B7F">
      <w:pPr>
        <w:jc w:val="both"/>
        <w:rPr>
          <w:rFonts w:ascii="Arial" w:hAnsi="Arial"/>
          <w:sz w:val="22"/>
          <w:szCs w:val="22"/>
        </w:rPr>
      </w:pPr>
      <w:r w:rsidRPr="00122E7F">
        <w:rPr>
          <w:rFonts w:ascii="Arial" w:hAnsi="Arial"/>
          <w:sz w:val="22"/>
          <w:szCs w:val="22"/>
        </w:rPr>
        <w:t>Code AL2.</w:t>
      </w:r>
    </w:p>
    <w:p w14:paraId="578D503F" w14:textId="77777777" w:rsidR="00A847A6" w:rsidRPr="00122E7F" w:rsidRDefault="00A847A6" w:rsidP="00B01B7F">
      <w:pPr>
        <w:jc w:val="both"/>
        <w:rPr>
          <w:rFonts w:ascii="Arial" w:hAnsi="Arial"/>
          <w:b/>
          <w:sz w:val="22"/>
          <w:szCs w:val="22"/>
        </w:rPr>
      </w:pPr>
      <w:r w:rsidRPr="00122E7F">
        <w:rPr>
          <w:rFonts w:ascii="Arial" w:hAnsi="Arial"/>
          <w:b/>
          <w:sz w:val="22"/>
          <w:szCs w:val="22"/>
        </w:rPr>
        <w:t>Influences électromagnétiques, électrostatiques ou ionisantes (AM)</w:t>
      </w:r>
    </w:p>
    <w:p w14:paraId="634C66B6" w14:textId="77777777" w:rsidR="00A847A6" w:rsidRPr="00122E7F" w:rsidRDefault="00A847A6" w:rsidP="00B01B7F">
      <w:pPr>
        <w:jc w:val="both"/>
        <w:rPr>
          <w:rFonts w:ascii="Arial" w:hAnsi="Arial"/>
          <w:sz w:val="22"/>
          <w:szCs w:val="22"/>
        </w:rPr>
      </w:pPr>
      <w:r w:rsidRPr="00122E7F">
        <w:rPr>
          <w:rFonts w:ascii="Arial" w:hAnsi="Arial"/>
          <w:sz w:val="22"/>
          <w:szCs w:val="22"/>
        </w:rPr>
        <w:t>Code AM 2.</w:t>
      </w:r>
    </w:p>
    <w:p w14:paraId="050D4E8E" w14:textId="77777777" w:rsidR="00A847A6" w:rsidRPr="00122E7F" w:rsidRDefault="00A847A6" w:rsidP="00B01B7F">
      <w:pPr>
        <w:jc w:val="both"/>
        <w:rPr>
          <w:rFonts w:ascii="Arial" w:hAnsi="Arial"/>
          <w:b/>
          <w:sz w:val="22"/>
          <w:szCs w:val="22"/>
        </w:rPr>
      </w:pPr>
      <w:r w:rsidRPr="00122E7F">
        <w:rPr>
          <w:rFonts w:ascii="Arial" w:hAnsi="Arial"/>
          <w:b/>
          <w:sz w:val="22"/>
          <w:szCs w:val="22"/>
        </w:rPr>
        <w:t>Rayonnements solaires(AN)</w:t>
      </w:r>
    </w:p>
    <w:p w14:paraId="6A8B496B" w14:textId="77777777" w:rsidR="00A847A6" w:rsidRPr="00122E7F" w:rsidRDefault="00A847A6" w:rsidP="00B01B7F">
      <w:pPr>
        <w:jc w:val="both"/>
        <w:rPr>
          <w:rFonts w:ascii="Arial" w:hAnsi="Arial"/>
          <w:sz w:val="22"/>
          <w:szCs w:val="22"/>
        </w:rPr>
      </w:pPr>
      <w:r w:rsidRPr="00122E7F">
        <w:rPr>
          <w:rFonts w:ascii="Arial" w:hAnsi="Arial"/>
          <w:sz w:val="22"/>
          <w:szCs w:val="22"/>
        </w:rPr>
        <w:t>Tous les équipements extérieurs : code AN2.</w:t>
      </w:r>
    </w:p>
    <w:p w14:paraId="7C8C71AC" w14:textId="77777777" w:rsidR="00A847A6" w:rsidRPr="00122E7F" w:rsidRDefault="00A847A6" w:rsidP="00B01B7F">
      <w:pPr>
        <w:jc w:val="both"/>
        <w:rPr>
          <w:rFonts w:ascii="Arial" w:hAnsi="Arial"/>
          <w:b/>
          <w:sz w:val="22"/>
          <w:szCs w:val="22"/>
        </w:rPr>
      </w:pPr>
      <w:r w:rsidRPr="00122E7F">
        <w:rPr>
          <w:rFonts w:ascii="Arial" w:hAnsi="Arial"/>
          <w:b/>
          <w:sz w:val="22"/>
          <w:szCs w:val="22"/>
        </w:rPr>
        <w:t>Effets sismiques (AP)</w:t>
      </w:r>
    </w:p>
    <w:p w14:paraId="32F1D197" w14:textId="77777777" w:rsidR="00A847A6" w:rsidRPr="00122E7F" w:rsidRDefault="00A847A6" w:rsidP="00B01B7F">
      <w:pPr>
        <w:jc w:val="both"/>
        <w:rPr>
          <w:rFonts w:ascii="Arial" w:hAnsi="Arial"/>
          <w:sz w:val="22"/>
          <w:szCs w:val="22"/>
        </w:rPr>
      </w:pPr>
      <w:r w:rsidRPr="00122E7F">
        <w:rPr>
          <w:rFonts w:ascii="Arial" w:hAnsi="Arial"/>
          <w:sz w:val="22"/>
          <w:szCs w:val="22"/>
        </w:rPr>
        <w:t>Code AP1.</w:t>
      </w:r>
    </w:p>
    <w:p w14:paraId="02025C4F" w14:textId="77777777" w:rsidR="00A847A6" w:rsidRPr="00122E7F" w:rsidRDefault="00A847A6" w:rsidP="00B01B7F">
      <w:pPr>
        <w:jc w:val="both"/>
        <w:rPr>
          <w:rFonts w:ascii="Arial" w:hAnsi="Arial"/>
          <w:b/>
          <w:sz w:val="22"/>
          <w:szCs w:val="22"/>
        </w:rPr>
      </w:pPr>
      <w:r w:rsidRPr="00122E7F">
        <w:rPr>
          <w:rFonts w:ascii="Arial" w:hAnsi="Arial"/>
          <w:b/>
          <w:sz w:val="22"/>
          <w:szCs w:val="22"/>
        </w:rPr>
        <w:t>Foudre (AQ)</w:t>
      </w:r>
    </w:p>
    <w:p w14:paraId="2F9BFCFF" w14:textId="77777777" w:rsidR="00A847A6" w:rsidRPr="00122E7F" w:rsidRDefault="00A847A6" w:rsidP="00B01B7F">
      <w:pPr>
        <w:jc w:val="both"/>
        <w:rPr>
          <w:rFonts w:ascii="Arial" w:hAnsi="Arial"/>
          <w:sz w:val="22"/>
          <w:szCs w:val="22"/>
        </w:rPr>
      </w:pPr>
      <w:r w:rsidRPr="00122E7F">
        <w:rPr>
          <w:rFonts w:ascii="Arial" w:hAnsi="Arial"/>
          <w:sz w:val="22"/>
          <w:szCs w:val="22"/>
        </w:rPr>
        <w:t>Code AQ1.</w:t>
      </w:r>
    </w:p>
    <w:p w14:paraId="0E458242" w14:textId="77777777" w:rsidR="00A847A6" w:rsidRPr="00122E7F" w:rsidRDefault="00A847A6" w:rsidP="00B01B7F">
      <w:pPr>
        <w:jc w:val="both"/>
        <w:rPr>
          <w:rFonts w:ascii="Arial" w:hAnsi="Arial"/>
          <w:sz w:val="22"/>
          <w:szCs w:val="22"/>
        </w:rPr>
      </w:pPr>
      <w:r w:rsidRPr="00122E7F">
        <w:rPr>
          <w:rFonts w:ascii="Arial" w:hAnsi="Arial"/>
          <w:sz w:val="22"/>
          <w:szCs w:val="22"/>
        </w:rPr>
        <w:t>Tous les équipements et câbles installés seront protégés par raccordement de la structure au réseau de</w:t>
      </w:r>
      <w:r w:rsidR="003126F8" w:rsidRPr="00122E7F">
        <w:rPr>
          <w:rFonts w:ascii="Arial" w:hAnsi="Arial"/>
          <w:sz w:val="22"/>
          <w:szCs w:val="22"/>
        </w:rPr>
        <w:t xml:space="preserve"> </w:t>
      </w:r>
      <w:r w:rsidRPr="00122E7F">
        <w:rPr>
          <w:rFonts w:ascii="Arial" w:hAnsi="Arial"/>
          <w:sz w:val="22"/>
          <w:szCs w:val="22"/>
        </w:rPr>
        <w:t>terre.</w:t>
      </w:r>
    </w:p>
    <w:p w14:paraId="1BA2CA43" w14:textId="77777777" w:rsidR="003126F8" w:rsidRPr="00122E7F" w:rsidRDefault="003126F8" w:rsidP="00B01B7F">
      <w:pPr>
        <w:jc w:val="both"/>
        <w:rPr>
          <w:rFonts w:ascii="Arial" w:hAnsi="Arial"/>
          <w:b/>
          <w:sz w:val="22"/>
          <w:szCs w:val="22"/>
        </w:rPr>
      </w:pPr>
      <w:r w:rsidRPr="00122E7F">
        <w:rPr>
          <w:rFonts w:ascii="Arial" w:hAnsi="Arial"/>
          <w:b/>
          <w:sz w:val="22"/>
          <w:szCs w:val="22"/>
        </w:rPr>
        <w:t>Tenue au vent (AR - AS)</w:t>
      </w:r>
    </w:p>
    <w:p w14:paraId="4F362D3A" w14:textId="77777777" w:rsidR="006B55FC" w:rsidRPr="00122E7F" w:rsidRDefault="003126F8" w:rsidP="00B01B7F">
      <w:pPr>
        <w:jc w:val="both"/>
        <w:rPr>
          <w:rFonts w:ascii="Arial" w:hAnsi="Arial"/>
          <w:sz w:val="22"/>
          <w:szCs w:val="22"/>
        </w:rPr>
      </w:pPr>
      <w:r w:rsidRPr="00122E7F">
        <w:rPr>
          <w:rFonts w:ascii="Arial" w:hAnsi="Arial"/>
          <w:sz w:val="22"/>
          <w:szCs w:val="22"/>
        </w:rPr>
        <w:t>Codes AR3 - AS3.</w:t>
      </w:r>
    </w:p>
    <w:p w14:paraId="6C71EF72" w14:textId="77777777" w:rsidR="003126F8" w:rsidRPr="00122E7F" w:rsidRDefault="006B55FC" w:rsidP="00B01B7F">
      <w:pPr>
        <w:pStyle w:val="Titre3"/>
        <w:rPr>
          <w:sz w:val="22"/>
          <w:szCs w:val="22"/>
        </w:rPr>
      </w:pPr>
      <w:bookmarkStart w:id="72" w:name="_Toc216422741"/>
      <w:r w:rsidRPr="00122E7F">
        <w:rPr>
          <w:sz w:val="22"/>
          <w:szCs w:val="22"/>
        </w:rPr>
        <w:t xml:space="preserve">3. </w:t>
      </w:r>
      <w:r w:rsidR="003126F8" w:rsidRPr="00122E7F">
        <w:rPr>
          <w:sz w:val="22"/>
          <w:szCs w:val="22"/>
        </w:rPr>
        <w:t>Compatibilité électromagnétique</w:t>
      </w:r>
      <w:bookmarkEnd w:id="72"/>
    </w:p>
    <w:p w14:paraId="69FBDF66" w14:textId="77777777" w:rsidR="003126F8" w:rsidRPr="00122E7F" w:rsidRDefault="003126F8" w:rsidP="00B01B7F">
      <w:pPr>
        <w:jc w:val="both"/>
        <w:rPr>
          <w:rFonts w:ascii="Arial" w:hAnsi="Arial"/>
          <w:sz w:val="22"/>
          <w:szCs w:val="22"/>
        </w:rPr>
      </w:pPr>
      <w:r w:rsidRPr="00122E7F">
        <w:rPr>
          <w:rFonts w:ascii="Arial" w:hAnsi="Arial"/>
          <w:sz w:val="22"/>
          <w:szCs w:val="22"/>
        </w:rPr>
        <w:t>Conformément à la réglementation en vigueur, les équipements devront être conforment aux normes suivantes :</w:t>
      </w:r>
    </w:p>
    <w:p w14:paraId="7EB636F9" w14:textId="77777777" w:rsidR="007446B2" w:rsidRPr="00122E7F" w:rsidRDefault="007446B2" w:rsidP="00B01B7F">
      <w:pPr>
        <w:jc w:val="both"/>
        <w:rPr>
          <w:rFonts w:ascii="Arial" w:hAnsi="Arial"/>
          <w:sz w:val="22"/>
          <w:szCs w:val="22"/>
        </w:rPr>
      </w:pPr>
    </w:p>
    <w:p w14:paraId="2F67F661" w14:textId="77777777" w:rsidR="003126F8" w:rsidRPr="00122E7F" w:rsidRDefault="003126F8" w:rsidP="00BC54C4">
      <w:pPr>
        <w:numPr>
          <w:ilvl w:val="0"/>
          <w:numId w:val="33"/>
        </w:numPr>
        <w:jc w:val="both"/>
        <w:rPr>
          <w:rFonts w:ascii="Arial" w:hAnsi="Arial"/>
          <w:sz w:val="22"/>
          <w:szCs w:val="22"/>
        </w:rPr>
      </w:pPr>
      <w:r w:rsidRPr="00122E7F">
        <w:rPr>
          <w:rFonts w:ascii="Arial" w:hAnsi="Arial"/>
          <w:sz w:val="22"/>
          <w:szCs w:val="22"/>
        </w:rPr>
        <w:t>NF EN 55022 : Limites et méthodes de mesure des caractéristiques des appareils de traitement de l'information relatives aux perturbations radioélectriques.</w:t>
      </w:r>
    </w:p>
    <w:p w14:paraId="4263ADE5" w14:textId="77777777" w:rsidR="003126F8" w:rsidRPr="00122E7F" w:rsidRDefault="003126F8" w:rsidP="00BC54C4">
      <w:pPr>
        <w:numPr>
          <w:ilvl w:val="0"/>
          <w:numId w:val="33"/>
        </w:numPr>
        <w:jc w:val="both"/>
        <w:rPr>
          <w:rFonts w:ascii="Arial" w:hAnsi="Arial"/>
          <w:sz w:val="22"/>
          <w:szCs w:val="22"/>
        </w:rPr>
      </w:pPr>
      <w:r w:rsidRPr="00122E7F">
        <w:rPr>
          <w:rFonts w:ascii="Arial" w:hAnsi="Arial"/>
          <w:sz w:val="22"/>
          <w:szCs w:val="22"/>
        </w:rPr>
        <w:t>NF EN 50082-1 : Compatibilité électromagnétique - norme générique.</w:t>
      </w:r>
    </w:p>
    <w:p w14:paraId="05130F0C" w14:textId="77777777" w:rsidR="00F17F59" w:rsidRPr="00122E7F" w:rsidRDefault="00F17F59" w:rsidP="00B01B7F">
      <w:pPr>
        <w:pStyle w:val="Titre2"/>
        <w:numPr>
          <w:ilvl w:val="0"/>
          <w:numId w:val="0"/>
        </w:numPr>
        <w:tabs>
          <w:tab w:val="clear" w:pos="851"/>
          <w:tab w:val="left" w:pos="426"/>
        </w:tabs>
        <w:rPr>
          <w:rFonts w:ascii="Arial" w:hAnsi="Arial" w:cs="Arial"/>
          <w:sz w:val="22"/>
          <w:szCs w:val="22"/>
          <w:highlight w:val="yellow"/>
        </w:rPr>
      </w:pPr>
    </w:p>
    <w:p w14:paraId="47350591" w14:textId="77777777" w:rsidR="003126F8" w:rsidRPr="00122E7F" w:rsidRDefault="001B767B" w:rsidP="00B01B7F">
      <w:pPr>
        <w:pStyle w:val="Titre2"/>
        <w:numPr>
          <w:ilvl w:val="0"/>
          <w:numId w:val="0"/>
        </w:numPr>
        <w:tabs>
          <w:tab w:val="clear" w:pos="851"/>
          <w:tab w:val="left" w:pos="426"/>
        </w:tabs>
        <w:rPr>
          <w:rFonts w:ascii="Arial" w:hAnsi="Arial" w:cs="Arial"/>
          <w:sz w:val="22"/>
          <w:szCs w:val="22"/>
        </w:rPr>
      </w:pPr>
      <w:bookmarkStart w:id="73" w:name="_Toc216422742"/>
      <w:r w:rsidRPr="00122E7F">
        <w:rPr>
          <w:rFonts w:ascii="Arial" w:hAnsi="Arial" w:cs="Arial"/>
          <w:sz w:val="22"/>
          <w:szCs w:val="22"/>
        </w:rPr>
        <w:t xml:space="preserve">D. </w:t>
      </w:r>
      <w:r w:rsidR="003126F8" w:rsidRPr="00122E7F">
        <w:rPr>
          <w:rFonts w:ascii="Arial" w:hAnsi="Arial" w:cs="Arial"/>
          <w:sz w:val="22"/>
          <w:szCs w:val="22"/>
        </w:rPr>
        <w:t>Qualité et agrément des matériaux et matériels</w:t>
      </w:r>
      <w:bookmarkEnd w:id="73"/>
    </w:p>
    <w:p w14:paraId="58236D15" w14:textId="77777777" w:rsidR="003126F8" w:rsidRPr="00122E7F" w:rsidRDefault="007446B2" w:rsidP="00B01B7F">
      <w:pPr>
        <w:pStyle w:val="Titre3"/>
        <w:rPr>
          <w:sz w:val="22"/>
          <w:szCs w:val="22"/>
        </w:rPr>
      </w:pPr>
      <w:bookmarkStart w:id="74" w:name="_Toc216422743"/>
      <w:r w:rsidRPr="00122E7F">
        <w:rPr>
          <w:sz w:val="22"/>
          <w:szCs w:val="22"/>
        </w:rPr>
        <w:t xml:space="preserve">1. </w:t>
      </w:r>
      <w:r w:rsidR="003126F8" w:rsidRPr="00122E7F">
        <w:rPr>
          <w:sz w:val="22"/>
          <w:szCs w:val="22"/>
        </w:rPr>
        <w:t>Généralités</w:t>
      </w:r>
      <w:bookmarkEnd w:id="74"/>
    </w:p>
    <w:p w14:paraId="621C9D90" w14:textId="77777777" w:rsidR="003126F8" w:rsidRPr="00122E7F" w:rsidRDefault="003126F8" w:rsidP="00B01B7F">
      <w:pPr>
        <w:jc w:val="both"/>
        <w:rPr>
          <w:rFonts w:ascii="Arial" w:hAnsi="Arial"/>
          <w:sz w:val="22"/>
          <w:szCs w:val="22"/>
        </w:rPr>
      </w:pPr>
      <w:r w:rsidRPr="00122E7F">
        <w:rPr>
          <w:rFonts w:ascii="Arial" w:hAnsi="Arial"/>
          <w:sz w:val="22"/>
          <w:szCs w:val="22"/>
        </w:rPr>
        <w:t>En règle générale, tous les matériaux, matériels et équipements seront soumis à l'agrément du maître d'œuvre.</w:t>
      </w:r>
    </w:p>
    <w:p w14:paraId="7ED57C78" w14:textId="77777777" w:rsidR="003126F8" w:rsidRPr="00122E7F" w:rsidRDefault="003126F8" w:rsidP="00B01B7F">
      <w:pPr>
        <w:jc w:val="both"/>
        <w:rPr>
          <w:rFonts w:ascii="Arial" w:hAnsi="Arial"/>
          <w:sz w:val="22"/>
          <w:szCs w:val="22"/>
        </w:rPr>
      </w:pPr>
    </w:p>
    <w:p w14:paraId="5F14FBA8" w14:textId="77777777" w:rsidR="003126F8" w:rsidRPr="00122E7F" w:rsidRDefault="003126F8" w:rsidP="00B01B7F">
      <w:pPr>
        <w:jc w:val="both"/>
        <w:rPr>
          <w:rFonts w:ascii="Arial" w:hAnsi="Arial"/>
          <w:sz w:val="22"/>
          <w:szCs w:val="22"/>
        </w:rPr>
      </w:pPr>
      <w:r w:rsidRPr="00122E7F">
        <w:rPr>
          <w:rFonts w:ascii="Arial" w:hAnsi="Arial"/>
          <w:sz w:val="22"/>
          <w:szCs w:val="22"/>
        </w:rPr>
        <w:t>Pour les équipements de série toutes les fournitures doivent être constituées de matériels neufs et de pièces neuves.</w:t>
      </w:r>
    </w:p>
    <w:p w14:paraId="430743CF" w14:textId="77777777" w:rsidR="003126F8" w:rsidRPr="00122E7F" w:rsidRDefault="003126F8" w:rsidP="00B01B7F">
      <w:pPr>
        <w:jc w:val="both"/>
        <w:rPr>
          <w:rFonts w:ascii="Arial" w:hAnsi="Arial"/>
          <w:sz w:val="22"/>
          <w:szCs w:val="22"/>
        </w:rPr>
      </w:pPr>
    </w:p>
    <w:p w14:paraId="08C125A2" w14:textId="77777777" w:rsidR="003126F8" w:rsidRPr="00122E7F" w:rsidRDefault="003126F8" w:rsidP="00B01B7F">
      <w:pPr>
        <w:jc w:val="both"/>
        <w:rPr>
          <w:rFonts w:ascii="Arial" w:hAnsi="Arial"/>
          <w:sz w:val="22"/>
          <w:szCs w:val="22"/>
        </w:rPr>
      </w:pPr>
      <w:r w:rsidRPr="00122E7F">
        <w:rPr>
          <w:rFonts w:ascii="Arial" w:hAnsi="Arial"/>
          <w:sz w:val="22"/>
          <w:szCs w:val="22"/>
        </w:rPr>
        <w:t>Cette clause concerne aussi les pièces remplacées au terme de la période de mise au point, suite à une modification de conception ou d'une détérioration de l'une d'entre elles.</w:t>
      </w:r>
    </w:p>
    <w:p w14:paraId="74CD6BA0" w14:textId="77777777" w:rsidR="003126F8" w:rsidRPr="00122E7F" w:rsidRDefault="003126F8" w:rsidP="00B01B7F">
      <w:pPr>
        <w:jc w:val="both"/>
        <w:rPr>
          <w:rFonts w:ascii="Arial" w:hAnsi="Arial"/>
          <w:sz w:val="22"/>
          <w:szCs w:val="22"/>
        </w:rPr>
      </w:pPr>
    </w:p>
    <w:p w14:paraId="07A6C6AD" w14:textId="77777777" w:rsidR="003126F8" w:rsidRDefault="003126F8" w:rsidP="00B01B7F">
      <w:pPr>
        <w:jc w:val="both"/>
        <w:rPr>
          <w:rFonts w:ascii="Arial" w:hAnsi="Arial"/>
          <w:sz w:val="22"/>
          <w:szCs w:val="22"/>
        </w:rPr>
      </w:pPr>
      <w:r w:rsidRPr="00122E7F">
        <w:rPr>
          <w:rFonts w:ascii="Arial" w:hAnsi="Arial"/>
          <w:sz w:val="22"/>
          <w:szCs w:val="22"/>
        </w:rPr>
        <w:t>Les éléments échangés durant la période de garantie sont aussi concernés.</w:t>
      </w:r>
    </w:p>
    <w:p w14:paraId="1965B42B" w14:textId="77777777" w:rsidR="00F15512" w:rsidRPr="00122E7F" w:rsidRDefault="00F15512" w:rsidP="00B01B7F">
      <w:pPr>
        <w:jc w:val="both"/>
        <w:rPr>
          <w:rFonts w:ascii="Arial" w:hAnsi="Arial"/>
          <w:sz w:val="22"/>
          <w:szCs w:val="22"/>
        </w:rPr>
      </w:pPr>
    </w:p>
    <w:p w14:paraId="24207D8B" w14:textId="77777777" w:rsidR="003126F8" w:rsidRPr="00122E7F" w:rsidRDefault="003126F8" w:rsidP="00B01B7F">
      <w:pPr>
        <w:jc w:val="both"/>
        <w:rPr>
          <w:rFonts w:ascii="Arial" w:hAnsi="Arial"/>
          <w:sz w:val="22"/>
          <w:szCs w:val="22"/>
        </w:rPr>
      </w:pPr>
      <w:r w:rsidRPr="00122E7F">
        <w:rPr>
          <w:rFonts w:ascii="Arial" w:hAnsi="Arial"/>
          <w:sz w:val="22"/>
          <w:szCs w:val="22"/>
        </w:rPr>
        <w:t>Le maître d'œuvre pourra faire exécuter sur les pièces fabriquées toutes les épreuves qu'il jugerait utile.</w:t>
      </w:r>
    </w:p>
    <w:p w14:paraId="0D7CF4CC" w14:textId="77777777" w:rsidR="003126F8" w:rsidRPr="00122E7F" w:rsidRDefault="003126F8" w:rsidP="00B01B7F">
      <w:pPr>
        <w:jc w:val="both"/>
        <w:rPr>
          <w:rFonts w:ascii="Arial" w:hAnsi="Arial"/>
          <w:sz w:val="22"/>
          <w:szCs w:val="22"/>
        </w:rPr>
      </w:pPr>
    </w:p>
    <w:p w14:paraId="0DC7EB89" w14:textId="77777777" w:rsidR="007446B2" w:rsidRPr="00122E7F" w:rsidRDefault="003126F8" w:rsidP="00B01B7F">
      <w:pPr>
        <w:jc w:val="both"/>
        <w:rPr>
          <w:rFonts w:ascii="Arial" w:hAnsi="Arial"/>
          <w:sz w:val="22"/>
          <w:szCs w:val="22"/>
        </w:rPr>
      </w:pPr>
      <w:r w:rsidRPr="00122E7F">
        <w:rPr>
          <w:rFonts w:ascii="Arial" w:hAnsi="Arial"/>
          <w:sz w:val="22"/>
          <w:szCs w:val="22"/>
        </w:rPr>
        <w:t>Ces contrôles ne déchargent en rien l'Entreprise en ce qui concerne sa responsabilité sur le matériel.</w:t>
      </w:r>
    </w:p>
    <w:p w14:paraId="49A3ADCD" w14:textId="77777777" w:rsidR="003126F8" w:rsidRPr="00122E7F" w:rsidRDefault="007446B2" w:rsidP="00B01B7F">
      <w:pPr>
        <w:pStyle w:val="Titre3"/>
        <w:rPr>
          <w:sz w:val="22"/>
          <w:szCs w:val="22"/>
        </w:rPr>
      </w:pPr>
      <w:bookmarkStart w:id="75" w:name="_Toc216422744"/>
      <w:r w:rsidRPr="00122E7F">
        <w:rPr>
          <w:sz w:val="22"/>
          <w:szCs w:val="22"/>
        </w:rPr>
        <w:t xml:space="preserve">2. </w:t>
      </w:r>
      <w:r w:rsidR="003126F8" w:rsidRPr="00122E7F">
        <w:rPr>
          <w:sz w:val="22"/>
          <w:szCs w:val="22"/>
        </w:rPr>
        <w:t>Composants</w:t>
      </w:r>
      <w:bookmarkEnd w:id="75"/>
    </w:p>
    <w:p w14:paraId="274F72CE" w14:textId="77777777" w:rsidR="003126F8" w:rsidRPr="00122E7F" w:rsidRDefault="007446B2" w:rsidP="00B01B7F">
      <w:pPr>
        <w:pStyle w:val="Titre4"/>
        <w:numPr>
          <w:ilvl w:val="0"/>
          <w:numId w:val="0"/>
        </w:numPr>
        <w:jc w:val="both"/>
        <w:rPr>
          <w:rFonts w:ascii="Arial" w:hAnsi="Arial" w:cs="Arial"/>
          <w:b/>
          <w:sz w:val="22"/>
          <w:szCs w:val="22"/>
        </w:rPr>
      </w:pPr>
      <w:bookmarkStart w:id="76" w:name="_Toc216422745"/>
      <w:r w:rsidRPr="00122E7F">
        <w:rPr>
          <w:rFonts w:ascii="Arial" w:hAnsi="Arial" w:cs="Arial"/>
          <w:b/>
          <w:sz w:val="22"/>
          <w:szCs w:val="22"/>
        </w:rPr>
        <w:t xml:space="preserve">a. </w:t>
      </w:r>
      <w:r w:rsidR="003126F8" w:rsidRPr="00122E7F">
        <w:rPr>
          <w:rFonts w:ascii="Arial" w:hAnsi="Arial" w:cs="Arial"/>
          <w:b/>
          <w:sz w:val="22"/>
          <w:szCs w:val="22"/>
        </w:rPr>
        <w:t>Composants électriques et pièces détachées</w:t>
      </w:r>
      <w:bookmarkEnd w:id="76"/>
    </w:p>
    <w:p w14:paraId="2DF420CE" w14:textId="77777777" w:rsidR="007446B2" w:rsidRPr="00122E7F" w:rsidRDefault="007446B2" w:rsidP="00B01B7F">
      <w:pPr>
        <w:jc w:val="both"/>
        <w:rPr>
          <w:rFonts w:ascii="Arial" w:hAnsi="Arial"/>
          <w:sz w:val="22"/>
          <w:szCs w:val="22"/>
        </w:rPr>
      </w:pPr>
    </w:p>
    <w:p w14:paraId="099B3BC2" w14:textId="77777777" w:rsidR="00E07973" w:rsidRPr="00122E7F" w:rsidRDefault="00E07973" w:rsidP="00B01B7F">
      <w:pPr>
        <w:jc w:val="both"/>
        <w:rPr>
          <w:rFonts w:ascii="Arial" w:hAnsi="Arial"/>
          <w:sz w:val="22"/>
          <w:szCs w:val="22"/>
        </w:rPr>
      </w:pPr>
      <w:r w:rsidRPr="00122E7F">
        <w:rPr>
          <w:rFonts w:ascii="Arial" w:hAnsi="Arial"/>
          <w:sz w:val="22"/>
          <w:szCs w:val="22"/>
        </w:rPr>
        <w:t>Le matériel électrique sera conforme aux Normes Françaises et Européennes.</w:t>
      </w:r>
    </w:p>
    <w:p w14:paraId="23502871" w14:textId="77777777" w:rsidR="00E07973" w:rsidRPr="00122E7F" w:rsidRDefault="00E07973" w:rsidP="00B01B7F">
      <w:pPr>
        <w:jc w:val="both"/>
        <w:rPr>
          <w:rFonts w:ascii="Arial" w:hAnsi="Arial"/>
          <w:sz w:val="22"/>
          <w:szCs w:val="22"/>
        </w:rPr>
      </w:pPr>
    </w:p>
    <w:p w14:paraId="552C3BE9" w14:textId="77777777" w:rsidR="00E07973" w:rsidRPr="00122E7F" w:rsidRDefault="00E07973" w:rsidP="00B01B7F">
      <w:pPr>
        <w:jc w:val="both"/>
        <w:rPr>
          <w:rFonts w:ascii="Arial" w:hAnsi="Arial"/>
          <w:b/>
          <w:sz w:val="22"/>
          <w:szCs w:val="22"/>
        </w:rPr>
      </w:pPr>
      <w:r w:rsidRPr="00122E7F">
        <w:rPr>
          <w:rFonts w:ascii="Arial" w:hAnsi="Arial"/>
          <w:b/>
          <w:sz w:val="22"/>
          <w:szCs w:val="22"/>
        </w:rPr>
        <w:t>Matériel faisant l'objet de normes</w:t>
      </w:r>
    </w:p>
    <w:p w14:paraId="1D0330B7" w14:textId="77777777" w:rsidR="00E07973" w:rsidRPr="00122E7F" w:rsidRDefault="00E07973" w:rsidP="00B01B7F">
      <w:pPr>
        <w:jc w:val="both"/>
        <w:rPr>
          <w:rFonts w:ascii="Arial" w:hAnsi="Arial"/>
          <w:sz w:val="22"/>
          <w:szCs w:val="22"/>
        </w:rPr>
      </w:pPr>
      <w:r w:rsidRPr="00122E7F">
        <w:rPr>
          <w:rFonts w:ascii="Arial" w:hAnsi="Arial"/>
          <w:sz w:val="22"/>
          <w:szCs w:val="22"/>
        </w:rPr>
        <w:t>Tout le matériel faisant l'objet de normes U.T.E. devra être conforme à celles-ci.</w:t>
      </w:r>
    </w:p>
    <w:p w14:paraId="1E709282" w14:textId="77777777" w:rsidR="00E07973" w:rsidRPr="00122E7F" w:rsidRDefault="00E07973" w:rsidP="00B01B7F">
      <w:pPr>
        <w:jc w:val="both"/>
        <w:rPr>
          <w:rFonts w:ascii="Arial" w:hAnsi="Arial"/>
          <w:sz w:val="22"/>
          <w:szCs w:val="22"/>
        </w:rPr>
      </w:pPr>
    </w:p>
    <w:p w14:paraId="5FB13747" w14:textId="77777777" w:rsidR="00E07973" w:rsidRPr="00122E7F" w:rsidRDefault="00E07973" w:rsidP="00B01B7F">
      <w:pPr>
        <w:jc w:val="both"/>
        <w:rPr>
          <w:rFonts w:ascii="Arial" w:hAnsi="Arial"/>
          <w:sz w:val="22"/>
          <w:szCs w:val="22"/>
        </w:rPr>
      </w:pPr>
      <w:r w:rsidRPr="00122E7F">
        <w:rPr>
          <w:rFonts w:ascii="Arial" w:hAnsi="Arial"/>
          <w:sz w:val="22"/>
          <w:szCs w:val="22"/>
        </w:rPr>
        <w:t>Si pour un matériel déterminé, les normes prévoient l'attribution de la marque nationale de conformité aux normes NF.USE ou de marque de qualité USE, il ne devra être utilisé que du matériel revêtu de cette marque.</w:t>
      </w:r>
    </w:p>
    <w:p w14:paraId="2CA28585" w14:textId="77777777" w:rsidR="00E07973" w:rsidRPr="00122E7F" w:rsidRDefault="00E07973" w:rsidP="00B01B7F">
      <w:pPr>
        <w:jc w:val="both"/>
        <w:rPr>
          <w:rFonts w:ascii="Arial" w:hAnsi="Arial"/>
          <w:sz w:val="22"/>
          <w:szCs w:val="22"/>
        </w:rPr>
      </w:pPr>
    </w:p>
    <w:p w14:paraId="71E91A47" w14:textId="77777777" w:rsidR="003126F8" w:rsidRPr="00122E7F" w:rsidRDefault="00E07973" w:rsidP="00B01B7F">
      <w:pPr>
        <w:jc w:val="both"/>
        <w:rPr>
          <w:rFonts w:ascii="Arial" w:hAnsi="Arial"/>
          <w:sz w:val="22"/>
          <w:szCs w:val="22"/>
        </w:rPr>
      </w:pPr>
      <w:r w:rsidRPr="00122E7F">
        <w:rPr>
          <w:rFonts w:ascii="Arial" w:hAnsi="Arial"/>
          <w:sz w:val="22"/>
          <w:szCs w:val="22"/>
        </w:rPr>
        <w:t>Sinon, lorsque, pour un matériel déterminé, les normes ne prévoient pas l'attribution de la marque nationale de conformité aux normes NF.USE ou de marque de qualité USE, la qualité de ce matériel devra être garantie par la présentation d'un procès-verbal de conformité aux normes, délivré par un organisme habilité.</w:t>
      </w:r>
    </w:p>
    <w:p w14:paraId="16A20344" w14:textId="77777777" w:rsidR="007446B2" w:rsidRPr="00122E7F" w:rsidRDefault="007446B2" w:rsidP="00B01B7F">
      <w:pPr>
        <w:jc w:val="both"/>
        <w:rPr>
          <w:rFonts w:ascii="Arial" w:hAnsi="Arial"/>
          <w:sz w:val="22"/>
          <w:szCs w:val="22"/>
          <w:highlight w:val="yellow"/>
        </w:rPr>
      </w:pPr>
    </w:p>
    <w:p w14:paraId="606409B7" w14:textId="77777777" w:rsidR="00E07973" w:rsidRPr="00122E7F" w:rsidRDefault="00E07973" w:rsidP="00B01B7F">
      <w:pPr>
        <w:jc w:val="both"/>
        <w:rPr>
          <w:rFonts w:ascii="Arial" w:hAnsi="Arial"/>
          <w:b/>
          <w:sz w:val="22"/>
          <w:szCs w:val="22"/>
        </w:rPr>
      </w:pPr>
      <w:r w:rsidRPr="00122E7F">
        <w:rPr>
          <w:rFonts w:ascii="Arial" w:hAnsi="Arial"/>
          <w:b/>
          <w:sz w:val="22"/>
          <w:szCs w:val="22"/>
        </w:rPr>
        <w:t>Matériel ne faisant pas l'objet d’une norme</w:t>
      </w:r>
    </w:p>
    <w:p w14:paraId="78D58C4A" w14:textId="77777777" w:rsidR="00E07973" w:rsidRPr="00122E7F" w:rsidRDefault="00E07973" w:rsidP="00B01B7F">
      <w:pPr>
        <w:jc w:val="both"/>
        <w:rPr>
          <w:rFonts w:ascii="Arial" w:hAnsi="Arial"/>
          <w:sz w:val="22"/>
          <w:szCs w:val="22"/>
        </w:rPr>
      </w:pPr>
      <w:r w:rsidRPr="00122E7F">
        <w:rPr>
          <w:rFonts w:ascii="Arial" w:hAnsi="Arial"/>
          <w:sz w:val="22"/>
          <w:szCs w:val="22"/>
        </w:rPr>
        <w:t>Lorsqu'il n'existe aucune norme concernant le matériel utilisé, celui-ci devra présenter toutes les garanties de solidité, de longévité, d'isolement et de bon fonctionnement.</w:t>
      </w:r>
    </w:p>
    <w:p w14:paraId="3373F8C8" w14:textId="77777777" w:rsidR="00E07973" w:rsidRPr="00122E7F" w:rsidRDefault="00E07973" w:rsidP="00B01B7F">
      <w:pPr>
        <w:jc w:val="both"/>
        <w:rPr>
          <w:rFonts w:ascii="Arial" w:hAnsi="Arial"/>
          <w:sz w:val="22"/>
          <w:szCs w:val="22"/>
        </w:rPr>
      </w:pPr>
    </w:p>
    <w:p w14:paraId="031BDAEA" w14:textId="77777777" w:rsidR="00E07973" w:rsidRPr="00122E7F" w:rsidRDefault="00E07973" w:rsidP="00B01B7F">
      <w:pPr>
        <w:jc w:val="both"/>
        <w:rPr>
          <w:rFonts w:ascii="Arial" w:hAnsi="Arial"/>
          <w:sz w:val="22"/>
          <w:szCs w:val="22"/>
        </w:rPr>
      </w:pPr>
      <w:r w:rsidRPr="00122E7F">
        <w:rPr>
          <w:rFonts w:ascii="Arial" w:hAnsi="Arial"/>
          <w:sz w:val="22"/>
          <w:szCs w:val="22"/>
        </w:rPr>
        <w:t>Il devra notamment répondre aux spécifications techniques générales concernant l'usage auquel il est destiné.</w:t>
      </w:r>
    </w:p>
    <w:p w14:paraId="5EA9F6B5" w14:textId="77777777" w:rsidR="0031432C" w:rsidRPr="00122E7F" w:rsidRDefault="0031432C" w:rsidP="00B01B7F">
      <w:pPr>
        <w:jc w:val="both"/>
        <w:rPr>
          <w:rFonts w:ascii="Arial" w:hAnsi="Arial"/>
          <w:sz w:val="22"/>
          <w:szCs w:val="22"/>
        </w:rPr>
      </w:pPr>
    </w:p>
    <w:p w14:paraId="396A6455" w14:textId="77777777" w:rsidR="00E07973" w:rsidRPr="00122E7F" w:rsidRDefault="005D5A3D" w:rsidP="00B01B7F">
      <w:pPr>
        <w:pStyle w:val="Titre4"/>
        <w:numPr>
          <w:ilvl w:val="0"/>
          <w:numId w:val="0"/>
        </w:numPr>
        <w:jc w:val="both"/>
        <w:rPr>
          <w:rFonts w:ascii="Arial" w:hAnsi="Arial" w:cs="Arial"/>
          <w:b/>
          <w:sz w:val="22"/>
          <w:szCs w:val="22"/>
        </w:rPr>
      </w:pPr>
      <w:bookmarkStart w:id="77" w:name="_Toc216422746"/>
      <w:r w:rsidRPr="00122E7F">
        <w:rPr>
          <w:rFonts w:ascii="Arial" w:hAnsi="Arial" w:cs="Arial"/>
          <w:b/>
          <w:sz w:val="22"/>
          <w:szCs w:val="22"/>
        </w:rPr>
        <w:t xml:space="preserve">b. </w:t>
      </w:r>
      <w:r w:rsidR="00E07973" w:rsidRPr="00122E7F">
        <w:rPr>
          <w:rFonts w:ascii="Arial" w:hAnsi="Arial" w:cs="Arial"/>
          <w:b/>
          <w:sz w:val="22"/>
          <w:szCs w:val="22"/>
        </w:rPr>
        <w:t>Composants électroniques</w:t>
      </w:r>
      <w:bookmarkEnd w:id="77"/>
    </w:p>
    <w:p w14:paraId="4197F4E9" w14:textId="77777777" w:rsidR="005D5A3D" w:rsidRPr="00122E7F" w:rsidRDefault="005D5A3D" w:rsidP="00B01B7F">
      <w:pPr>
        <w:jc w:val="both"/>
        <w:rPr>
          <w:rFonts w:ascii="Arial" w:hAnsi="Arial"/>
          <w:sz w:val="22"/>
          <w:szCs w:val="22"/>
        </w:rPr>
      </w:pPr>
    </w:p>
    <w:p w14:paraId="7D9B54ED" w14:textId="77777777" w:rsidR="00E07973" w:rsidRPr="00122E7F" w:rsidRDefault="00E07973" w:rsidP="00B01B7F">
      <w:pPr>
        <w:jc w:val="both"/>
        <w:rPr>
          <w:rFonts w:ascii="Arial" w:hAnsi="Arial"/>
          <w:sz w:val="22"/>
          <w:szCs w:val="22"/>
        </w:rPr>
      </w:pPr>
      <w:r w:rsidRPr="00122E7F">
        <w:rPr>
          <w:rFonts w:ascii="Arial" w:hAnsi="Arial"/>
          <w:sz w:val="22"/>
          <w:szCs w:val="22"/>
        </w:rPr>
        <w:t>Tous les circuits seront protégés en fonction des conditions d'environnement (la nature de la protection sera précisée dans le dossier technique).</w:t>
      </w:r>
    </w:p>
    <w:p w14:paraId="4B15F079" w14:textId="77777777" w:rsidR="00E07973" w:rsidRPr="00122E7F" w:rsidRDefault="00E07973" w:rsidP="00B01B7F">
      <w:pPr>
        <w:jc w:val="both"/>
        <w:rPr>
          <w:rFonts w:ascii="Arial" w:hAnsi="Arial"/>
          <w:sz w:val="22"/>
          <w:szCs w:val="22"/>
        </w:rPr>
      </w:pPr>
      <w:r w:rsidRPr="00122E7F">
        <w:rPr>
          <w:rFonts w:ascii="Arial" w:hAnsi="Arial"/>
          <w:sz w:val="22"/>
          <w:szCs w:val="22"/>
        </w:rPr>
        <w:t>Il ne sera fait usage que de matériel industriel, dont la mise en place répondra aux règles de l'art.</w:t>
      </w:r>
    </w:p>
    <w:p w14:paraId="23B72CD9" w14:textId="77777777" w:rsidR="00E07973" w:rsidRPr="00122E7F" w:rsidRDefault="005D5A3D" w:rsidP="00B01B7F">
      <w:pPr>
        <w:pStyle w:val="Titre3"/>
        <w:rPr>
          <w:sz w:val="22"/>
          <w:szCs w:val="22"/>
        </w:rPr>
      </w:pPr>
      <w:bookmarkStart w:id="78" w:name="_Toc216422747"/>
      <w:r w:rsidRPr="00122E7F">
        <w:rPr>
          <w:sz w:val="22"/>
          <w:szCs w:val="22"/>
        </w:rPr>
        <w:t xml:space="preserve">3. </w:t>
      </w:r>
      <w:r w:rsidR="00E07973" w:rsidRPr="00122E7F">
        <w:rPr>
          <w:sz w:val="22"/>
          <w:szCs w:val="22"/>
        </w:rPr>
        <w:t>Protections anticorrosion – Peintures</w:t>
      </w:r>
      <w:bookmarkEnd w:id="78"/>
    </w:p>
    <w:p w14:paraId="454040F8" w14:textId="77777777" w:rsidR="00E07973" w:rsidRPr="00122E7F" w:rsidRDefault="00E07973" w:rsidP="00B01B7F">
      <w:pPr>
        <w:jc w:val="both"/>
        <w:rPr>
          <w:rFonts w:ascii="Arial" w:hAnsi="Arial"/>
          <w:sz w:val="22"/>
          <w:szCs w:val="22"/>
        </w:rPr>
      </w:pPr>
      <w:r w:rsidRPr="00122E7F">
        <w:rPr>
          <w:rFonts w:ascii="Arial" w:hAnsi="Arial"/>
          <w:sz w:val="22"/>
          <w:szCs w:val="22"/>
        </w:rPr>
        <w:t>Toutes les pièces de la fourniture seront réalisées dans un matériau ayant reçu un traitement de protection efficace contre la corrosion, correspondant aux conditions d'ambiance et d'utilisation ; ce traitement sera précisé par le fournisseur et agréé par le maître d'œuvre.</w:t>
      </w:r>
    </w:p>
    <w:p w14:paraId="4D095684" w14:textId="77777777" w:rsidR="00E07973" w:rsidRPr="00122E7F" w:rsidRDefault="00E07973" w:rsidP="00B01B7F">
      <w:pPr>
        <w:jc w:val="both"/>
        <w:rPr>
          <w:rFonts w:ascii="Arial" w:hAnsi="Arial"/>
          <w:sz w:val="22"/>
          <w:szCs w:val="22"/>
        </w:rPr>
      </w:pPr>
    </w:p>
    <w:p w14:paraId="7A48D96C" w14:textId="77777777" w:rsidR="00E07973" w:rsidRPr="00122E7F" w:rsidRDefault="00E07973" w:rsidP="00B01B7F">
      <w:pPr>
        <w:jc w:val="both"/>
        <w:rPr>
          <w:rFonts w:ascii="Arial" w:hAnsi="Arial"/>
          <w:sz w:val="22"/>
          <w:szCs w:val="22"/>
        </w:rPr>
      </w:pPr>
      <w:r w:rsidRPr="00122E7F">
        <w:rPr>
          <w:rFonts w:ascii="Arial" w:hAnsi="Arial"/>
          <w:sz w:val="22"/>
          <w:szCs w:val="22"/>
        </w:rPr>
        <w:t>Les chemins de câbles ainsi que l'ensemble de la visserie et boulonnerie extérieure seront en acier galvanisé à chaud ou inoxydable ou en alliage d'aluminium anodisé, colmaté au bichromate de potassium et imprégné à la lanoline (pour la protection des chemins de câbles uniquement).</w:t>
      </w:r>
    </w:p>
    <w:p w14:paraId="57C9EB69" w14:textId="77777777" w:rsidR="00E07973" w:rsidRPr="00122E7F" w:rsidRDefault="00E07973" w:rsidP="00B01B7F">
      <w:pPr>
        <w:jc w:val="both"/>
        <w:rPr>
          <w:rFonts w:ascii="Arial" w:hAnsi="Arial"/>
          <w:sz w:val="22"/>
          <w:szCs w:val="22"/>
        </w:rPr>
      </w:pPr>
    </w:p>
    <w:p w14:paraId="7858F9A0" w14:textId="77777777" w:rsidR="00E07973" w:rsidRPr="00122E7F" w:rsidRDefault="00E07973" w:rsidP="00B01B7F">
      <w:pPr>
        <w:jc w:val="both"/>
        <w:rPr>
          <w:rFonts w:ascii="Arial" w:hAnsi="Arial"/>
          <w:sz w:val="22"/>
          <w:szCs w:val="22"/>
        </w:rPr>
      </w:pPr>
      <w:r w:rsidRPr="00122E7F">
        <w:rPr>
          <w:rFonts w:ascii="Arial" w:hAnsi="Arial"/>
          <w:sz w:val="22"/>
          <w:szCs w:val="22"/>
        </w:rPr>
        <w:t>Les différents coffrets et armoires seront revêtus d'une peinture de finition cuite au four. Les teintes sero</w:t>
      </w:r>
      <w:r w:rsidR="00646C4C" w:rsidRPr="00122E7F">
        <w:rPr>
          <w:rFonts w:ascii="Arial" w:hAnsi="Arial"/>
          <w:sz w:val="22"/>
          <w:szCs w:val="22"/>
        </w:rPr>
        <w:t>nt soumises à l'approbation du Maître d'</w:t>
      </w:r>
      <w:r w:rsidR="00FC2876" w:rsidRPr="00122E7F">
        <w:rPr>
          <w:rFonts w:ascii="Arial" w:hAnsi="Arial"/>
          <w:sz w:val="22"/>
          <w:szCs w:val="22"/>
        </w:rPr>
        <w:t>Œuvre</w:t>
      </w:r>
      <w:r w:rsidRPr="00122E7F">
        <w:rPr>
          <w:rFonts w:ascii="Arial" w:hAnsi="Arial"/>
          <w:sz w:val="22"/>
          <w:szCs w:val="22"/>
        </w:rPr>
        <w:t>.</w:t>
      </w:r>
    </w:p>
    <w:p w14:paraId="086D7134" w14:textId="77777777" w:rsidR="00E07973" w:rsidRPr="00122E7F" w:rsidRDefault="00A178EF" w:rsidP="00B01B7F">
      <w:pPr>
        <w:pStyle w:val="Titre3"/>
        <w:rPr>
          <w:sz w:val="22"/>
          <w:szCs w:val="22"/>
        </w:rPr>
      </w:pPr>
      <w:bookmarkStart w:id="79" w:name="_Toc216422748"/>
      <w:r w:rsidRPr="00122E7F">
        <w:rPr>
          <w:sz w:val="22"/>
          <w:szCs w:val="22"/>
        </w:rPr>
        <w:t xml:space="preserve">4. </w:t>
      </w:r>
      <w:r w:rsidR="00E07973" w:rsidRPr="00122E7F">
        <w:rPr>
          <w:sz w:val="22"/>
          <w:szCs w:val="22"/>
        </w:rPr>
        <w:t>Enveloppes</w:t>
      </w:r>
      <w:bookmarkEnd w:id="79"/>
    </w:p>
    <w:p w14:paraId="699C97F4" w14:textId="77777777" w:rsidR="00E07973" w:rsidRPr="00122E7F" w:rsidRDefault="00E07973" w:rsidP="00B01B7F">
      <w:pPr>
        <w:jc w:val="both"/>
        <w:rPr>
          <w:rFonts w:ascii="Arial" w:hAnsi="Arial"/>
          <w:sz w:val="22"/>
          <w:szCs w:val="22"/>
        </w:rPr>
      </w:pPr>
      <w:r w:rsidRPr="00122E7F">
        <w:rPr>
          <w:rFonts w:ascii="Arial" w:hAnsi="Arial"/>
          <w:sz w:val="22"/>
          <w:szCs w:val="22"/>
        </w:rPr>
        <w:t>Les enveloppes seront au minimum conformes au degré de protection IP 65 prévu par la norme NFC 20-010.</w:t>
      </w:r>
    </w:p>
    <w:p w14:paraId="377E5118" w14:textId="77777777" w:rsidR="00E07973" w:rsidRPr="00122E7F" w:rsidRDefault="00A178EF" w:rsidP="00B01B7F">
      <w:pPr>
        <w:pStyle w:val="Titre3"/>
        <w:rPr>
          <w:sz w:val="22"/>
          <w:szCs w:val="22"/>
        </w:rPr>
      </w:pPr>
      <w:bookmarkStart w:id="80" w:name="_Toc216422749"/>
      <w:r w:rsidRPr="00122E7F">
        <w:rPr>
          <w:sz w:val="22"/>
          <w:szCs w:val="22"/>
        </w:rPr>
        <w:t xml:space="preserve">5. </w:t>
      </w:r>
      <w:r w:rsidR="00E07973" w:rsidRPr="00122E7F">
        <w:rPr>
          <w:sz w:val="22"/>
          <w:szCs w:val="22"/>
        </w:rPr>
        <w:t>Câblages</w:t>
      </w:r>
      <w:bookmarkEnd w:id="80"/>
    </w:p>
    <w:p w14:paraId="03F9DD50" w14:textId="77777777" w:rsidR="00E07973" w:rsidRPr="00122E7F" w:rsidRDefault="00E07973" w:rsidP="00B01B7F">
      <w:pPr>
        <w:jc w:val="both"/>
        <w:rPr>
          <w:rFonts w:ascii="Arial" w:hAnsi="Arial"/>
          <w:b/>
          <w:sz w:val="22"/>
          <w:szCs w:val="22"/>
        </w:rPr>
      </w:pPr>
      <w:r w:rsidRPr="00122E7F">
        <w:rPr>
          <w:rFonts w:ascii="Arial" w:hAnsi="Arial"/>
          <w:b/>
          <w:sz w:val="22"/>
          <w:szCs w:val="22"/>
        </w:rPr>
        <w:t>Dispositions communes</w:t>
      </w:r>
    </w:p>
    <w:p w14:paraId="23AC0681" w14:textId="77777777" w:rsidR="00E07973" w:rsidRPr="00122E7F" w:rsidRDefault="00E07973" w:rsidP="00B01B7F">
      <w:pPr>
        <w:jc w:val="both"/>
        <w:rPr>
          <w:rFonts w:ascii="Arial" w:hAnsi="Arial"/>
          <w:sz w:val="22"/>
          <w:szCs w:val="22"/>
        </w:rPr>
      </w:pPr>
      <w:r w:rsidRPr="00122E7F">
        <w:rPr>
          <w:rFonts w:ascii="Arial" w:hAnsi="Arial"/>
          <w:sz w:val="22"/>
          <w:szCs w:val="22"/>
        </w:rPr>
        <w:t>Tous les câbles seront repérés par étiquetage imperdable et indélébile.</w:t>
      </w:r>
    </w:p>
    <w:p w14:paraId="19823E6F" w14:textId="77777777" w:rsidR="00E07973" w:rsidRPr="00122E7F" w:rsidRDefault="00E07973" w:rsidP="00B01B7F">
      <w:pPr>
        <w:jc w:val="both"/>
        <w:rPr>
          <w:rFonts w:ascii="Arial" w:hAnsi="Arial"/>
          <w:sz w:val="22"/>
          <w:szCs w:val="22"/>
        </w:rPr>
      </w:pPr>
      <w:r w:rsidRPr="00122E7F">
        <w:rPr>
          <w:rFonts w:ascii="Arial" w:hAnsi="Arial"/>
          <w:sz w:val="22"/>
          <w:szCs w:val="22"/>
        </w:rPr>
        <w:t>Le code de repérage sera soumis à l'approbation du maître d'œuvre et reporté sur tous les plans et schémas.</w:t>
      </w:r>
    </w:p>
    <w:p w14:paraId="34A1EB50" w14:textId="77777777" w:rsidR="00E07973" w:rsidRPr="00122E7F" w:rsidRDefault="00E07973" w:rsidP="00B01B7F">
      <w:pPr>
        <w:jc w:val="both"/>
        <w:rPr>
          <w:rFonts w:ascii="Arial" w:hAnsi="Arial"/>
          <w:sz w:val="22"/>
          <w:szCs w:val="22"/>
        </w:rPr>
      </w:pPr>
    </w:p>
    <w:p w14:paraId="42CD1E60" w14:textId="77777777" w:rsidR="00E07973" w:rsidRPr="00122E7F" w:rsidRDefault="00E07973" w:rsidP="00B01B7F">
      <w:pPr>
        <w:jc w:val="both"/>
        <w:rPr>
          <w:rFonts w:ascii="Arial" w:hAnsi="Arial"/>
          <w:b/>
          <w:sz w:val="22"/>
          <w:szCs w:val="22"/>
        </w:rPr>
      </w:pPr>
      <w:r w:rsidRPr="00122E7F">
        <w:rPr>
          <w:rFonts w:ascii="Arial" w:hAnsi="Arial"/>
          <w:b/>
          <w:sz w:val="22"/>
          <w:szCs w:val="22"/>
        </w:rPr>
        <w:t>Câbles d'énergie</w:t>
      </w:r>
    </w:p>
    <w:p w14:paraId="52131933" w14:textId="77777777" w:rsidR="00E07973" w:rsidRPr="00122E7F" w:rsidRDefault="00E07973" w:rsidP="00B01B7F">
      <w:pPr>
        <w:jc w:val="both"/>
        <w:rPr>
          <w:rFonts w:ascii="Arial" w:hAnsi="Arial"/>
          <w:sz w:val="22"/>
          <w:szCs w:val="22"/>
        </w:rPr>
      </w:pPr>
      <w:r w:rsidRPr="00122E7F">
        <w:rPr>
          <w:rFonts w:ascii="Arial" w:hAnsi="Arial"/>
          <w:sz w:val="22"/>
          <w:szCs w:val="22"/>
        </w:rPr>
        <w:lastRenderedPageBreak/>
        <w:t>Les câbles d'énergie seront choisis dans les séries U1000 R02V, U1000 H07RNF CU ou HFG 1000 avec conducteur de protection inclus.</w:t>
      </w:r>
    </w:p>
    <w:p w14:paraId="41BA8894" w14:textId="77777777" w:rsidR="00E07973" w:rsidRPr="00122E7F" w:rsidRDefault="00E07973" w:rsidP="00B01B7F">
      <w:pPr>
        <w:jc w:val="both"/>
        <w:rPr>
          <w:rFonts w:ascii="Arial" w:hAnsi="Arial"/>
          <w:sz w:val="22"/>
          <w:szCs w:val="22"/>
        </w:rPr>
      </w:pPr>
      <w:r w:rsidRPr="00122E7F">
        <w:rPr>
          <w:rFonts w:ascii="Arial" w:hAnsi="Arial"/>
          <w:sz w:val="22"/>
          <w:szCs w:val="22"/>
        </w:rPr>
        <w:t>La répartition sera soumise à l'approbation du maître d'œuvre.</w:t>
      </w:r>
    </w:p>
    <w:p w14:paraId="2C166172" w14:textId="77777777" w:rsidR="00E07973" w:rsidRPr="00122E7F" w:rsidRDefault="00E07973" w:rsidP="00B01B7F">
      <w:pPr>
        <w:jc w:val="both"/>
        <w:rPr>
          <w:rFonts w:ascii="Arial" w:hAnsi="Arial"/>
          <w:sz w:val="22"/>
          <w:szCs w:val="22"/>
        </w:rPr>
      </w:pPr>
      <w:r w:rsidRPr="00122E7F">
        <w:rPr>
          <w:rFonts w:ascii="Arial" w:hAnsi="Arial"/>
          <w:sz w:val="22"/>
          <w:szCs w:val="22"/>
        </w:rPr>
        <w:t>Les câbles sur le réseau secouru doivent être bleus.</w:t>
      </w:r>
    </w:p>
    <w:p w14:paraId="11EE51C7" w14:textId="35D897A6" w:rsidR="009E21CF" w:rsidRPr="00122E7F" w:rsidRDefault="009E21CF" w:rsidP="00B01B7F">
      <w:pPr>
        <w:jc w:val="both"/>
        <w:rPr>
          <w:rFonts w:ascii="Arial" w:hAnsi="Arial"/>
          <w:sz w:val="22"/>
          <w:szCs w:val="22"/>
        </w:rPr>
      </w:pPr>
      <w:r w:rsidRPr="00122E7F">
        <w:rPr>
          <w:rFonts w:ascii="Arial" w:hAnsi="Arial"/>
          <w:sz w:val="22"/>
          <w:szCs w:val="22"/>
        </w:rPr>
        <w:t>Il y a une partie 8. Câbles énergies</w:t>
      </w:r>
    </w:p>
    <w:p w14:paraId="71A5176C" w14:textId="77777777" w:rsidR="00B9403F" w:rsidRPr="00122E7F" w:rsidRDefault="00B9403F" w:rsidP="00B01B7F">
      <w:pPr>
        <w:jc w:val="both"/>
        <w:rPr>
          <w:rFonts w:ascii="Arial" w:hAnsi="Arial"/>
          <w:sz w:val="22"/>
          <w:szCs w:val="22"/>
        </w:rPr>
      </w:pPr>
    </w:p>
    <w:p w14:paraId="0B384B4F" w14:textId="356453CD" w:rsidR="00E07973" w:rsidRPr="00122E7F" w:rsidRDefault="009E21CF" w:rsidP="0098228B">
      <w:pPr>
        <w:pStyle w:val="Titre3"/>
        <w:ind w:left="0" w:firstLine="0"/>
        <w:jc w:val="left"/>
        <w:rPr>
          <w:sz w:val="22"/>
          <w:szCs w:val="22"/>
        </w:rPr>
      </w:pPr>
      <w:bookmarkStart w:id="81" w:name="_Toc216422750"/>
      <w:r w:rsidRPr="00122E7F">
        <w:rPr>
          <w:sz w:val="22"/>
          <w:szCs w:val="22"/>
        </w:rPr>
        <w:t>6.</w:t>
      </w:r>
      <w:r w:rsidR="00E07973" w:rsidRPr="00122E7F">
        <w:rPr>
          <w:sz w:val="22"/>
          <w:szCs w:val="22"/>
        </w:rPr>
        <w:t>Installations et protections électriques</w:t>
      </w:r>
      <w:bookmarkEnd w:id="81"/>
    </w:p>
    <w:p w14:paraId="09ADC881" w14:textId="77777777" w:rsidR="00E07973" w:rsidRPr="00122E7F" w:rsidRDefault="00E07973" w:rsidP="00B01B7F">
      <w:pPr>
        <w:jc w:val="both"/>
        <w:rPr>
          <w:rFonts w:ascii="Arial" w:hAnsi="Arial"/>
          <w:sz w:val="22"/>
          <w:szCs w:val="22"/>
        </w:rPr>
      </w:pPr>
      <w:r w:rsidRPr="00122E7F">
        <w:rPr>
          <w:rFonts w:ascii="Arial" w:hAnsi="Arial"/>
          <w:sz w:val="22"/>
          <w:szCs w:val="22"/>
        </w:rPr>
        <w:t>Le départ énergie se fera à partir d’un coffret électrique.</w:t>
      </w:r>
    </w:p>
    <w:p w14:paraId="6AF1B62E" w14:textId="77777777" w:rsidR="00E07973" w:rsidRPr="00122E7F" w:rsidRDefault="00E07973" w:rsidP="00B01B7F">
      <w:pPr>
        <w:jc w:val="both"/>
        <w:rPr>
          <w:rFonts w:ascii="Arial" w:hAnsi="Arial"/>
          <w:sz w:val="22"/>
          <w:szCs w:val="22"/>
        </w:rPr>
      </w:pPr>
    </w:p>
    <w:p w14:paraId="55E70130" w14:textId="77777777" w:rsidR="00E07973" w:rsidRPr="00122E7F" w:rsidRDefault="00E07973" w:rsidP="00B01B7F">
      <w:pPr>
        <w:jc w:val="both"/>
        <w:rPr>
          <w:rFonts w:ascii="Arial" w:hAnsi="Arial"/>
          <w:sz w:val="22"/>
          <w:szCs w:val="22"/>
        </w:rPr>
      </w:pPr>
      <w:r w:rsidRPr="00122E7F">
        <w:rPr>
          <w:rFonts w:ascii="Arial" w:hAnsi="Arial"/>
          <w:sz w:val="22"/>
          <w:szCs w:val="22"/>
        </w:rPr>
        <w:t>Les installations électriques devront être livrées absolument complètes, exécutées conformément aux règles de l'art, aux règlements et normes, notamment aux prescriptions du décret 62 1454 du 13/11/1962 relatif à la protection des travailleurs, ainsi qu'aux arrêtés, circulaires, fiches techniques d'interprétation les plus récentes, aux recommandations publiées par l'U.T.E., et plus particulièrement à celles de la norme NFC 15-100, y compris les additifs, les guides pratiques, les fiches d'interprétation et recommandations provisoires les plus récentes.</w:t>
      </w:r>
    </w:p>
    <w:p w14:paraId="1A257FA8" w14:textId="77777777" w:rsidR="00E07973" w:rsidRPr="00122E7F" w:rsidRDefault="00E07973" w:rsidP="00B01B7F">
      <w:pPr>
        <w:jc w:val="both"/>
        <w:rPr>
          <w:rFonts w:ascii="Arial" w:hAnsi="Arial"/>
          <w:sz w:val="22"/>
          <w:szCs w:val="22"/>
        </w:rPr>
      </w:pPr>
    </w:p>
    <w:p w14:paraId="2B9F151E" w14:textId="77777777" w:rsidR="00E07973" w:rsidRPr="00122E7F" w:rsidRDefault="00E07973" w:rsidP="00B01B7F">
      <w:pPr>
        <w:jc w:val="both"/>
        <w:rPr>
          <w:rFonts w:ascii="Arial" w:hAnsi="Arial"/>
          <w:sz w:val="22"/>
          <w:szCs w:val="22"/>
        </w:rPr>
      </w:pPr>
      <w:r w:rsidRPr="00122E7F">
        <w:rPr>
          <w:rFonts w:ascii="Arial" w:hAnsi="Arial"/>
          <w:sz w:val="22"/>
          <w:szCs w:val="22"/>
        </w:rPr>
        <w:t>Il est notamment précisé que toutes les pièces nues sous tension devront être capotées.</w:t>
      </w:r>
    </w:p>
    <w:p w14:paraId="10F9E583" w14:textId="77777777" w:rsidR="00E07973" w:rsidRPr="00122E7F" w:rsidRDefault="00A178EF" w:rsidP="00B01B7F">
      <w:pPr>
        <w:pStyle w:val="Titre3"/>
        <w:rPr>
          <w:sz w:val="22"/>
          <w:szCs w:val="22"/>
        </w:rPr>
      </w:pPr>
      <w:bookmarkStart w:id="82" w:name="_Toc216422751"/>
      <w:r w:rsidRPr="00122E7F">
        <w:rPr>
          <w:sz w:val="22"/>
          <w:szCs w:val="22"/>
        </w:rPr>
        <w:t xml:space="preserve">7. </w:t>
      </w:r>
      <w:r w:rsidR="00E07973" w:rsidRPr="00122E7F">
        <w:rPr>
          <w:sz w:val="22"/>
          <w:szCs w:val="22"/>
        </w:rPr>
        <w:t>Génie civil</w:t>
      </w:r>
      <w:bookmarkEnd w:id="82"/>
    </w:p>
    <w:p w14:paraId="5DE67C40"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Granulats lourds et pierres, liants hydrauliques, aciers</w:t>
      </w:r>
      <w:r w:rsidRPr="00122E7F">
        <w:rPr>
          <w:rFonts w:ascii="Arial" w:hAnsi="Arial"/>
          <w:noProof/>
          <w:sz w:val="22"/>
          <w:szCs w:val="22"/>
        </w:rPr>
        <w:t> :</w:t>
      </w:r>
    </w:p>
    <w:p w14:paraId="6E397CC9"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Se reporter aux prescriptions du DTU n° 20.</w:t>
      </w:r>
    </w:p>
    <w:p w14:paraId="2E752D8C"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Granulats employés à la construction des chaussées</w:t>
      </w:r>
      <w:r w:rsidRPr="00122E7F">
        <w:rPr>
          <w:rFonts w:ascii="Arial" w:hAnsi="Arial"/>
          <w:noProof/>
          <w:sz w:val="22"/>
          <w:szCs w:val="22"/>
        </w:rPr>
        <w:t> :</w:t>
      </w:r>
    </w:p>
    <w:p w14:paraId="60611785"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Se reporter aux spécifications du CCTG applicables aux marchés de travaux publics relevant des Services de l'Equipement, Fascicule numéro 23 annexe au Décret 66.595 du 15 Juin 1966.</w:t>
      </w:r>
    </w:p>
    <w:p w14:paraId="07D023FC"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Liants hydrocarbones</w:t>
      </w:r>
      <w:r w:rsidRPr="00122E7F">
        <w:rPr>
          <w:rFonts w:ascii="Arial" w:hAnsi="Arial"/>
          <w:noProof/>
          <w:sz w:val="22"/>
          <w:szCs w:val="22"/>
        </w:rPr>
        <w:t> :</w:t>
      </w:r>
    </w:p>
    <w:p w14:paraId="570125C8"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Ils répondront aux spécifications du CCTG, applicables aux marchés de travaux publics relevant des Services de l'Equipement, Fascicule numéro 24, annexe au Décret 67.856 du 11 Septembre 1967.</w:t>
      </w:r>
    </w:p>
    <w:p w14:paraId="62133C13"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Matériaux enrobés à chaud</w:t>
      </w:r>
      <w:r w:rsidRPr="00122E7F">
        <w:rPr>
          <w:rFonts w:ascii="Arial" w:hAnsi="Arial"/>
          <w:noProof/>
          <w:sz w:val="22"/>
          <w:szCs w:val="22"/>
        </w:rPr>
        <w:t> :</w:t>
      </w:r>
    </w:p>
    <w:p w14:paraId="16F49D9D"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Se reporter aux spécifications du CCGT applicables aux marchés de travaux publics relevant du Service de l'Equipement, Fascicule numéro 27 annexe à l'Arrêté du 30 Novembre 1961.</w:t>
      </w:r>
    </w:p>
    <w:p w14:paraId="414F5B6A"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Enrobés ouverts</w:t>
      </w:r>
      <w:r w:rsidRPr="00122E7F">
        <w:rPr>
          <w:rFonts w:ascii="Arial" w:hAnsi="Arial"/>
          <w:noProof/>
          <w:sz w:val="22"/>
          <w:szCs w:val="22"/>
        </w:rPr>
        <w:t> :</w:t>
      </w:r>
    </w:p>
    <w:p w14:paraId="1C72C102"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Pour éviter l'écrasement par attribution, ces produits seront confectionnés avec des matériaux durs à granulométrie ouverte, sans fines.</w:t>
      </w:r>
    </w:p>
    <w:p w14:paraId="796338D9"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 xml:space="preserve">L'enrobage sera exécuté à chaud. Les matériaux ne devront contenir </w:t>
      </w:r>
      <w:r w:rsidRPr="00122E7F">
        <w:rPr>
          <w:rFonts w:ascii="Arial" w:hAnsi="Arial"/>
          <w:i/>
          <w:iCs/>
          <w:noProof/>
          <w:sz w:val="22"/>
          <w:szCs w:val="22"/>
        </w:rPr>
        <w:t xml:space="preserve">ni </w:t>
      </w:r>
      <w:r w:rsidRPr="00122E7F">
        <w:rPr>
          <w:rFonts w:ascii="Arial" w:hAnsi="Arial"/>
          <w:noProof/>
          <w:sz w:val="22"/>
          <w:szCs w:val="22"/>
        </w:rPr>
        <w:t xml:space="preserve">excès, </w:t>
      </w:r>
      <w:r w:rsidRPr="00122E7F">
        <w:rPr>
          <w:rFonts w:ascii="Arial" w:hAnsi="Arial"/>
          <w:i/>
          <w:iCs/>
          <w:noProof/>
          <w:sz w:val="22"/>
          <w:szCs w:val="22"/>
        </w:rPr>
        <w:t xml:space="preserve">ni </w:t>
      </w:r>
      <w:r w:rsidRPr="00122E7F">
        <w:rPr>
          <w:rFonts w:ascii="Arial" w:hAnsi="Arial"/>
          <w:noProof/>
          <w:sz w:val="22"/>
          <w:szCs w:val="22"/>
        </w:rPr>
        <w:t>insuffisance de liant et les proportions du liant seront telles que le produit enrobé présente à la mise en oeuvre les meilleures qualités de plasticité et d'adhésivité.</w:t>
      </w:r>
    </w:p>
    <w:p w14:paraId="6E88D5D7"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 recours au dopage pourra être autorisé, après accord du Maître d'Oeuvre. En aucun cas, il ne sera admis, pour remédier à des malfaçons (agrégats sales, eau emprisonnée, etc.)</w:t>
      </w:r>
    </w:p>
    <w:p w14:paraId="1280806F"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Enrobés semi-denses</w:t>
      </w:r>
      <w:r w:rsidRPr="00122E7F">
        <w:rPr>
          <w:rFonts w:ascii="Arial" w:hAnsi="Arial"/>
          <w:noProof/>
          <w:sz w:val="22"/>
          <w:szCs w:val="22"/>
        </w:rPr>
        <w:t> :</w:t>
      </w:r>
    </w:p>
    <w:p w14:paraId="66CBE861"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Les gravillons utilisés devront avoir un coefficient LOS ANGELES inférieur à 40. La proportion de matériau concassé devra être égale à 30 %.</w:t>
      </w:r>
    </w:p>
    <w:p w14:paraId="379ECB13"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Les liants utilisés seront des bitumes purs.</w:t>
      </w:r>
    </w:p>
    <w:p w14:paraId="61E158B7"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La stabilité DURIEZ L.C.P.C. sera supérieure à 25 bars avant immersion et le rapport entre la résistance des éprouvettes immergées et celle des éprouvettes sèches devra être supérieur à 0,7.</w:t>
      </w:r>
    </w:p>
    <w:p w14:paraId="1D1542E4"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Enrobés denses</w:t>
      </w:r>
      <w:r w:rsidRPr="00122E7F">
        <w:rPr>
          <w:rFonts w:ascii="Arial" w:hAnsi="Arial"/>
          <w:noProof/>
          <w:sz w:val="22"/>
          <w:szCs w:val="22"/>
        </w:rPr>
        <w:t> :</w:t>
      </w:r>
    </w:p>
    <w:p w14:paraId="53B3F992"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Leur composition sera étudiée avec précision. La granulométrie sera très étalée et continue.</w:t>
      </w:r>
    </w:p>
    <w:p w14:paraId="3A7A4096"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Les gravillons devront avoir un coefficient LOS ANGELES inférieur à 30. Le pourcentage de grains concassés sera de 50 %. L'équivalent de sable (avant addition du filler) devra dépasser 55.</w:t>
      </w:r>
    </w:p>
    <w:p w14:paraId="7F0C9F91"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lastRenderedPageBreak/>
        <w:t>La proportion du filler sera déterminée de façon à atteindre à la fois la compacité cherchée et une surface spécifique correspondant à un dosage en liant convenable.</w:t>
      </w:r>
    </w:p>
    <w:p w14:paraId="22527F27"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 liant choisi sera un bitume pur du type 80/100.</w:t>
      </w:r>
    </w:p>
    <w:p w14:paraId="51E4D036"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La stabilité DURIEZ L.C.P.C. sera supérieure à 35 bars avant immersion et le rapport entre la résistance des éprouvettes immergées et des éprouvettes sèches devra être supérieur à 0,7.</w:t>
      </w:r>
    </w:p>
    <w:p w14:paraId="521487AD" w14:textId="41D55C79" w:rsidR="00E866A9" w:rsidRPr="00122E7F" w:rsidRDefault="0016755F" w:rsidP="00E866A9">
      <w:pPr>
        <w:jc w:val="both"/>
        <w:rPr>
          <w:rFonts w:ascii="Arial" w:hAnsi="Arial"/>
          <w:noProof/>
          <w:sz w:val="22"/>
          <w:szCs w:val="22"/>
        </w:rPr>
      </w:pPr>
      <w:r w:rsidRPr="00122E7F">
        <w:rPr>
          <w:rFonts w:ascii="Arial" w:hAnsi="Arial"/>
          <w:noProof/>
          <w:sz w:val="22"/>
          <w:szCs w:val="22"/>
        </w:rPr>
        <mc:AlternateContent>
          <mc:Choice Requires="wps">
            <w:drawing>
              <wp:anchor distT="0" distB="0" distL="0" distR="0" simplePos="0" relativeHeight="251658752" behindDoc="0" locked="0" layoutInCell="0" allowOverlap="1" wp14:anchorId="30BF26F9" wp14:editId="55FF6513">
                <wp:simplePos x="0" y="0"/>
                <wp:positionH relativeFrom="page">
                  <wp:posOffset>825500</wp:posOffset>
                </wp:positionH>
                <wp:positionV relativeFrom="page">
                  <wp:posOffset>746125</wp:posOffset>
                </wp:positionV>
                <wp:extent cx="5745480" cy="8255"/>
                <wp:effectExtent l="6350" t="3175" r="1270" b="7620"/>
                <wp:wrapSquare wrapText="bothSides"/>
                <wp:docPr id="323317540" name="Text Box 15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745480" cy="8255"/>
                        </a:xfrm>
                        <a:prstGeom prst="rect">
                          <a:avLst/>
                        </a:prstGeom>
                        <a:solidFill>
                          <a:srgbClr val="FFFFFF">
                            <a:alpha val="0"/>
                          </a:srgbClr>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14:paraId="4DD6CE01" w14:textId="77777777" w:rsidR="009A51D2" w:rsidRDefault="009A51D2" w:rsidP="00E866A9"/>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30BF26F9" id="Text Box 152" o:spid="_x0000_s1064" type="#_x0000_t202" style="position:absolute;left:0;text-align:left;margin-left:65pt;margin-top:58.75pt;width:452.4pt;height:.65pt;z-index:251658752;visibility:visible;mso-wrap-style:square;mso-width-percent:0;mso-height-percent:0;mso-wrap-distance-left:0;mso-wrap-distance-top:0;mso-wrap-distance-right:0;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" o:allowincell="f" stroked="f">
                <v:fill opacity="0"/>
                <v:textbox inset="0,0,0,0">
                  <w:txbxContent>
                    <w:p w14:paraId="4DD6CE01" w14:textId="77777777" w:rsidR="009A51D2" w:rsidRDefault="009A51D2" w:rsidP="00E866A9"/>
                  </w:txbxContent>
                </v:textbox>
                <w10:wrap type="square" anchorx="page" anchory="page"/>
              </v:shape>
            </w:pict>
          </mc:Fallback>
        </mc:AlternateContent>
      </w:r>
      <w:r w:rsidR="00E866A9" w:rsidRPr="00122E7F">
        <w:rPr>
          <w:rFonts w:ascii="Arial" w:hAnsi="Arial"/>
          <w:noProof/>
          <w:sz w:val="22"/>
          <w:szCs w:val="22"/>
          <w:u w:val="single"/>
        </w:rPr>
        <w:t>Tuyaux en PVC pour réseau d'assainissement</w:t>
      </w:r>
      <w:r w:rsidR="00E866A9" w:rsidRPr="00122E7F">
        <w:rPr>
          <w:rFonts w:ascii="Arial" w:hAnsi="Arial"/>
          <w:noProof/>
          <w:sz w:val="22"/>
          <w:szCs w:val="22"/>
        </w:rPr>
        <w:t> :</w:t>
      </w:r>
    </w:p>
    <w:p w14:paraId="78A5CC70"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Ils seront conformes aux prescriptions de la NF Pr.T 54.020 et au CCTG Fascicule 70. Ils ne seront pas utilisés au delà d'un diamètre de 300 mm.</w:t>
      </w:r>
    </w:p>
    <w:p w14:paraId="0BA0E7AA"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Tuyaux en béton centrifugé armé - série 135 A.</w:t>
      </w:r>
    </w:p>
    <w:p w14:paraId="36E42BB7"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Les caractéristiques des tuyaux devront être conformes à celles du Cahier des Charges du Syndicat National des Fabricants de Tuyaux centrifugés en béton. Ils seront munis du label de qualité délivré par ce Syndicat.</w:t>
      </w:r>
    </w:p>
    <w:p w14:paraId="6A6DE5D7"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Canalisations en polyéthylène</w:t>
      </w:r>
      <w:r w:rsidRPr="00122E7F">
        <w:rPr>
          <w:rFonts w:ascii="Arial" w:hAnsi="Arial"/>
          <w:noProof/>
          <w:sz w:val="22"/>
          <w:szCs w:val="22"/>
        </w:rPr>
        <w:t> :</w:t>
      </w:r>
    </w:p>
    <w:p w14:paraId="15176B8F"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Conforme aux spécifications de la marque de qualité appartenant au C.E.M.P. définie par le document 01.</w:t>
      </w:r>
    </w:p>
    <w:p w14:paraId="3E86097E"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Câbles d'éclairage extérieur</w:t>
      </w:r>
      <w:r w:rsidRPr="00122E7F">
        <w:rPr>
          <w:rFonts w:ascii="Arial" w:hAnsi="Arial"/>
          <w:noProof/>
          <w:sz w:val="22"/>
          <w:szCs w:val="22"/>
        </w:rPr>
        <w:t> :</w:t>
      </w:r>
    </w:p>
    <w:p w14:paraId="3726F79F"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Câbles en cuivre gainé U 1000 ROV.</w:t>
      </w:r>
    </w:p>
    <w:p w14:paraId="6CF66839"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Mise en œuvre des matériaux</w:t>
      </w:r>
      <w:r w:rsidRPr="00122E7F">
        <w:rPr>
          <w:rFonts w:ascii="Arial" w:hAnsi="Arial"/>
          <w:noProof/>
          <w:sz w:val="22"/>
          <w:szCs w:val="22"/>
        </w:rPr>
        <w:t> :</w:t>
      </w:r>
    </w:p>
    <w:p w14:paraId="44094E44"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D'une façon générale, la confection des mortiers et béton ainsi que les épandages seront arrêtés lorsqu'il y aura menace de gelée.</w:t>
      </w:r>
    </w:p>
    <w:p w14:paraId="340C4E69"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L'entrepreneur devra soigneusement vérifier et étudier dans tous les détails le plan des voiries et caniveaux ainsi que les profils en long et en travers en vue du parfait écoulement des eaux.</w:t>
      </w:r>
    </w:p>
    <w:p w14:paraId="5728E577" w14:textId="77777777" w:rsidR="00E866A9" w:rsidRPr="00122E7F" w:rsidRDefault="00E866A9" w:rsidP="00E866A9">
      <w:pPr>
        <w:jc w:val="both"/>
        <w:rPr>
          <w:rFonts w:ascii="Arial" w:hAnsi="Arial"/>
          <w:noProof/>
          <w:sz w:val="22"/>
          <w:szCs w:val="22"/>
        </w:rPr>
      </w:pPr>
      <w:r w:rsidRPr="00122E7F">
        <w:rPr>
          <w:rFonts w:ascii="Arial" w:hAnsi="Arial"/>
          <w:noProof/>
          <w:sz w:val="22"/>
          <w:szCs w:val="22"/>
          <w:u w:val="single"/>
        </w:rPr>
        <w:t>Tolérances</w:t>
      </w:r>
      <w:r w:rsidRPr="00122E7F">
        <w:rPr>
          <w:rFonts w:ascii="Arial" w:hAnsi="Arial"/>
          <w:noProof/>
          <w:sz w:val="22"/>
          <w:szCs w:val="22"/>
        </w:rPr>
        <w:t> :</w:t>
      </w:r>
    </w:p>
    <w:p w14:paraId="56F7DF78"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Les pentes minimales seront, pour la voirie :</w:t>
      </w:r>
    </w:p>
    <w:p w14:paraId="7E44E53E"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 xml:space="preserve">- en long sur la chaussée et plateau d'évolution </w:t>
      </w:r>
      <w:r w:rsidRPr="00122E7F">
        <w:rPr>
          <w:rFonts w:ascii="Arial" w:hAnsi="Arial"/>
          <w:noProof/>
          <w:sz w:val="22"/>
          <w:szCs w:val="22"/>
        </w:rPr>
        <w:tab/>
        <w:t>0,003 m.p.m.</w:t>
      </w:r>
    </w:p>
    <w:p w14:paraId="341B75E2"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 en travers sur la chaussée</w:t>
      </w:r>
      <w:r w:rsidRPr="00122E7F">
        <w:rPr>
          <w:rFonts w:ascii="Arial" w:hAnsi="Arial"/>
          <w:noProof/>
          <w:sz w:val="22"/>
          <w:szCs w:val="22"/>
        </w:rPr>
        <w:tab/>
        <w:t>0,020 m.p.m.</w:t>
      </w:r>
    </w:p>
    <w:p w14:paraId="1C862A68"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 xml:space="preserve">- en travers sur les parkings. </w:t>
      </w:r>
      <w:r w:rsidRPr="00122E7F">
        <w:rPr>
          <w:rFonts w:ascii="Arial" w:hAnsi="Arial"/>
          <w:noProof/>
          <w:sz w:val="22"/>
          <w:szCs w:val="22"/>
        </w:rPr>
        <w:tab/>
        <w:t>0,020 m.p.m.</w:t>
      </w:r>
    </w:p>
    <w:p w14:paraId="6215A04F"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Les tolérances admises pour l'exécution et la mise en oeuvre des matériaux seront :</w:t>
      </w:r>
    </w:p>
    <w:p w14:paraId="72B3F04E"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 couche de fondation</w:t>
      </w:r>
      <w:r w:rsidRPr="00122E7F">
        <w:rPr>
          <w:rFonts w:ascii="Arial" w:hAnsi="Arial"/>
          <w:noProof/>
          <w:sz w:val="22"/>
          <w:szCs w:val="22"/>
        </w:rPr>
        <w:tab/>
        <w:t>réglage</w:t>
      </w:r>
      <w:r w:rsidRPr="00122E7F">
        <w:rPr>
          <w:rFonts w:ascii="Arial" w:hAnsi="Arial"/>
          <w:noProof/>
          <w:sz w:val="22"/>
          <w:szCs w:val="22"/>
        </w:rPr>
        <w:tab/>
        <w:t>+ ou - 2 cm</w:t>
      </w:r>
    </w:p>
    <w:p w14:paraId="7C16D8F8"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ab/>
        <w:t>Surfaçage</w:t>
      </w:r>
      <w:r w:rsidRPr="00122E7F">
        <w:rPr>
          <w:rFonts w:ascii="Arial" w:hAnsi="Arial"/>
          <w:noProof/>
          <w:sz w:val="22"/>
          <w:szCs w:val="22"/>
        </w:rPr>
        <w:tab/>
        <w:t>+ ou - 2 cm</w:t>
      </w:r>
    </w:p>
    <w:p w14:paraId="138E8D05"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 couche de base</w:t>
      </w:r>
      <w:r w:rsidRPr="00122E7F">
        <w:rPr>
          <w:rFonts w:ascii="Arial" w:hAnsi="Arial"/>
          <w:noProof/>
          <w:sz w:val="22"/>
          <w:szCs w:val="22"/>
        </w:rPr>
        <w:tab/>
        <w:t>réglage</w:t>
      </w:r>
      <w:r w:rsidRPr="00122E7F">
        <w:rPr>
          <w:rFonts w:ascii="Arial" w:hAnsi="Arial"/>
          <w:noProof/>
          <w:sz w:val="22"/>
          <w:szCs w:val="22"/>
        </w:rPr>
        <w:tab/>
        <w:t>+ ou - 2 cm</w:t>
      </w:r>
    </w:p>
    <w:p w14:paraId="5EC4B415" w14:textId="77777777" w:rsidR="00E866A9" w:rsidRPr="00122E7F" w:rsidRDefault="00E866A9" w:rsidP="00E866A9">
      <w:pPr>
        <w:jc w:val="both"/>
        <w:rPr>
          <w:rFonts w:ascii="Arial" w:hAnsi="Arial"/>
          <w:noProof/>
          <w:sz w:val="22"/>
          <w:szCs w:val="22"/>
        </w:rPr>
      </w:pPr>
      <w:r w:rsidRPr="00122E7F">
        <w:rPr>
          <w:rFonts w:ascii="Arial" w:hAnsi="Arial"/>
          <w:noProof/>
          <w:sz w:val="22"/>
          <w:szCs w:val="22"/>
        </w:rPr>
        <w:tab/>
        <w:t>Surfaçage</w:t>
      </w:r>
      <w:r w:rsidRPr="00122E7F">
        <w:rPr>
          <w:rFonts w:ascii="Arial" w:hAnsi="Arial"/>
          <w:noProof/>
          <w:sz w:val="22"/>
          <w:szCs w:val="22"/>
        </w:rPr>
        <w:tab/>
        <w:t>+ ou - 1 cm</w:t>
      </w:r>
    </w:p>
    <w:p w14:paraId="3B3D7D78" w14:textId="77777777" w:rsidR="00A178EF" w:rsidRPr="00122E7F" w:rsidRDefault="00A178EF" w:rsidP="00B01B7F">
      <w:pPr>
        <w:jc w:val="both"/>
        <w:rPr>
          <w:rFonts w:ascii="Arial" w:hAnsi="Arial"/>
          <w:sz w:val="22"/>
          <w:szCs w:val="22"/>
        </w:rPr>
      </w:pPr>
    </w:p>
    <w:p w14:paraId="41033764" w14:textId="77777777" w:rsidR="00984E03" w:rsidRPr="00122E7F" w:rsidRDefault="00A178EF" w:rsidP="00B01B7F">
      <w:pPr>
        <w:pStyle w:val="Titre4"/>
        <w:numPr>
          <w:ilvl w:val="0"/>
          <w:numId w:val="0"/>
        </w:numPr>
        <w:jc w:val="both"/>
        <w:rPr>
          <w:rFonts w:ascii="Arial" w:hAnsi="Arial" w:cs="Arial"/>
          <w:b/>
          <w:sz w:val="22"/>
          <w:szCs w:val="22"/>
        </w:rPr>
      </w:pPr>
      <w:bookmarkStart w:id="83" w:name="_Toc216422752"/>
      <w:r w:rsidRPr="00122E7F">
        <w:rPr>
          <w:rFonts w:ascii="Arial" w:hAnsi="Arial" w:cs="Arial"/>
          <w:b/>
          <w:sz w:val="22"/>
          <w:szCs w:val="22"/>
        </w:rPr>
        <w:t xml:space="preserve">b. </w:t>
      </w:r>
      <w:r w:rsidR="006D402D" w:rsidRPr="00122E7F">
        <w:rPr>
          <w:rFonts w:ascii="Arial" w:hAnsi="Arial" w:cs="Arial"/>
          <w:b/>
          <w:sz w:val="22"/>
          <w:szCs w:val="22"/>
        </w:rPr>
        <w:t>Fourreaux</w:t>
      </w:r>
      <w:bookmarkEnd w:id="83"/>
    </w:p>
    <w:p w14:paraId="3370C627" w14:textId="77777777" w:rsidR="00A178EF" w:rsidRPr="00122E7F" w:rsidRDefault="00A178EF" w:rsidP="00B01B7F">
      <w:pPr>
        <w:jc w:val="both"/>
        <w:rPr>
          <w:rFonts w:ascii="Arial" w:hAnsi="Arial"/>
          <w:sz w:val="22"/>
          <w:szCs w:val="22"/>
        </w:rPr>
      </w:pPr>
    </w:p>
    <w:p w14:paraId="086EA34F" w14:textId="77777777" w:rsidR="006D402D" w:rsidRPr="00122E7F" w:rsidRDefault="006D402D" w:rsidP="00B01B7F">
      <w:pPr>
        <w:jc w:val="both"/>
        <w:rPr>
          <w:rFonts w:ascii="Arial" w:hAnsi="Arial"/>
          <w:sz w:val="22"/>
          <w:szCs w:val="22"/>
        </w:rPr>
      </w:pPr>
      <w:r w:rsidRPr="00122E7F">
        <w:rPr>
          <w:rFonts w:ascii="Arial" w:hAnsi="Arial"/>
          <w:sz w:val="22"/>
          <w:szCs w:val="22"/>
        </w:rPr>
        <w:t>Les fourreaux type TPC répondent à la norme EN 50086-2-4 : 1994 (indice de classement C 68-114) en tous points.</w:t>
      </w:r>
    </w:p>
    <w:p w14:paraId="177BB8B6" w14:textId="77777777" w:rsidR="006D402D" w:rsidRPr="00122E7F" w:rsidRDefault="006D402D" w:rsidP="00B01B7F">
      <w:pPr>
        <w:jc w:val="both"/>
        <w:rPr>
          <w:rFonts w:ascii="Arial" w:hAnsi="Arial"/>
          <w:sz w:val="22"/>
          <w:szCs w:val="22"/>
        </w:rPr>
      </w:pPr>
      <w:r w:rsidRPr="00122E7F">
        <w:rPr>
          <w:rFonts w:ascii="Arial" w:hAnsi="Arial"/>
          <w:sz w:val="22"/>
          <w:szCs w:val="22"/>
        </w:rPr>
        <w:t>Les couleurs à utiliser sont rouges pour l’énergie et vert pour le contrôle</w:t>
      </w:r>
      <w:r w:rsidR="00A178EF" w:rsidRPr="00122E7F">
        <w:rPr>
          <w:rFonts w:ascii="Arial" w:hAnsi="Arial"/>
          <w:sz w:val="22"/>
          <w:szCs w:val="22"/>
        </w:rPr>
        <w:t>.</w:t>
      </w:r>
    </w:p>
    <w:p w14:paraId="0069DBA3" w14:textId="77777777" w:rsidR="006D402D" w:rsidRPr="00122E7F" w:rsidRDefault="006D402D" w:rsidP="00B01B7F">
      <w:pPr>
        <w:jc w:val="both"/>
        <w:rPr>
          <w:rFonts w:ascii="Arial" w:hAnsi="Arial"/>
          <w:sz w:val="22"/>
          <w:szCs w:val="22"/>
        </w:rPr>
      </w:pPr>
    </w:p>
    <w:p w14:paraId="781BB48F" w14:textId="77777777" w:rsidR="006D402D" w:rsidRPr="00122E7F" w:rsidRDefault="006D402D" w:rsidP="00B01B7F">
      <w:pPr>
        <w:jc w:val="both"/>
        <w:rPr>
          <w:rFonts w:ascii="Arial" w:hAnsi="Arial"/>
          <w:sz w:val="22"/>
          <w:szCs w:val="22"/>
        </w:rPr>
      </w:pPr>
      <w:r w:rsidRPr="00122E7F">
        <w:rPr>
          <w:rFonts w:ascii="Arial" w:hAnsi="Arial"/>
          <w:sz w:val="22"/>
          <w:szCs w:val="22"/>
        </w:rPr>
        <w:t>Une bande plastique avertisseuse est mise en place à 30 cm au-dessus des fourreaux.</w:t>
      </w:r>
    </w:p>
    <w:p w14:paraId="59EAC291" w14:textId="77777777" w:rsidR="006D402D" w:rsidRPr="00122E7F" w:rsidRDefault="006D402D" w:rsidP="00B01B7F">
      <w:pPr>
        <w:jc w:val="both"/>
        <w:rPr>
          <w:rFonts w:ascii="Arial" w:hAnsi="Arial"/>
          <w:sz w:val="22"/>
          <w:szCs w:val="22"/>
        </w:rPr>
      </w:pPr>
      <w:r w:rsidRPr="00122E7F">
        <w:rPr>
          <w:rFonts w:ascii="Arial" w:hAnsi="Arial"/>
          <w:sz w:val="22"/>
          <w:szCs w:val="22"/>
        </w:rPr>
        <w:t>Cette bande est de couleur rouge.</w:t>
      </w:r>
    </w:p>
    <w:p w14:paraId="1E371D34" w14:textId="77777777" w:rsidR="001C470C" w:rsidRPr="00122E7F" w:rsidRDefault="006D402D" w:rsidP="00B01B7F">
      <w:pPr>
        <w:jc w:val="both"/>
        <w:rPr>
          <w:rFonts w:ascii="Arial" w:hAnsi="Arial"/>
          <w:sz w:val="22"/>
          <w:szCs w:val="22"/>
        </w:rPr>
      </w:pPr>
      <w:r w:rsidRPr="00122E7F">
        <w:rPr>
          <w:rFonts w:ascii="Arial" w:hAnsi="Arial"/>
          <w:sz w:val="22"/>
          <w:szCs w:val="22"/>
        </w:rPr>
        <w:t>Cette bande est imputrescible, conforme à la norme NFT 54-080.</w:t>
      </w:r>
    </w:p>
    <w:p w14:paraId="43681647" w14:textId="77777777" w:rsidR="00687A92" w:rsidRPr="00122E7F" w:rsidRDefault="00A178EF" w:rsidP="00FF2544">
      <w:pPr>
        <w:pStyle w:val="Titre3"/>
        <w:ind w:left="0" w:firstLine="0"/>
        <w:rPr>
          <w:sz w:val="22"/>
          <w:szCs w:val="22"/>
        </w:rPr>
      </w:pPr>
      <w:bookmarkStart w:id="84" w:name="_Toc216422753"/>
      <w:r w:rsidRPr="00122E7F">
        <w:rPr>
          <w:sz w:val="22"/>
          <w:szCs w:val="22"/>
        </w:rPr>
        <w:t xml:space="preserve">8. </w:t>
      </w:r>
      <w:r w:rsidR="006D402D" w:rsidRPr="00122E7F">
        <w:rPr>
          <w:sz w:val="22"/>
          <w:szCs w:val="22"/>
        </w:rPr>
        <w:t>Câbles énergie</w:t>
      </w:r>
      <w:bookmarkEnd w:id="84"/>
    </w:p>
    <w:p w14:paraId="0B2B7917" w14:textId="77777777" w:rsidR="00687A92" w:rsidRPr="00122E7F" w:rsidRDefault="00687A92" w:rsidP="00B01B7F">
      <w:pPr>
        <w:jc w:val="both"/>
        <w:rPr>
          <w:rFonts w:ascii="Arial" w:hAnsi="Arial"/>
          <w:sz w:val="22"/>
          <w:szCs w:val="22"/>
        </w:rPr>
      </w:pPr>
      <w:r w:rsidRPr="00122E7F">
        <w:rPr>
          <w:rFonts w:ascii="Arial" w:hAnsi="Arial"/>
          <w:sz w:val="22"/>
          <w:szCs w:val="22"/>
        </w:rPr>
        <w:t>Les câbles mis en œuvre seront conformes aux normes en vigueur (NF C 15.100).</w:t>
      </w:r>
    </w:p>
    <w:p w14:paraId="1DD10BEC" w14:textId="77777777" w:rsidR="00687A92" w:rsidRPr="00122E7F" w:rsidRDefault="00687A92" w:rsidP="00B01B7F">
      <w:pPr>
        <w:jc w:val="both"/>
        <w:rPr>
          <w:rFonts w:ascii="Arial" w:hAnsi="Arial"/>
          <w:sz w:val="22"/>
          <w:szCs w:val="22"/>
        </w:rPr>
      </w:pPr>
    </w:p>
    <w:p w14:paraId="77C328C9" w14:textId="77777777" w:rsidR="00687A92" w:rsidRPr="00122E7F" w:rsidRDefault="00687A92" w:rsidP="00B01B7F">
      <w:pPr>
        <w:jc w:val="both"/>
        <w:rPr>
          <w:rFonts w:ascii="Arial" w:hAnsi="Arial"/>
          <w:sz w:val="22"/>
          <w:szCs w:val="22"/>
        </w:rPr>
      </w:pPr>
      <w:r w:rsidRPr="00122E7F">
        <w:rPr>
          <w:rFonts w:ascii="Arial" w:hAnsi="Arial"/>
          <w:sz w:val="22"/>
          <w:szCs w:val="22"/>
        </w:rPr>
        <w:t>Les sections des conducteurs seront calculées en tenant compte :</w:t>
      </w:r>
    </w:p>
    <w:p w14:paraId="15008EE0" w14:textId="77777777" w:rsidR="00687A92" w:rsidRPr="00122E7F" w:rsidRDefault="001C470C" w:rsidP="00BC54C4">
      <w:pPr>
        <w:numPr>
          <w:ilvl w:val="0"/>
          <w:numId w:val="34"/>
        </w:numPr>
        <w:jc w:val="both"/>
        <w:rPr>
          <w:rFonts w:ascii="Arial" w:hAnsi="Arial"/>
          <w:sz w:val="22"/>
          <w:szCs w:val="22"/>
        </w:rPr>
      </w:pPr>
      <w:r w:rsidRPr="00122E7F">
        <w:rPr>
          <w:rFonts w:ascii="Arial" w:hAnsi="Arial"/>
          <w:sz w:val="22"/>
          <w:szCs w:val="22"/>
        </w:rPr>
        <w:t>Des</w:t>
      </w:r>
      <w:r w:rsidR="00687A92" w:rsidRPr="00122E7F">
        <w:rPr>
          <w:rFonts w:ascii="Arial" w:hAnsi="Arial"/>
          <w:sz w:val="22"/>
          <w:szCs w:val="22"/>
        </w:rPr>
        <w:t xml:space="preserve"> densités de courant maximales admissibles présentées par la norme NF C 15.100,</w:t>
      </w:r>
    </w:p>
    <w:p w14:paraId="5175D18F" w14:textId="77777777" w:rsidR="00687A92" w:rsidRPr="00122E7F" w:rsidRDefault="001C470C" w:rsidP="00BC54C4">
      <w:pPr>
        <w:numPr>
          <w:ilvl w:val="0"/>
          <w:numId w:val="34"/>
        </w:numPr>
        <w:jc w:val="both"/>
        <w:rPr>
          <w:rFonts w:ascii="Arial" w:hAnsi="Arial"/>
          <w:sz w:val="22"/>
          <w:szCs w:val="22"/>
        </w:rPr>
      </w:pPr>
      <w:r w:rsidRPr="00122E7F">
        <w:rPr>
          <w:rFonts w:ascii="Arial" w:hAnsi="Arial"/>
          <w:sz w:val="22"/>
          <w:szCs w:val="22"/>
        </w:rPr>
        <w:t>De</w:t>
      </w:r>
      <w:r w:rsidR="00687A92" w:rsidRPr="00122E7F">
        <w:rPr>
          <w:rFonts w:ascii="Arial" w:hAnsi="Arial"/>
          <w:sz w:val="22"/>
          <w:szCs w:val="22"/>
        </w:rPr>
        <w:t xml:space="preserve"> la nature des câbles,</w:t>
      </w:r>
    </w:p>
    <w:p w14:paraId="2FF53EE8" w14:textId="77777777" w:rsidR="00687A92" w:rsidRPr="00122E7F" w:rsidRDefault="001C470C" w:rsidP="00BC54C4">
      <w:pPr>
        <w:numPr>
          <w:ilvl w:val="0"/>
          <w:numId w:val="34"/>
        </w:numPr>
        <w:jc w:val="both"/>
        <w:rPr>
          <w:rFonts w:ascii="Arial" w:hAnsi="Arial"/>
          <w:sz w:val="22"/>
          <w:szCs w:val="22"/>
        </w:rPr>
      </w:pPr>
      <w:r w:rsidRPr="00122E7F">
        <w:rPr>
          <w:rFonts w:ascii="Arial" w:hAnsi="Arial"/>
          <w:sz w:val="22"/>
          <w:szCs w:val="22"/>
        </w:rPr>
        <w:t>Du</w:t>
      </w:r>
      <w:r w:rsidR="00687A92" w:rsidRPr="00122E7F">
        <w:rPr>
          <w:rFonts w:ascii="Arial" w:hAnsi="Arial"/>
          <w:sz w:val="22"/>
          <w:szCs w:val="22"/>
        </w:rPr>
        <w:t xml:space="preserve"> mode de pose,</w:t>
      </w:r>
    </w:p>
    <w:p w14:paraId="6E7B0998" w14:textId="77777777" w:rsidR="00687A92" w:rsidRPr="00122E7F" w:rsidRDefault="001C470C" w:rsidP="00BC54C4">
      <w:pPr>
        <w:numPr>
          <w:ilvl w:val="0"/>
          <w:numId w:val="34"/>
        </w:numPr>
        <w:jc w:val="both"/>
        <w:rPr>
          <w:rFonts w:ascii="Arial" w:hAnsi="Arial"/>
          <w:sz w:val="22"/>
          <w:szCs w:val="22"/>
        </w:rPr>
      </w:pPr>
      <w:r w:rsidRPr="00122E7F">
        <w:rPr>
          <w:rFonts w:ascii="Arial" w:hAnsi="Arial"/>
          <w:sz w:val="22"/>
          <w:szCs w:val="22"/>
        </w:rPr>
        <w:t>De</w:t>
      </w:r>
      <w:r w:rsidR="00687A92" w:rsidRPr="00122E7F">
        <w:rPr>
          <w:rFonts w:ascii="Arial" w:hAnsi="Arial"/>
          <w:sz w:val="22"/>
          <w:szCs w:val="22"/>
        </w:rPr>
        <w:t xml:space="preserve"> la puissance totale installée,</w:t>
      </w:r>
    </w:p>
    <w:p w14:paraId="012BF8B8" w14:textId="77777777" w:rsidR="00687A92" w:rsidRPr="00122E7F" w:rsidRDefault="001C470C" w:rsidP="00BC54C4">
      <w:pPr>
        <w:numPr>
          <w:ilvl w:val="0"/>
          <w:numId w:val="34"/>
        </w:numPr>
        <w:jc w:val="both"/>
        <w:rPr>
          <w:rFonts w:ascii="Arial" w:hAnsi="Arial"/>
          <w:sz w:val="22"/>
          <w:szCs w:val="22"/>
        </w:rPr>
      </w:pPr>
      <w:r w:rsidRPr="00122E7F">
        <w:rPr>
          <w:rFonts w:ascii="Arial" w:hAnsi="Arial"/>
          <w:sz w:val="22"/>
          <w:szCs w:val="22"/>
        </w:rPr>
        <w:t>De</w:t>
      </w:r>
      <w:r w:rsidR="00687A92" w:rsidRPr="00122E7F">
        <w:rPr>
          <w:rFonts w:ascii="Arial" w:hAnsi="Arial"/>
          <w:sz w:val="22"/>
          <w:szCs w:val="22"/>
        </w:rPr>
        <w:t xml:space="preserve"> la chute de tension,</w:t>
      </w:r>
    </w:p>
    <w:p w14:paraId="0EF15EEC" w14:textId="77777777" w:rsidR="00687A92" w:rsidRPr="00122E7F" w:rsidRDefault="001C470C" w:rsidP="00BC54C4">
      <w:pPr>
        <w:numPr>
          <w:ilvl w:val="0"/>
          <w:numId w:val="34"/>
        </w:numPr>
        <w:jc w:val="both"/>
        <w:rPr>
          <w:rFonts w:ascii="Arial" w:hAnsi="Arial"/>
          <w:sz w:val="22"/>
          <w:szCs w:val="22"/>
        </w:rPr>
      </w:pPr>
      <w:r w:rsidRPr="00122E7F">
        <w:rPr>
          <w:rFonts w:ascii="Arial" w:hAnsi="Arial"/>
          <w:sz w:val="22"/>
          <w:szCs w:val="22"/>
        </w:rPr>
        <w:t>Des</w:t>
      </w:r>
      <w:r w:rsidR="00687A92" w:rsidRPr="00122E7F">
        <w:rPr>
          <w:rFonts w:ascii="Arial" w:hAnsi="Arial"/>
          <w:sz w:val="22"/>
          <w:szCs w:val="22"/>
        </w:rPr>
        <w:t xml:space="preserve"> calibres de réglage des dispositifs de protection tels qu'ils sont prescrits par la norme NF C15.100.</w:t>
      </w:r>
    </w:p>
    <w:p w14:paraId="5CD3406D" w14:textId="77777777" w:rsidR="00687A92" w:rsidRPr="00122E7F" w:rsidRDefault="00687A92" w:rsidP="00B01B7F">
      <w:pPr>
        <w:jc w:val="both"/>
        <w:rPr>
          <w:rFonts w:ascii="Arial" w:hAnsi="Arial"/>
          <w:sz w:val="22"/>
          <w:szCs w:val="22"/>
        </w:rPr>
      </w:pPr>
    </w:p>
    <w:p w14:paraId="2F5B7FE3" w14:textId="77777777" w:rsidR="00687A92" w:rsidRPr="00122E7F" w:rsidRDefault="00687A92" w:rsidP="00B01B7F">
      <w:pPr>
        <w:jc w:val="both"/>
        <w:rPr>
          <w:rFonts w:ascii="Arial" w:hAnsi="Arial"/>
          <w:sz w:val="22"/>
          <w:szCs w:val="22"/>
        </w:rPr>
      </w:pPr>
      <w:r w:rsidRPr="00122E7F">
        <w:rPr>
          <w:rFonts w:ascii="Arial" w:hAnsi="Arial"/>
          <w:sz w:val="22"/>
          <w:szCs w:val="22"/>
        </w:rPr>
        <w:t>Le repérage des câbles sera effectué de manière inaltérable et indélébile, selon une codification établie par l'entreprise et soumise à l'approbation du Maître d’Œuvre, non seulement aux extrémités mais aussi sur l'ensemble du cheminement.</w:t>
      </w:r>
    </w:p>
    <w:p w14:paraId="6445E102" w14:textId="77777777" w:rsidR="00687A92" w:rsidRPr="00122E7F" w:rsidRDefault="00687A92" w:rsidP="00B01B7F">
      <w:pPr>
        <w:jc w:val="both"/>
        <w:rPr>
          <w:rFonts w:ascii="Arial" w:hAnsi="Arial"/>
          <w:sz w:val="22"/>
          <w:szCs w:val="22"/>
        </w:rPr>
      </w:pPr>
    </w:p>
    <w:p w14:paraId="67D5F6BF" w14:textId="77777777" w:rsidR="00687A92" w:rsidRPr="00122E7F" w:rsidRDefault="00687A92" w:rsidP="00B01B7F">
      <w:pPr>
        <w:jc w:val="both"/>
        <w:rPr>
          <w:rFonts w:ascii="Arial" w:hAnsi="Arial"/>
          <w:sz w:val="22"/>
          <w:szCs w:val="22"/>
        </w:rPr>
      </w:pPr>
      <w:r w:rsidRPr="00122E7F">
        <w:rPr>
          <w:rFonts w:ascii="Arial" w:hAnsi="Arial"/>
          <w:sz w:val="22"/>
          <w:szCs w:val="22"/>
        </w:rPr>
        <w:t>De plus, toutes les pénétrations (dans les coffrets, armoires, feux, mâts, ...) seront réalisées par presse-étoupes en partie basse.</w:t>
      </w:r>
    </w:p>
    <w:p w14:paraId="1667E23E" w14:textId="77777777" w:rsidR="00FF2544" w:rsidRPr="00122E7F" w:rsidRDefault="00FF2544" w:rsidP="00B01B7F">
      <w:pPr>
        <w:jc w:val="both"/>
        <w:rPr>
          <w:rFonts w:ascii="Arial" w:hAnsi="Arial"/>
          <w:sz w:val="22"/>
          <w:szCs w:val="22"/>
        </w:rPr>
      </w:pPr>
    </w:p>
    <w:p w14:paraId="2A5F2ABC" w14:textId="77777777" w:rsidR="00687A92" w:rsidRPr="00122E7F" w:rsidRDefault="00687A92" w:rsidP="00B01B7F">
      <w:pPr>
        <w:jc w:val="both"/>
        <w:rPr>
          <w:rFonts w:ascii="Arial" w:hAnsi="Arial"/>
          <w:sz w:val="22"/>
          <w:szCs w:val="22"/>
          <w:highlight w:val="yellow"/>
        </w:rPr>
      </w:pPr>
    </w:p>
    <w:p w14:paraId="1FF72958" w14:textId="77777777" w:rsidR="00687A92" w:rsidRPr="00122E7F" w:rsidRDefault="00687A92" w:rsidP="00B01B7F">
      <w:pPr>
        <w:jc w:val="both"/>
        <w:rPr>
          <w:rFonts w:ascii="Arial" w:hAnsi="Arial"/>
          <w:b/>
          <w:sz w:val="22"/>
          <w:szCs w:val="22"/>
        </w:rPr>
      </w:pPr>
      <w:r w:rsidRPr="00122E7F">
        <w:rPr>
          <w:rFonts w:ascii="Arial" w:hAnsi="Arial"/>
          <w:b/>
          <w:sz w:val="22"/>
          <w:szCs w:val="22"/>
        </w:rPr>
        <w:t>Caractéristiques</w:t>
      </w:r>
    </w:p>
    <w:p w14:paraId="67F9CD8A" w14:textId="77777777" w:rsidR="00687A92" w:rsidRPr="00122E7F" w:rsidRDefault="00687A92" w:rsidP="00B01B7F">
      <w:pPr>
        <w:jc w:val="both"/>
        <w:rPr>
          <w:rFonts w:ascii="Arial" w:hAnsi="Arial"/>
          <w:sz w:val="22"/>
          <w:szCs w:val="22"/>
        </w:rPr>
      </w:pPr>
      <w:r w:rsidRPr="00122E7F">
        <w:rPr>
          <w:rFonts w:ascii="Arial" w:hAnsi="Arial"/>
          <w:sz w:val="22"/>
          <w:szCs w:val="22"/>
        </w:rPr>
        <w:t>Les sections des câbles seront compatibles avec les intensités admissibles et les chutes de tension en bout de ligne égales ou inférieures à 5%. La section des conducteurs sera déterminée en se conformant aux textes officiels en vigueur et aux recommandations prescrites par le fournisseur.</w:t>
      </w:r>
    </w:p>
    <w:p w14:paraId="754F064A" w14:textId="77777777" w:rsidR="00687A92" w:rsidRPr="00122E7F" w:rsidRDefault="00687A92" w:rsidP="00B01B7F">
      <w:pPr>
        <w:jc w:val="both"/>
        <w:rPr>
          <w:rFonts w:ascii="Arial" w:hAnsi="Arial"/>
          <w:sz w:val="22"/>
          <w:szCs w:val="22"/>
        </w:rPr>
      </w:pPr>
    </w:p>
    <w:p w14:paraId="73B138F2" w14:textId="77777777" w:rsidR="00687A92" w:rsidRPr="00122E7F" w:rsidRDefault="00687A92" w:rsidP="00B01B7F">
      <w:pPr>
        <w:jc w:val="both"/>
        <w:rPr>
          <w:rFonts w:ascii="Arial" w:hAnsi="Arial"/>
          <w:sz w:val="22"/>
          <w:szCs w:val="22"/>
        </w:rPr>
      </w:pPr>
      <w:r w:rsidRPr="00122E7F">
        <w:rPr>
          <w:rFonts w:ascii="Arial" w:hAnsi="Arial"/>
          <w:sz w:val="22"/>
          <w:szCs w:val="22"/>
        </w:rPr>
        <w:t>Le conducteur neutre sera considéré comme un conducteur actif.</w:t>
      </w:r>
    </w:p>
    <w:p w14:paraId="70E283B0" w14:textId="77777777" w:rsidR="00687A92" w:rsidRPr="00122E7F" w:rsidRDefault="00687A92" w:rsidP="00B01B7F">
      <w:pPr>
        <w:jc w:val="both"/>
        <w:rPr>
          <w:rFonts w:ascii="Arial" w:hAnsi="Arial"/>
          <w:sz w:val="22"/>
          <w:szCs w:val="22"/>
        </w:rPr>
      </w:pPr>
    </w:p>
    <w:p w14:paraId="3CE2E6CE" w14:textId="77777777" w:rsidR="00687A92" w:rsidRPr="00122E7F" w:rsidRDefault="00687A92" w:rsidP="00B01B7F">
      <w:pPr>
        <w:jc w:val="both"/>
        <w:rPr>
          <w:rFonts w:ascii="Arial" w:hAnsi="Arial"/>
          <w:sz w:val="22"/>
          <w:szCs w:val="22"/>
        </w:rPr>
      </w:pPr>
      <w:r w:rsidRPr="00122E7F">
        <w:rPr>
          <w:rFonts w:ascii="Arial" w:hAnsi="Arial"/>
          <w:sz w:val="22"/>
          <w:szCs w:val="22"/>
        </w:rPr>
        <w:t>Le type de câble à utiliser sera convenablement adapté suivant la nature du circuit et les risques que comportent les conditions d'installation et d'exploitation auxquelles le circuit peut être soumis en service normal.</w:t>
      </w:r>
    </w:p>
    <w:p w14:paraId="67BD4E04" w14:textId="77777777" w:rsidR="00687A92" w:rsidRPr="00122E7F" w:rsidRDefault="00687A92" w:rsidP="00B01B7F">
      <w:pPr>
        <w:jc w:val="both"/>
        <w:rPr>
          <w:rFonts w:ascii="Arial" w:hAnsi="Arial"/>
          <w:sz w:val="22"/>
          <w:szCs w:val="22"/>
        </w:rPr>
      </w:pPr>
    </w:p>
    <w:p w14:paraId="6466DFD8" w14:textId="77777777" w:rsidR="00687A92" w:rsidRPr="00122E7F" w:rsidRDefault="00687A92" w:rsidP="00B01B7F">
      <w:pPr>
        <w:jc w:val="both"/>
        <w:rPr>
          <w:rFonts w:ascii="Arial" w:hAnsi="Arial"/>
          <w:b/>
          <w:sz w:val="22"/>
          <w:szCs w:val="22"/>
        </w:rPr>
      </w:pPr>
      <w:r w:rsidRPr="00122E7F">
        <w:rPr>
          <w:rFonts w:ascii="Arial" w:hAnsi="Arial"/>
          <w:b/>
          <w:sz w:val="22"/>
          <w:szCs w:val="22"/>
        </w:rPr>
        <w:t>Série et disposition</w:t>
      </w:r>
    </w:p>
    <w:p w14:paraId="59A64CFD" w14:textId="77777777" w:rsidR="00687A92" w:rsidRPr="00122E7F" w:rsidRDefault="00687A92" w:rsidP="00B01B7F">
      <w:pPr>
        <w:jc w:val="both"/>
        <w:rPr>
          <w:rFonts w:ascii="Arial" w:hAnsi="Arial"/>
          <w:sz w:val="22"/>
          <w:szCs w:val="22"/>
        </w:rPr>
      </w:pPr>
      <w:r w:rsidRPr="00122E7F">
        <w:rPr>
          <w:rFonts w:ascii="Arial" w:hAnsi="Arial"/>
          <w:sz w:val="22"/>
          <w:szCs w:val="22"/>
        </w:rPr>
        <w:t>Câbles de la série U 1000R02V ou similaire, lorsqu'ils sont posés sur colliers, sur chemins de câbles, en fourreaux.</w:t>
      </w:r>
    </w:p>
    <w:p w14:paraId="5BE478D9" w14:textId="77777777" w:rsidR="00687A92" w:rsidRPr="00122E7F" w:rsidRDefault="00687A92" w:rsidP="00B01B7F">
      <w:pPr>
        <w:jc w:val="both"/>
        <w:rPr>
          <w:rFonts w:ascii="Arial" w:hAnsi="Arial"/>
          <w:sz w:val="22"/>
          <w:szCs w:val="22"/>
        </w:rPr>
      </w:pPr>
    </w:p>
    <w:p w14:paraId="66FD0F18" w14:textId="77777777" w:rsidR="00F24E25" w:rsidRPr="00122E7F" w:rsidRDefault="00687A92" w:rsidP="00F24E25">
      <w:pPr>
        <w:jc w:val="both"/>
        <w:rPr>
          <w:rFonts w:ascii="Arial" w:hAnsi="Arial"/>
          <w:sz w:val="22"/>
          <w:szCs w:val="22"/>
        </w:rPr>
      </w:pPr>
      <w:r w:rsidRPr="00122E7F">
        <w:rPr>
          <w:rFonts w:ascii="Arial" w:hAnsi="Arial"/>
          <w:sz w:val="22"/>
          <w:szCs w:val="22"/>
        </w:rPr>
        <w:t>Câbles de la série H0 7V K ou similaire pour le câblage électrique à l'intérieur des armoires et coffrets.</w:t>
      </w:r>
    </w:p>
    <w:p w14:paraId="15390C00" w14:textId="77777777" w:rsidR="00FF2544" w:rsidRPr="00122E7F" w:rsidRDefault="00FF2544" w:rsidP="00B01B7F">
      <w:pPr>
        <w:pStyle w:val="Titre1"/>
        <w:numPr>
          <w:ilvl w:val="0"/>
          <w:numId w:val="0"/>
        </w:numPr>
        <w:rPr>
          <w:rFonts w:cs="Arial"/>
          <w:sz w:val="22"/>
          <w:szCs w:val="22"/>
        </w:rPr>
      </w:pPr>
    </w:p>
    <w:p w14:paraId="488E0E47" w14:textId="77777777" w:rsidR="00687A92" w:rsidRPr="00122E7F" w:rsidRDefault="00BB39A8" w:rsidP="00B01B7F">
      <w:pPr>
        <w:pStyle w:val="Titre1"/>
        <w:numPr>
          <w:ilvl w:val="0"/>
          <w:numId w:val="0"/>
        </w:numPr>
        <w:rPr>
          <w:rFonts w:cs="Arial"/>
          <w:sz w:val="22"/>
          <w:szCs w:val="22"/>
        </w:rPr>
      </w:pPr>
      <w:bookmarkStart w:id="85" w:name="_Toc216422754"/>
      <w:r w:rsidRPr="00122E7F">
        <w:rPr>
          <w:rFonts w:cs="Arial"/>
          <w:sz w:val="22"/>
          <w:szCs w:val="22"/>
        </w:rPr>
        <w:t xml:space="preserve">vi. </w:t>
      </w:r>
      <w:r w:rsidR="004F576C" w:rsidRPr="00122E7F">
        <w:rPr>
          <w:rFonts w:cs="Arial"/>
          <w:sz w:val="22"/>
          <w:szCs w:val="22"/>
        </w:rPr>
        <w:t>Mode d’execution des travaux</w:t>
      </w:r>
      <w:bookmarkEnd w:id="85"/>
    </w:p>
    <w:p w14:paraId="0CC68F11" w14:textId="77777777" w:rsidR="004F576C" w:rsidRPr="00122E7F" w:rsidRDefault="004F576C" w:rsidP="00B01B7F">
      <w:pPr>
        <w:jc w:val="both"/>
        <w:rPr>
          <w:rFonts w:ascii="Arial" w:hAnsi="Arial"/>
          <w:sz w:val="22"/>
          <w:szCs w:val="22"/>
        </w:rPr>
      </w:pPr>
    </w:p>
    <w:p w14:paraId="386B276A" w14:textId="77777777" w:rsidR="004F576C" w:rsidRPr="00122E7F" w:rsidRDefault="00454CEC" w:rsidP="008B7985">
      <w:pPr>
        <w:pStyle w:val="Titre2"/>
        <w:numPr>
          <w:ilvl w:val="0"/>
          <w:numId w:val="0"/>
        </w:numPr>
        <w:jc w:val="left"/>
        <w:rPr>
          <w:rFonts w:ascii="Arial" w:hAnsi="Arial" w:cs="Arial"/>
          <w:sz w:val="22"/>
          <w:szCs w:val="22"/>
        </w:rPr>
      </w:pPr>
      <w:bookmarkStart w:id="86" w:name="_Toc216422755"/>
      <w:r w:rsidRPr="00122E7F">
        <w:rPr>
          <w:rFonts w:ascii="Arial" w:hAnsi="Arial" w:cs="Arial"/>
          <w:sz w:val="22"/>
          <w:szCs w:val="22"/>
        </w:rPr>
        <w:t xml:space="preserve">A. </w:t>
      </w:r>
      <w:r w:rsidR="004F576C" w:rsidRPr="00122E7F">
        <w:rPr>
          <w:rFonts w:ascii="Arial" w:hAnsi="Arial" w:cs="Arial"/>
          <w:sz w:val="22"/>
          <w:szCs w:val="22"/>
        </w:rPr>
        <w:t>Généralités</w:t>
      </w:r>
      <w:bookmarkEnd w:id="86"/>
    </w:p>
    <w:p w14:paraId="01D3D5BE" w14:textId="77777777" w:rsidR="004F576C" w:rsidRPr="00122E7F" w:rsidRDefault="004F576C" w:rsidP="00B01B7F">
      <w:pPr>
        <w:jc w:val="both"/>
        <w:rPr>
          <w:rFonts w:ascii="Arial" w:hAnsi="Arial"/>
          <w:sz w:val="22"/>
          <w:szCs w:val="22"/>
        </w:rPr>
      </w:pPr>
    </w:p>
    <w:p w14:paraId="36BB9165" w14:textId="77777777" w:rsidR="00FE050F" w:rsidRPr="00122E7F" w:rsidRDefault="00FE050F" w:rsidP="00B01B7F">
      <w:pPr>
        <w:jc w:val="both"/>
        <w:rPr>
          <w:rFonts w:ascii="Arial" w:hAnsi="Arial"/>
          <w:sz w:val="22"/>
          <w:szCs w:val="22"/>
        </w:rPr>
      </w:pPr>
      <w:r w:rsidRPr="00122E7F">
        <w:rPr>
          <w:rFonts w:ascii="Arial" w:hAnsi="Arial"/>
          <w:sz w:val="22"/>
          <w:szCs w:val="22"/>
        </w:rPr>
        <w:t>Les travaux seront exécutés conformément aux conditions techniques normes et règlements ainsi qu'aux lois, décrets, arrêtés, circulaires ministérielles en vigueur à la date d'exécution des travaux.</w:t>
      </w:r>
    </w:p>
    <w:p w14:paraId="54C5B273" w14:textId="77777777" w:rsidR="00FE050F" w:rsidRPr="00122E7F" w:rsidRDefault="00FE050F" w:rsidP="00B01B7F">
      <w:pPr>
        <w:jc w:val="both"/>
        <w:rPr>
          <w:rFonts w:ascii="Arial" w:hAnsi="Arial"/>
          <w:sz w:val="22"/>
          <w:szCs w:val="22"/>
        </w:rPr>
      </w:pPr>
    </w:p>
    <w:p w14:paraId="3F5BBFB1" w14:textId="77777777" w:rsidR="004F576C" w:rsidRPr="00122E7F" w:rsidRDefault="00FE050F" w:rsidP="00B01B7F">
      <w:pPr>
        <w:jc w:val="both"/>
        <w:rPr>
          <w:rFonts w:ascii="Arial" w:hAnsi="Arial"/>
          <w:sz w:val="22"/>
          <w:szCs w:val="22"/>
        </w:rPr>
      </w:pPr>
      <w:r w:rsidRPr="00122E7F">
        <w:rPr>
          <w:rFonts w:ascii="Arial" w:hAnsi="Arial"/>
          <w:sz w:val="22"/>
          <w:szCs w:val="22"/>
        </w:rPr>
        <w:t>Le titulaire est tenu d'assister aux rendez-vous de chantier provoqués par le Maître d’œuvre. Le titulaire peut se faire remplacer à la condition d'y déléguer un Agent ayant pouvoir pour engager le titulaire sur le champ.</w:t>
      </w:r>
    </w:p>
    <w:p w14:paraId="3DD5C1F1" w14:textId="77777777" w:rsidR="00FE050F" w:rsidRPr="00122E7F" w:rsidRDefault="00FE050F" w:rsidP="00B01B7F">
      <w:pPr>
        <w:jc w:val="both"/>
        <w:rPr>
          <w:rFonts w:ascii="Arial" w:hAnsi="Arial"/>
          <w:sz w:val="22"/>
          <w:szCs w:val="22"/>
        </w:rPr>
      </w:pPr>
    </w:p>
    <w:p w14:paraId="4C7E0FD2" w14:textId="77777777" w:rsidR="00FE050F" w:rsidRPr="00122E7F" w:rsidRDefault="00454CEC" w:rsidP="008B7985">
      <w:pPr>
        <w:pStyle w:val="Titre2"/>
        <w:numPr>
          <w:ilvl w:val="0"/>
          <w:numId w:val="0"/>
        </w:numPr>
        <w:jc w:val="left"/>
        <w:rPr>
          <w:rFonts w:ascii="Arial" w:hAnsi="Arial" w:cs="Arial"/>
          <w:sz w:val="22"/>
          <w:szCs w:val="22"/>
        </w:rPr>
      </w:pPr>
      <w:bookmarkStart w:id="87" w:name="_Toc216422756"/>
      <w:r w:rsidRPr="00122E7F">
        <w:rPr>
          <w:rFonts w:ascii="Arial" w:hAnsi="Arial" w:cs="Arial"/>
          <w:sz w:val="22"/>
          <w:szCs w:val="22"/>
        </w:rPr>
        <w:t xml:space="preserve">B. </w:t>
      </w:r>
      <w:r w:rsidR="00FE050F" w:rsidRPr="00122E7F">
        <w:rPr>
          <w:rFonts w:ascii="Arial" w:hAnsi="Arial" w:cs="Arial"/>
          <w:sz w:val="22"/>
          <w:szCs w:val="22"/>
        </w:rPr>
        <w:t>Migration des systèmes</w:t>
      </w:r>
      <w:bookmarkEnd w:id="87"/>
    </w:p>
    <w:p w14:paraId="1B31B9E4" w14:textId="77777777" w:rsidR="00FE050F" w:rsidRPr="00122E7F" w:rsidRDefault="00FE050F" w:rsidP="00B01B7F">
      <w:pPr>
        <w:jc w:val="both"/>
        <w:rPr>
          <w:rFonts w:ascii="Arial" w:hAnsi="Arial"/>
          <w:sz w:val="22"/>
          <w:szCs w:val="22"/>
        </w:rPr>
      </w:pPr>
    </w:p>
    <w:p w14:paraId="5DB5280F" w14:textId="77777777" w:rsidR="00FE050F" w:rsidRPr="00122E7F" w:rsidRDefault="00FE050F" w:rsidP="00B01B7F">
      <w:pPr>
        <w:jc w:val="both"/>
        <w:rPr>
          <w:rFonts w:ascii="Arial" w:hAnsi="Arial"/>
          <w:sz w:val="22"/>
          <w:szCs w:val="22"/>
        </w:rPr>
      </w:pPr>
      <w:r w:rsidRPr="00122E7F">
        <w:rPr>
          <w:rFonts w:ascii="Arial" w:hAnsi="Arial"/>
          <w:sz w:val="22"/>
          <w:szCs w:val="22"/>
        </w:rPr>
        <w:t>Afin de ne pas gêner le fonctionnement et l’exploitation des parcs, une attention particulière devra être portée sur les processus de migration pour le passage des anciens aux nouveaux équipements et systèmes sur les parcs.</w:t>
      </w:r>
    </w:p>
    <w:p w14:paraId="09CEA530" w14:textId="77777777" w:rsidR="00FE050F" w:rsidRPr="00122E7F" w:rsidRDefault="00FE050F" w:rsidP="00B01B7F">
      <w:pPr>
        <w:jc w:val="both"/>
        <w:rPr>
          <w:rFonts w:ascii="Arial" w:hAnsi="Arial"/>
          <w:sz w:val="22"/>
          <w:szCs w:val="22"/>
        </w:rPr>
      </w:pPr>
    </w:p>
    <w:p w14:paraId="57A3DED4" w14:textId="77777777" w:rsidR="00FF2544" w:rsidRPr="00122E7F" w:rsidRDefault="00FE050F" w:rsidP="00B01B7F">
      <w:pPr>
        <w:jc w:val="both"/>
        <w:rPr>
          <w:rFonts w:ascii="Arial" w:hAnsi="Arial"/>
          <w:sz w:val="22"/>
          <w:szCs w:val="22"/>
        </w:rPr>
      </w:pPr>
      <w:r w:rsidRPr="00122E7F">
        <w:rPr>
          <w:rFonts w:ascii="Arial" w:hAnsi="Arial"/>
          <w:sz w:val="22"/>
          <w:szCs w:val="22"/>
        </w:rPr>
        <w:t>Une attention particulière sera portée par le soumissionnaire, dans son offre, pour décrire la manière dont il perçoit la migration des systèmes dans le respect du maintien du niveau de service.</w:t>
      </w:r>
    </w:p>
    <w:p w14:paraId="44A8544A" w14:textId="77777777" w:rsidR="00FE050F" w:rsidRPr="00122E7F" w:rsidRDefault="00FE050F" w:rsidP="00B01B7F">
      <w:pPr>
        <w:jc w:val="both"/>
        <w:rPr>
          <w:rFonts w:ascii="Arial" w:hAnsi="Arial"/>
          <w:sz w:val="22"/>
          <w:szCs w:val="22"/>
        </w:rPr>
      </w:pPr>
    </w:p>
    <w:p w14:paraId="08B67C98" w14:textId="77777777" w:rsidR="00E121D7" w:rsidRPr="00122E7F" w:rsidRDefault="00E121D7" w:rsidP="00B01B7F">
      <w:pPr>
        <w:jc w:val="both"/>
        <w:rPr>
          <w:rFonts w:ascii="Arial" w:hAnsi="Arial"/>
          <w:sz w:val="22"/>
          <w:szCs w:val="22"/>
        </w:rPr>
      </w:pPr>
    </w:p>
    <w:p w14:paraId="5BD6814C" w14:textId="77777777" w:rsidR="00E121D7" w:rsidRPr="00122E7F" w:rsidRDefault="008B7985" w:rsidP="008B7985">
      <w:pPr>
        <w:pStyle w:val="Titre2"/>
        <w:numPr>
          <w:ilvl w:val="0"/>
          <w:numId w:val="0"/>
        </w:numPr>
        <w:rPr>
          <w:rFonts w:ascii="Arial" w:hAnsi="Arial" w:cs="Arial"/>
          <w:sz w:val="22"/>
          <w:szCs w:val="22"/>
        </w:rPr>
      </w:pPr>
      <w:bookmarkStart w:id="88" w:name="_Toc216422757"/>
      <w:r w:rsidRPr="00122E7F">
        <w:rPr>
          <w:rFonts w:ascii="Arial" w:hAnsi="Arial" w:cs="Arial"/>
          <w:sz w:val="22"/>
          <w:szCs w:val="22"/>
        </w:rPr>
        <w:t>C</w:t>
      </w:r>
      <w:r w:rsidR="00B34577" w:rsidRPr="00122E7F">
        <w:rPr>
          <w:rFonts w:ascii="Arial" w:hAnsi="Arial" w:cs="Arial"/>
          <w:sz w:val="22"/>
          <w:szCs w:val="22"/>
        </w:rPr>
        <w:t>.</w:t>
      </w:r>
      <w:r w:rsidR="00454CEC" w:rsidRPr="00122E7F">
        <w:rPr>
          <w:rFonts w:ascii="Arial" w:hAnsi="Arial" w:cs="Arial"/>
          <w:sz w:val="22"/>
          <w:szCs w:val="22"/>
        </w:rPr>
        <w:t xml:space="preserve"> </w:t>
      </w:r>
      <w:r w:rsidR="00E121D7" w:rsidRPr="00122E7F">
        <w:rPr>
          <w:rFonts w:ascii="Arial" w:hAnsi="Arial" w:cs="Arial"/>
          <w:sz w:val="22"/>
          <w:szCs w:val="22"/>
        </w:rPr>
        <w:t>Découpe des revêtements de chaussée ou trottoir</w:t>
      </w:r>
      <w:bookmarkEnd w:id="88"/>
    </w:p>
    <w:p w14:paraId="4F2B35A6" w14:textId="77777777" w:rsidR="00E121D7" w:rsidRPr="00122E7F" w:rsidRDefault="00E121D7" w:rsidP="00B01B7F">
      <w:pPr>
        <w:jc w:val="both"/>
        <w:rPr>
          <w:rFonts w:ascii="Arial" w:hAnsi="Arial"/>
          <w:sz w:val="22"/>
          <w:szCs w:val="22"/>
        </w:rPr>
      </w:pPr>
    </w:p>
    <w:p w14:paraId="47B5F081" w14:textId="77777777" w:rsidR="00E121D7" w:rsidRPr="00122E7F" w:rsidRDefault="00E121D7" w:rsidP="00B01B7F">
      <w:pPr>
        <w:jc w:val="both"/>
        <w:rPr>
          <w:rFonts w:ascii="Arial" w:hAnsi="Arial"/>
          <w:sz w:val="22"/>
          <w:szCs w:val="22"/>
        </w:rPr>
      </w:pPr>
      <w:r w:rsidRPr="00122E7F">
        <w:rPr>
          <w:rFonts w:ascii="Arial" w:hAnsi="Arial"/>
          <w:sz w:val="22"/>
          <w:szCs w:val="22"/>
        </w:rPr>
        <w:t xml:space="preserve">Avant ouverture des tranchées, les découpes de tout revêtement de chaussée ou de trottoir devront obligatoirement être réalisées à l'aide d'une scie à disque, à l'exclusion de tout autre procédé, de façon à obtenir une coupe franche et nette. Si la ligne de coupure était </w:t>
      </w:r>
      <w:r w:rsidRPr="00122E7F">
        <w:rPr>
          <w:rFonts w:ascii="Arial" w:hAnsi="Arial"/>
          <w:sz w:val="22"/>
          <w:szCs w:val="22"/>
        </w:rPr>
        <w:lastRenderedPageBreak/>
        <w:t>endommagée en cours de chantier, il sera exécuté une deuxième découpe qui ne donnera pas lieu à un paiement supplémentaire.</w:t>
      </w:r>
    </w:p>
    <w:p w14:paraId="6CAD5173" w14:textId="77777777" w:rsidR="008B7985" w:rsidRPr="00122E7F" w:rsidRDefault="008B7985" w:rsidP="00B01B7F">
      <w:pPr>
        <w:jc w:val="both"/>
        <w:rPr>
          <w:rFonts w:ascii="Arial" w:hAnsi="Arial"/>
          <w:sz w:val="22"/>
          <w:szCs w:val="22"/>
        </w:rPr>
      </w:pPr>
    </w:p>
    <w:p w14:paraId="501A8E88" w14:textId="77777777" w:rsidR="00E121D7" w:rsidRPr="00122E7F" w:rsidRDefault="008B7985" w:rsidP="008B7985">
      <w:pPr>
        <w:pStyle w:val="Titre2"/>
        <w:numPr>
          <w:ilvl w:val="0"/>
          <w:numId w:val="0"/>
        </w:numPr>
        <w:rPr>
          <w:rFonts w:ascii="Arial" w:hAnsi="Arial" w:cs="Arial"/>
          <w:sz w:val="22"/>
          <w:szCs w:val="22"/>
        </w:rPr>
      </w:pPr>
      <w:bookmarkStart w:id="89" w:name="_Toc216422758"/>
      <w:r w:rsidRPr="00122E7F">
        <w:rPr>
          <w:rFonts w:ascii="Arial" w:hAnsi="Arial" w:cs="Arial"/>
          <w:sz w:val="22"/>
          <w:szCs w:val="22"/>
        </w:rPr>
        <w:t>D</w:t>
      </w:r>
      <w:r w:rsidR="00454CEC" w:rsidRPr="00122E7F">
        <w:rPr>
          <w:rFonts w:ascii="Arial" w:hAnsi="Arial" w:cs="Arial"/>
          <w:sz w:val="22"/>
          <w:szCs w:val="22"/>
        </w:rPr>
        <w:t xml:space="preserve">. </w:t>
      </w:r>
      <w:r w:rsidR="00E121D7" w:rsidRPr="00122E7F">
        <w:rPr>
          <w:rFonts w:ascii="Arial" w:hAnsi="Arial" w:cs="Arial"/>
          <w:sz w:val="22"/>
          <w:szCs w:val="22"/>
        </w:rPr>
        <w:t>Pose de fourreaux</w:t>
      </w:r>
      <w:bookmarkEnd w:id="89"/>
    </w:p>
    <w:p w14:paraId="25DAC4A9" w14:textId="77777777" w:rsidR="00E121D7" w:rsidRPr="00122E7F" w:rsidRDefault="00E121D7" w:rsidP="00B01B7F">
      <w:pPr>
        <w:jc w:val="both"/>
        <w:rPr>
          <w:rFonts w:ascii="Arial" w:hAnsi="Arial"/>
          <w:sz w:val="22"/>
          <w:szCs w:val="22"/>
        </w:rPr>
      </w:pPr>
      <w:r w:rsidRPr="00122E7F">
        <w:rPr>
          <w:rFonts w:ascii="Arial" w:hAnsi="Arial"/>
          <w:sz w:val="22"/>
          <w:szCs w:val="22"/>
        </w:rPr>
        <w:t>Les fourreaux sont posés sur lit de sable, en fond de fouille. La largeur de tranchée doit être suffisante pour permettre un enrobage minimum de 5 cm de sable autour des fourreaux.</w:t>
      </w:r>
    </w:p>
    <w:p w14:paraId="54B74549" w14:textId="77777777" w:rsidR="00E121D7" w:rsidRPr="00122E7F" w:rsidRDefault="00E121D7" w:rsidP="00B01B7F">
      <w:pPr>
        <w:jc w:val="both"/>
        <w:rPr>
          <w:rFonts w:ascii="Arial" w:hAnsi="Arial"/>
          <w:sz w:val="22"/>
          <w:szCs w:val="22"/>
        </w:rPr>
      </w:pPr>
      <w:r w:rsidRPr="00122E7F">
        <w:rPr>
          <w:rFonts w:ascii="Arial" w:hAnsi="Arial"/>
          <w:sz w:val="22"/>
          <w:szCs w:val="22"/>
        </w:rPr>
        <w:t>Les fourreaux destinés aux câbles d’énergie devront être séparés des fourreaux pour courants faibles.</w:t>
      </w:r>
    </w:p>
    <w:p w14:paraId="67FC2623" w14:textId="77777777" w:rsidR="00FF2544" w:rsidRPr="00122E7F" w:rsidRDefault="00FF2544" w:rsidP="00B01B7F">
      <w:pPr>
        <w:jc w:val="both"/>
        <w:rPr>
          <w:rFonts w:ascii="Arial" w:hAnsi="Arial"/>
          <w:sz w:val="22"/>
          <w:szCs w:val="22"/>
        </w:rPr>
      </w:pPr>
    </w:p>
    <w:p w14:paraId="4F50080C" w14:textId="77777777" w:rsidR="00FF2544" w:rsidRPr="00122E7F" w:rsidRDefault="00FF2544" w:rsidP="00B01B7F">
      <w:pPr>
        <w:jc w:val="both"/>
        <w:rPr>
          <w:rFonts w:ascii="Arial" w:hAnsi="Arial"/>
          <w:sz w:val="22"/>
          <w:szCs w:val="22"/>
        </w:rPr>
      </w:pPr>
    </w:p>
    <w:p w14:paraId="4C518D73" w14:textId="77777777" w:rsidR="00E121D7" w:rsidRPr="00122E7F" w:rsidRDefault="001C470C" w:rsidP="00B01B7F">
      <w:pPr>
        <w:pStyle w:val="Titre2"/>
        <w:numPr>
          <w:ilvl w:val="0"/>
          <w:numId w:val="0"/>
        </w:numPr>
        <w:rPr>
          <w:rFonts w:ascii="Arial" w:hAnsi="Arial" w:cs="Arial"/>
          <w:sz w:val="22"/>
          <w:szCs w:val="22"/>
        </w:rPr>
      </w:pPr>
      <w:bookmarkStart w:id="90" w:name="_Toc216422759"/>
      <w:r w:rsidRPr="00122E7F">
        <w:rPr>
          <w:rFonts w:ascii="Arial" w:hAnsi="Arial" w:cs="Arial"/>
          <w:sz w:val="22"/>
          <w:szCs w:val="22"/>
        </w:rPr>
        <w:t>E</w:t>
      </w:r>
      <w:r w:rsidR="00A901B1" w:rsidRPr="00122E7F">
        <w:rPr>
          <w:rFonts w:ascii="Arial" w:hAnsi="Arial" w:cs="Arial"/>
          <w:sz w:val="22"/>
          <w:szCs w:val="22"/>
        </w:rPr>
        <w:t xml:space="preserve">. </w:t>
      </w:r>
      <w:r w:rsidR="00E121D7" w:rsidRPr="00122E7F">
        <w:rPr>
          <w:rFonts w:ascii="Arial" w:hAnsi="Arial" w:cs="Arial"/>
          <w:sz w:val="22"/>
          <w:szCs w:val="22"/>
        </w:rPr>
        <w:t>Pose de câbles</w:t>
      </w:r>
      <w:bookmarkEnd w:id="90"/>
    </w:p>
    <w:p w14:paraId="6FAC4D7D" w14:textId="77777777" w:rsidR="00E121D7" w:rsidRPr="00122E7F" w:rsidRDefault="00E121D7" w:rsidP="00B01B7F">
      <w:pPr>
        <w:jc w:val="both"/>
        <w:rPr>
          <w:rFonts w:ascii="Arial" w:hAnsi="Arial"/>
          <w:sz w:val="22"/>
          <w:szCs w:val="22"/>
        </w:rPr>
      </w:pPr>
    </w:p>
    <w:p w14:paraId="4025B703" w14:textId="77777777" w:rsidR="00E121D7" w:rsidRPr="00122E7F" w:rsidRDefault="00E121D7" w:rsidP="00B01B7F">
      <w:pPr>
        <w:jc w:val="both"/>
        <w:rPr>
          <w:rFonts w:ascii="Arial" w:hAnsi="Arial"/>
          <w:sz w:val="22"/>
          <w:szCs w:val="22"/>
        </w:rPr>
      </w:pPr>
      <w:r w:rsidRPr="00122E7F">
        <w:rPr>
          <w:rFonts w:ascii="Arial" w:hAnsi="Arial"/>
          <w:sz w:val="22"/>
          <w:szCs w:val="22"/>
        </w:rPr>
        <w:t>Les câbles BT et contrôles sont posés et raccordés conformément aux dispositions de la norme UTE NFC15.100 sections 526, 527 et 528.</w:t>
      </w:r>
    </w:p>
    <w:p w14:paraId="01EAB8A6" w14:textId="77777777" w:rsidR="00E121D7" w:rsidRPr="00122E7F" w:rsidRDefault="00E121D7" w:rsidP="00B01B7F">
      <w:pPr>
        <w:jc w:val="both"/>
        <w:rPr>
          <w:rFonts w:ascii="Arial" w:hAnsi="Arial"/>
          <w:i/>
          <w:sz w:val="22"/>
          <w:szCs w:val="22"/>
        </w:rPr>
      </w:pPr>
    </w:p>
    <w:p w14:paraId="24BA6184" w14:textId="77777777" w:rsidR="00E121D7" w:rsidRPr="00122E7F" w:rsidRDefault="00E121D7" w:rsidP="00B01B7F">
      <w:pPr>
        <w:jc w:val="both"/>
        <w:rPr>
          <w:rFonts w:ascii="Arial" w:hAnsi="Arial"/>
          <w:i/>
          <w:sz w:val="22"/>
          <w:szCs w:val="22"/>
        </w:rPr>
      </w:pPr>
      <w:r w:rsidRPr="00122E7F">
        <w:rPr>
          <w:rFonts w:ascii="Arial" w:hAnsi="Arial"/>
          <w:i/>
          <w:sz w:val="22"/>
          <w:szCs w:val="22"/>
        </w:rPr>
        <w:t>Pose en fourreaux :</w:t>
      </w:r>
    </w:p>
    <w:p w14:paraId="1D3BDB0D" w14:textId="77777777" w:rsidR="00D57AD6" w:rsidRPr="00122E7F" w:rsidRDefault="00E121D7" w:rsidP="00B01B7F">
      <w:pPr>
        <w:jc w:val="both"/>
        <w:rPr>
          <w:rFonts w:ascii="Arial" w:hAnsi="Arial"/>
          <w:sz w:val="22"/>
          <w:szCs w:val="22"/>
        </w:rPr>
      </w:pPr>
      <w:r w:rsidRPr="00122E7F">
        <w:rPr>
          <w:rFonts w:ascii="Arial" w:hAnsi="Arial"/>
          <w:sz w:val="22"/>
          <w:szCs w:val="22"/>
        </w:rPr>
        <w:t>La traction exercée sur le câble est inférieure à 5 daN/mm² en raison de l'élasticité du cuivre. Le câble est tiré dans le sens « male-femelle » des fourreaux emboîtés et repérés dans chaque chambre de tirage.</w:t>
      </w:r>
    </w:p>
    <w:p w14:paraId="1C4F40E4" w14:textId="77777777" w:rsidR="008B7985" w:rsidRPr="00122E7F" w:rsidRDefault="008B7985" w:rsidP="00B01B7F">
      <w:pPr>
        <w:jc w:val="both"/>
        <w:rPr>
          <w:rFonts w:ascii="Arial" w:hAnsi="Arial"/>
          <w:sz w:val="22"/>
          <w:szCs w:val="22"/>
        </w:rPr>
      </w:pPr>
    </w:p>
    <w:p w14:paraId="27792307" w14:textId="77777777" w:rsidR="005818D2" w:rsidRPr="00122E7F" w:rsidRDefault="00E866A9" w:rsidP="00B01B7F">
      <w:pPr>
        <w:pStyle w:val="Titre2"/>
        <w:numPr>
          <w:ilvl w:val="0"/>
          <w:numId w:val="0"/>
        </w:numPr>
        <w:rPr>
          <w:rFonts w:ascii="Arial" w:hAnsi="Arial" w:cs="Arial"/>
          <w:sz w:val="22"/>
          <w:szCs w:val="22"/>
        </w:rPr>
      </w:pPr>
      <w:bookmarkStart w:id="91" w:name="_Toc216422760"/>
      <w:r w:rsidRPr="00122E7F">
        <w:rPr>
          <w:rFonts w:ascii="Arial" w:hAnsi="Arial" w:cs="Arial"/>
          <w:sz w:val="22"/>
          <w:szCs w:val="22"/>
        </w:rPr>
        <w:t>F</w:t>
      </w:r>
      <w:r w:rsidR="006F5578" w:rsidRPr="00122E7F">
        <w:rPr>
          <w:rFonts w:ascii="Arial" w:hAnsi="Arial" w:cs="Arial"/>
          <w:sz w:val="22"/>
          <w:szCs w:val="22"/>
        </w:rPr>
        <w:t xml:space="preserve">. </w:t>
      </w:r>
      <w:r w:rsidR="005818D2" w:rsidRPr="00122E7F">
        <w:rPr>
          <w:rFonts w:ascii="Arial" w:hAnsi="Arial" w:cs="Arial"/>
          <w:sz w:val="22"/>
          <w:szCs w:val="22"/>
        </w:rPr>
        <w:t>Réfections de surface en enrobés</w:t>
      </w:r>
      <w:bookmarkEnd w:id="91"/>
    </w:p>
    <w:p w14:paraId="6D417FDC" w14:textId="77777777" w:rsidR="005818D2" w:rsidRPr="00122E7F" w:rsidRDefault="005818D2" w:rsidP="00B01B7F">
      <w:pPr>
        <w:jc w:val="both"/>
        <w:rPr>
          <w:rFonts w:ascii="Arial" w:hAnsi="Arial"/>
          <w:sz w:val="22"/>
          <w:szCs w:val="22"/>
        </w:rPr>
      </w:pPr>
    </w:p>
    <w:p w14:paraId="04D2FD3B" w14:textId="77777777" w:rsidR="005818D2" w:rsidRPr="00122E7F" w:rsidRDefault="005818D2" w:rsidP="00B01B7F">
      <w:pPr>
        <w:jc w:val="both"/>
        <w:rPr>
          <w:rFonts w:ascii="Arial" w:hAnsi="Arial"/>
          <w:sz w:val="22"/>
          <w:szCs w:val="22"/>
        </w:rPr>
      </w:pPr>
      <w:r w:rsidRPr="00122E7F">
        <w:rPr>
          <w:rFonts w:ascii="Arial" w:hAnsi="Arial"/>
          <w:sz w:val="22"/>
          <w:szCs w:val="22"/>
        </w:rPr>
        <w:t>La composition des enrobés est déterminée par l'Entrepreneur qui fournit, à l'appui de sa proposition, conformément à l'article 4.4 des Clauses Relationnelles Techniques du fascicule n° 27 du C.C.T.G., une étude de formulation conduite selon les dispositions de l’article 7 du fascicule 27 du C.C.T.G. L’étude précise en particulier :</w:t>
      </w:r>
    </w:p>
    <w:p w14:paraId="2D497FE6" w14:textId="77777777" w:rsidR="005818D2" w:rsidRPr="00122E7F" w:rsidRDefault="001C470C" w:rsidP="00BC54C4">
      <w:pPr>
        <w:numPr>
          <w:ilvl w:val="0"/>
          <w:numId w:val="36"/>
        </w:numPr>
        <w:jc w:val="both"/>
        <w:rPr>
          <w:rFonts w:ascii="Arial" w:hAnsi="Arial"/>
          <w:sz w:val="22"/>
          <w:szCs w:val="22"/>
        </w:rPr>
      </w:pPr>
      <w:r w:rsidRPr="00122E7F">
        <w:rPr>
          <w:rFonts w:ascii="Arial" w:hAnsi="Arial"/>
          <w:sz w:val="22"/>
          <w:szCs w:val="22"/>
        </w:rPr>
        <w:t>Les</w:t>
      </w:r>
      <w:r w:rsidR="005818D2" w:rsidRPr="00122E7F">
        <w:rPr>
          <w:rFonts w:ascii="Arial" w:hAnsi="Arial"/>
          <w:sz w:val="22"/>
          <w:szCs w:val="22"/>
        </w:rPr>
        <w:t xml:space="preserve"> dosages des différents constituants,</w:t>
      </w:r>
    </w:p>
    <w:p w14:paraId="77BC6E9F" w14:textId="77777777" w:rsidR="005818D2" w:rsidRPr="00122E7F" w:rsidRDefault="001C470C" w:rsidP="00BC54C4">
      <w:pPr>
        <w:numPr>
          <w:ilvl w:val="0"/>
          <w:numId w:val="36"/>
        </w:numPr>
        <w:jc w:val="both"/>
        <w:rPr>
          <w:rFonts w:ascii="Arial" w:hAnsi="Arial"/>
          <w:sz w:val="22"/>
          <w:szCs w:val="22"/>
        </w:rPr>
      </w:pPr>
      <w:r w:rsidRPr="00122E7F">
        <w:rPr>
          <w:rFonts w:ascii="Arial" w:hAnsi="Arial"/>
          <w:sz w:val="22"/>
          <w:szCs w:val="22"/>
        </w:rPr>
        <w:t>Les</w:t>
      </w:r>
      <w:r w:rsidR="005818D2" w:rsidRPr="00122E7F">
        <w:rPr>
          <w:rFonts w:ascii="Arial" w:hAnsi="Arial"/>
          <w:sz w:val="22"/>
          <w:szCs w:val="22"/>
        </w:rPr>
        <w:t xml:space="preserve"> seuils d'alerte et de refus,</w:t>
      </w:r>
    </w:p>
    <w:p w14:paraId="12ECC253" w14:textId="77777777" w:rsidR="005818D2" w:rsidRPr="00122E7F" w:rsidRDefault="001C470C" w:rsidP="00BC54C4">
      <w:pPr>
        <w:numPr>
          <w:ilvl w:val="0"/>
          <w:numId w:val="36"/>
        </w:numPr>
        <w:jc w:val="both"/>
        <w:rPr>
          <w:rFonts w:ascii="Arial" w:hAnsi="Arial"/>
          <w:sz w:val="22"/>
          <w:szCs w:val="22"/>
        </w:rPr>
      </w:pPr>
      <w:r w:rsidRPr="00122E7F">
        <w:rPr>
          <w:rFonts w:ascii="Arial" w:hAnsi="Arial"/>
          <w:sz w:val="22"/>
          <w:szCs w:val="22"/>
        </w:rPr>
        <w:t>La</w:t>
      </w:r>
      <w:r w:rsidR="005818D2" w:rsidRPr="00122E7F">
        <w:rPr>
          <w:rFonts w:ascii="Arial" w:hAnsi="Arial"/>
          <w:sz w:val="22"/>
          <w:szCs w:val="22"/>
        </w:rPr>
        <w:t xml:space="preserve"> compacité selon l'essai de compression simple LCPC,</w:t>
      </w:r>
    </w:p>
    <w:p w14:paraId="1FE7A7AC" w14:textId="77777777" w:rsidR="005818D2" w:rsidRPr="00122E7F" w:rsidRDefault="001C470C" w:rsidP="00BC54C4">
      <w:pPr>
        <w:numPr>
          <w:ilvl w:val="0"/>
          <w:numId w:val="36"/>
        </w:numPr>
        <w:jc w:val="both"/>
        <w:rPr>
          <w:rFonts w:ascii="Arial" w:hAnsi="Arial"/>
          <w:sz w:val="22"/>
          <w:szCs w:val="22"/>
        </w:rPr>
      </w:pPr>
      <w:r w:rsidRPr="00122E7F">
        <w:rPr>
          <w:rFonts w:ascii="Arial" w:hAnsi="Arial"/>
          <w:sz w:val="22"/>
          <w:szCs w:val="22"/>
        </w:rPr>
        <w:t>L’indice</w:t>
      </w:r>
      <w:r w:rsidR="005818D2" w:rsidRPr="00122E7F">
        <w:rPr>
          <w:rFonts w:ascii="Arial" w:hAnsi="Arial"/>
          <w:sz w:val="22"/>
          <w:szCs w:val="22"/>
        </w:rPr>
        <w:t xml:space="preserve"> de richesse.</w:t>
      </w:r>
    </w:p>
    <w:p w14:paraId="151829D5" w14:textId="77777777" w:rsidR="00C7563C" w:rsidRPr="00122E7F" w:rsidRDefault="00C7563C" w:rsidP="00B01B7F">
      <w:pPr>
        <w:jc w:val="both"/>
        <w:rPr>
          <w:rFonts w:ascii="Arial" w:hAnsi="Arial"/>
          <w:sz w:val="22"/>
          <w:szCs w:val="22"/>
        </w:rPr>
      </w:pPr>
    </w:p>
    <w:p w14:paraId="5B099AA2" w14:textId="77777777" w:rsidR="00A3009F" w:rsidRPr="00122E7F" w:rsidRDefault="005818D2" w:rsidP="00A3009F">
      <w:pPr>
        <w:jc w:val="both"/>
        <w:rPr>
          <w:rFonts w:ascii="Arial" w:hAnsi="Arial"/>
          <w:sz w:val="22"/>
          <w:szCs w:val="22"/>
        </w:rPr>
      </w:pPr>
      <w:r w:rsidRPr="00122E7F">
        <w:rPr>
          <w:rFonts w:ascii="Arial" w:hAnsi="Arial"/>
          <w:sz w:val="22"/>
          <w:szCs w:val="22"/>
        </w:rPr>
        <w:t>L’étude de formulation est menée conformément aux spécifications de l’article 4.7. de la norme NFP 98-150</w:t>
      </w:r>
      <w:r w:rsidR="00F24E25" w:rsidRPr="00122E7F">
        <w:rPr>
          <w:rFonts w:ascii="Arial" w:hAnsi="Arial"/>
          <w:sz w:val="22"/>
          <w:szCs w:val="22"/>
        </w:rPr>
        <w:t>.</w:t>
      </w:r>
    </w:p>
    <w:p w14:paraId="1A7E12EB" w14:textId="77777777" w:rsidR="00A3009F" w:rsidRPr="00122E7F" w:rsidRDefault="00A3009F" w:rsidP="00A3009F">
      <w:pPr>
        <w:jc w:val="both"/>
        <w:rPr>
          <w:rFonts w:ascii="Arial" w:hAnsi="Arial"/>
          <w:sz w:val="22"/>
          <w:szCs w:val="22"/>
        </w:rPr>
      </w:pPr>
    </w:p>
    <w:p w14:paraId="71A88195" w14:textId="77777777" w:rsidR="00681195" w:rsidRPr="00122E7F" w:rsidRDefault="00E866A9" w:rsidP="00A3009F">
      <w:pPr>
        <w:jc w:val="both"/>
        <w:rPr>
          <w:rFonts w:ascii="Arial" w:hAnsi="Arial"/>
          <w:b/>
          <w:noProof/>
          <w:sz w:val="22"/>
          <w:szCs w:val="22"/>
        </w:rPr>
      </w:pPr>
      <w:r w:rsidRPr="00122E7F">
        <w:rPr>
          <w:rFonts w:ascii="Arial" w:hAnsi="Arial"/>
          <w:b/>
          <w:noProof/>
          <w:sz w:val="22"/>
          <w:szCs w:val="22"/>
        </w:rPr>
        <w:t>G</w:t>
      </w:r>
      <w:r w:rsidR="00681195" w:rsidRPr="00122E7F">
        <w:rPr>
          <w:rFonts w:ascii="Arial" w:hAnsi="Arial"/>
          <w:b/>
          <w:noProof/>
          <w:sz w:val="22"/>
          <w:szCs w:val="22"/>
        </w:rPr>
        <w:t>. Boucles de détection</w:t>
      </w:r>
    </w:p>
    <w:p w14:paraId="68802484" w14:textId="77777777" w:rsidR="00681195" w:rsidRPr="00122E7F" w:rsidRDefault="00681195" w:rsidP="00B01B7F">
      <w:pPr>
        <w:jc w:val="both"/>
        <w:rPr>
          <w:rFonts w:ascii="Arial" w:hAnsi="Arial"/>
          <w:sz w:val="22"/>
          <w:szCs w:val="22"/>
        </w:rPr>
      </w:pPr>
    </w:p>
    <w:p w14:paraId="1705D1AB" w14:textId="77777777" w:rsidR="00681195" w:rsidRPr="00122E7F" w:rsidRDefault="00681195" w:rsidP="00B01B7F">
      <w:pPr>
        <w:jc w:val="both"/>
        <w:rPr>
          <w:rFonts w:ascii="Arial" w:hAnsi="Arial"/>
          <w:sz w:val="22"/>
          <w:szCs w:val="22"/>
        </w:rPr>
      </w:pPr>
      <w:r w:rsidRPr="00122E7F">
        <w:rPr>
          <w:rFonts w:ascii="Arial" w:hAnsi="Arial"/>
          <w:sz w:val="22"/>
          <w:szCs w:val="22"/>
        </w:rPr>
        <w:t>Les détections de véhicules sont obtenues par la réalisation de boucles sur chaussée.</w:t>
      </w:r>
    </w:p>
    <w:p w14:paraId="55494E4F" w14:textId="77777777" w:rsidR="00681195" w:rsidRPr="00122E7F" w:rsidRDefault="00681195" w:rsidP="00B01B7F">
      <w:pPr>
        <w:jc w:val="both"/>
        <w:rPr>
          <w:rFonts w:ascii="Arial" w:hAnsi="Arial"/>
          <w:sz w:val="22"/>
          <w:szCs w:val="22"/>
        </w:rPr>
      </w:pPr>
      <w:r w:rsidRPr="00122E7F">
        <w:rPr>
          <w:rFonts w:ascii="Arial" w:hAnsi="Arial"/>
          <w:sz w:val="22"/>
          <w:szCs w:val="22"/>
        </w:rPr>
        <w:t>Ces boucles, de dimensions adaptées aux voies et aux gabarits de véhicules à détecter, sont obtenues par :</w:t>
      </w:r>
    </w:p>
    <w:p w14:paraId="784E0796" w14:textId="77777777" w:rsidR="00681195" w:rsidRPr="00122E7F" w:rsidRDefault="00681195" w:rsidP="00B01B7F">
      <w:pPr>
        <w:jc w:val="both"/>
        <w:rPr>
          <w:rFonts w:ascii="Arial" w:hAnsi="Arial"/>
          <w:sz w:val="22"/>
          <w:szCs w:val="22"/>
        </w:rPr>
      </w:pPr>
    </w:p>
    <w:p w14:paraId="6485EBFE" w14:textId="77777777" w:rsidR="005818D2" w:rsidRPr="00122E7F" w:rsidRDefault="00681195" w:rsidP="00BC54C4">
      <w:pPr>
        <w:numPr>
          <w:ilvl w:val="0"/>
          <w:numId w:val="35"/>
        </w:numPr>
        <w:jc w:val="both"/>
        <w:rPr>
          <w:rFonts w:ascii="Arial" w:hAnsi="Arial"/>
          <w:sz w:val="22"/>
          <w:szCs w:val="22"/>
        </w:rPr>
      </w:pPr>
      <w:r w:rsidRPr="00122E7F">
        <w:rPr>
          <w:rFonts w:ascii="Arial" w:hAnsi="Arial"/>
          <w:sz w:val="22"/>
          <w:szCs w:val="22"/>
        </w:rPr>
        <w:t>le sciage sur chaussée finie d'une saignée de 4 à 8 mm de large sur 5 à 7 cm de profondeur,</w:t>
      </w:r>
    </w:p>
    <w:p w14:paraId="00BB5BB3" w14:textId="77777777" w:rsidR="005818D2" w:rsidRPr="00122E7F" w:rsidRDefault="005818D2" w:rsidP="00BC54C4">
      <w:pPr>
        <w:numPr>
          <w:ilvl w:val="0"/>
          <w:numId w:val="35"/>
        </w:numPr>
        <w:jc w:val="both"/>
        <w:rPr>
          <w:rFonts w:ascii="Arial" w:hAnsi="Arial"/>
          <w:sz w:val="22"/>
          <w:szCs w:val="22"/>
        </w:rPr>
      </w:pPr>
      <w:r w:rsidRPr="00122E7F">
        <w:rPr>
          <w:rFonts w:ascii="Arial" w:hAnsi="Arial"/>
          <w:sz w:val="22"/>
          <w:szCs w:val="22"/>
        </w:rPr>
        <w:t>le déroulage de 3 spires de détection (1 x 1,5 mm²),</w:t>
      </w:r>
    </w:p>
    <w:p w14:paraId="2EB98F23" w14:textId="77777777" w:rsidR="005818D2" w:rsidRPr="00122E7F" w:rsidRDefault="005818D2" w:rsidP="00BC54C4">
      <w:pPr>
        <w:numPr>
          <w:ilvl w:val="0"/>
          <w:numId w:val="35"/>
        </w:numPr>
        <w:jc w:val="both"/>
        <w:rPr>
          <w:rFonts w:ascii="Arial" w:hAnsi="Arial"/>
          <w:sz w:val="22"/>
          <w:szCs w:val="22"/>
        </w:rPr>
      </w:pPr>
      <w:r w:rsidRPr="00122E7F">
        <w:rPr>
          <w:rFonts w:ascii="Arial" w:hAnsi="Arial"/>
          <w:sz w:val="22"/>
          <w:szCs w:val="22"/>
        </w:rPr>
        <w:t xml:space="preserve">le remplissage de la saignée par un produit adapté au revêtement existant (mortier spécifique </w:t>
      </w:r>
      <w:r w:rsidR="0042409E" w:rsidRPr="00122E7F">
        <w:rPr>
          <w:rFonts w:ascii="Arial" w:hAnsi="Arial"/>
          <w:sz w:val="22"/>
          <w:szCs w:val="22"/>
        </w:rPr>
        <w:t>de remplissage</w:t>
      </w:r>
      <w:r w:rsidRPr="00122E7F">
        <w:rPr>
          <w:rFonts w:ascii="Arial" w:hAnsi="Arial"/>
          <w:sz w:val="22"/>
          <w:szCs w:val="22"/>
        </w:rPr>
        <w:t xml:space="preserve"> de saignée de faible largeur).</w:t>
      </w:r>
    </w:p>
    <w:p w14:paraId="1FB4F288" w14:textId="77777777" w:rsidR="00690BD5" w:rsidRPr="00122E7F" w:rsidRDefault="00690BD5" w:rsidP="00B01B7F">
      <w:pPr>
        <w:jc w:val="both"/>
        <w:rPr>
          <w:rFonts w:ascii="Arial" w:hAnsi="Arial"/>
          <w:sz w:val="22"/>
          <w:szCs w:val="22"/>
        </w:rPr>
      </w:pPr>
    </w:p>
    <w:p w14:paraId="7BC90EF3" w14:textId="77777777" w:rsidR="00690BD5" w:rsidRPr="00122E7F" w:rsidRDefault="00690BD5" w:rsidP="00B01B7F">
      <w:pPr>
        <w:jc w:val="both"/>
        <w:rPr>
          <w:rFonts w:ascii="Arial" w:hAnsi="Arial"/>
          <w:sz w:val="22"/>
          <w:szCs w:val="22"/>
        </w:rPr>
      </w:pPr>
      <w:r w:rsidRPr="00122E7F">
        <w:rPr>
          <w:rFonts w:ascii="Arial" w:hAnsi="Arial"/>
          <w:sz w:val="22"/>
          <w:szCs w:val="22"/>
        </w:rPr>
        <w:t>En sortie, les fils seront torsadés à raison de 25 spires minimum au mètre, jusqu’à la chambre locale, ou au regard de sortie de boucle.</w:t>
      </w:r>
    </w:p>
    <w:p w14:paraId="6B4F8A08" w14:textId="77777777" w:rsidR="00690BD5" w:rsidRPr="00122E7F" w:rsidRDefault="00690BD5" w:rsidP="00B01B7F">
      <w:pPr>
        <w:jc w:val="both"/>
        <w:rPr>
          <w:rFonts w:ascii="Arial" w:hAnsi="Arial"/>
          <w:sz w:val="22"/>
          <w:szCs w:val="22"/>
        </w:rPr>
      </w:pPr>
    </w:p>
    <w:p w14:paraId="656F3FFA" w14:textId="77777777" w:rsidR="00690BD5" w:rsidRPr="00122E7F" w:rsidRDefault="00690BD5" w:rsidP="00B01B7F">
      <w:pPr>
        <w:jc w:val="both"/>
        <w:rPr>
          <w:rFonts w:ascii="Arial" w:hAnsi="Arial"/>
          <w:sz w:val="22"/>
          <w:szCs w:val="22"/>
        </w:rPr>
      </w:pPr>
      <w:r w:rsidRPr="00122E7F">
        <w:rPr>
          <w:rFonts w:ascii="Arial" w:hAnsi="Arial"/>
          <w:sz w:val="22"/>
          <w:szCs w:val="22"/>
        </w:rPr>
        <w:t>Un soin particulier doit être apporté au sciage et au rebouchage des saignées, qui doivent être le plus discret possible.</w:t>
      </w:r>
    </w:p>
    <w:p w14:paraId="77F64963" w14:textId="77777777" w:rsidR="00690BD5" w:rsidRPr="00122E7F" w:rsidRDefault="00690BD5" w:rsidP="00B01B7F">
      <w:pPr>
        <w:jc w:val="both"/>
        <w:rPr>
          <w:rFonts w:ascii="Arial" w:hAnsi="Arial"/>
          <w:sz w:val="22"/>
          <w:szCs w:val="22"/>
        </w:rPr>
      </w:pPr>
    </w:p>
    <w:p w14:paraId="3E6A4690" w14:textId="77777777" w:rsidR="00690BD5" w:rsidRPr="00122E7F" w:rsidRDefault="008B7985" w:rsidP="00B01B7F">
      <w:pPr>
        <w:pStyle w:val="Titre2"/>
        <w:numPr>
          <w:ilvl w:val="0"/>
          <w:numId w:val="0"/>
        </w:numPr>
        <w:rPr>
          <w:rFonts w:ascii="Arial" w:hAnsi="Arial" w:cs="Arial"/>
          <w:sz w:val="22"/>
          <w:szCs w:val="22"/>
        </w:rPr>
      </w:pPr>
      <w:bookmarkStart w:id="92" w:name="_Toc216422761"/>
      <w:r w:rsidRPr="00122E7F">
        <w:rPr>
          <w:rFonts w:ascii="Arial" w:hAnsi="Arial" w:cs="Arial"/>
          <w:sz w:val="22"/>
          <w:szCs w:val="22"/>
        </w:rPr>
        <w:t>H</w:t>
      </w:r>
      <w:r w:rsidR="002D2F43" w:rsidRPr="00122E7F">
        <w:rPr>
          <w:rFonts w:ascii="Arial" w:hAnsi="Arial" w:cs="Arial"/>
          <w:sz w:val="22"/>
          <w:szCs w:val="22"/>
        </w:rPr>
        <w:t xml:space="preserve">. </w:t>
      </w:r>
      <w:r w:rsidR="00690BD5" w:rsidRPr="00122E7F">
        <w:rPr>
          <w:rFonts w:ascii="Arial" w:hAnsi="Arial" w:cs="Arial"/>
          <w:sz w:val="22"/>
          <w:szCs w:val="22"/>
        </w:rPr>
        <w:t>Gestion des déchets de chantier</w:t>
      </w:r>
      <w:bookmarkEnd w:id="92"/>
    </w:p>
    <w:p w14:paraId="0E21D5DC" w14:textId="77777777" w:rsidR="00690BD5" w:rsidRPr="00122E7F" w:rsidRDefault="008B7985" w:rsidP="00B01B7F">
      <w:pPr>
        <w:pStyle w:val="Titre3"/>
        <w:rPr>
          <w:sz w:val="22"/>
          <w:szCs w:val="22"/>
        </w:rPr>
      </w:pPr>
      <w:bookmarkStart w:id="93" w:name="_Toc216422762"/>
      <w:r w:rsidRPr="00122E7F">
        <w:rPr>
          <w:sz w:val="22"/>
          <w:szCs w:val="22"/>
        </w:rPr>
        <w:lastRenderedPageBreak/>
        <w:t>1</w:t>
      </w:r>
      <w:r w:rsidR="002D2F43" w:rsidRPr="00122E7F">
        <w:rPr>
          <w:sz w:val="22"/>
          <w:szCs w:val="22"/>
        </w:rPr>
        <w:t xml:space="preserve">. </w:t>
      </w:r>
      <w:r w:rsidR="00690BD5" w:rsidRPr="00122E7F">
        <w:rPr>
          <w:sz w:val="22"/>
          <w:szCs w:val="22"/>
        </w:rPr>
        <w:t>Généralités</w:t>
      </w:r>
      <w:bookmarkEnd w:id="93"/>
    </w:p>
    <w:p w14:paraId="431620B4" w14:textId="77777777" w:rsidR="00690BD5" w:rsidRPr="00122E7F" w:rsidRDefault="002D2F43" w:rsidP="00B01B7F">
      <w:pPr>
        <w:jc w:val="both"/>
        <w:rPr>
          <w:rFonts w:ascii="Arial" w:hAnsi="Arial"/>
          <w:sz w:val="22"/>
          <w:szCs w:val="22"/>
        </w:rPr>
      </w:pPr>
      <w:r w:rsidRPr="00122E7F">
        <w:rPr>
          <w:rFonts w:ascii="Arial" w:hAnsi="Arial"/>
          <w:sz w:val="22"/>
          <w:szCs w:val="22"/>
        </w:rPr>
        <w:t>La L</w:t>
      </w:r>
      <w:r w:rsidR="00690BD5" w:rsidRPr="00122E7F">
        <w:rPr>
          <w:rFonts w:ascii="Arial" w:hAnsi="Arial"/>
          <w:sz w:val="22"/>
          <w:szCs w:val="22"/>
        </w:rPr>
        <w:t>oi du 13 juillet 1992 a rénové la loi-cadre sur les déchets du 15 juillet 1975, en initiant une politique plus ambitieuse axée en particulier sur le développement de la prévention, de la valorisation et du recyclage, avec pour corollaire la limitation du stockage des déchets, réservé à partir du 1er juillet 2002 aux seuls déchets susceptibles d’être traités ou valorisés, notamment par l’extraction de la part valorisable ou par ou par réduction de son caractère polluant ou dangereux. Cette prescription s’applique aussi bien aux déchets du BTP qu’à tout type de déchets.</w:t>
      </w:r>
    </w:p>
    <w:p w14:paraId="42F173AE" w14:textId="77777777" w:rsidR="00690BD5" w:rsidRPr="00122E7F" w:rsidRDefault="00690BD5" w:rsidP="00B01B7F">
      <w:pPr>
        <w:jc w:val="both"/>
        <w:rPr>
          <w:rFonts w:ascii="Arial" w:hAnsi="Arial"/>
          <w:sz w:val="22"/>
          <w:szCs w:val="22"/>
        </w:rPr>
      </w:pPr>
      <w:r w:rsidRPr="00122E7F">
        <w:rPr>
          <w:rFonts w:ascii="Arial" w:hAnsi="Arial"/>
          <w:sz w:val="22"/>
          <w:szCs w:val="22"/>
        </w:rPr>
        <w:t>La gestion des déchets du BTP relève de la responsabilité de ceux qui les produisent ou les détiennent, conformément à l’article 2 de la loi N° 75-633 du 15 juillet 1975, relative à l’élimination des déchets et à la récupération des matériaux.</w:t>
      </w:r>
    </w:p>
    <w:p w14:paraId="43EFAF54" w14:textId="77777777" w:rsidR="00690BD5" w:rsidRPr="00122E7F" w:rsidRDefault="00690BD5" w:rsidP="00B01B7F">
      <w:pPr>
        <w:jc w:val="both"/>
        <w:rPr>
          <w:rFonts w:ascii="Arial" w:hAnsi="Arial"/>
          <w:sz w:val="22"/>
          <w:szCs w:val="22"/>
        </w:rPr>
      </w:pPr>
    </w:p>
    <w:p w14:paraId="5D26108A" w14:textId="77777777" w:rsidR="00690BD5" w:rsidRPr="00122E7F" w:rsidRDefault="00690BD5" w:rsidP="00B01B7F">
      <w:pPr>
        <w:jc w:val="both"/>
        <w:rPr>
          <w:rFonts w:ascii="Arial" w:hAnsi="Arial"/>
          <w:sz w:val="22"/>
          <w:szCs w:val="22"/>
        </w:rPr>
      </w:pPr>
      <w:r w:rsidRPr="00122E7F">
        <w:rPr>
          <w:rFonts w:ascii="Arial" w:hAnsi="Arial"/>
          <w:sz w:val="22"/>
          <w:szCs w:val="22"/>
        </w:rPr>
        <w:t>En conséquence, les entreprises titulaires prendront les dispositions pour traiter les déchets du chantier dans le respect des textes réglementaires.</w:t>
      </w:r>
    </w:p>
    <w:p w14:paraId="185574F9" w14:textId="77777777" w:rsidR="00690BD5" w:rsidRPr="00122E7F" w:rsidRDefault="00440DB9" w:rsidP="00B01B7F">
      <w:pPr>
        <w:pStyle w:val="Titre3"/>
        <w:rPr>
          <w:sz w:val="22"/>
          <w:szCs w:val="22"/>
        </w:rPr>
      </w:pPr>
      <w:bookmarkStart w:id="94" w:name="_Toc216422763"/>
      <w:r w:rsidRPr="00122E7F">
        <w:rPr>
          <w:sz w:val="22"/>
          <w:szCs w:val="22"/>
        </w:rPr>
        <w:t xml:space="preserve">2. </w:t>
      </w:r>
      <w:r w:rsidR="00690BD5" w:rsidRPr="00122E7F">
        <w:rPr>
          <w:sz w:val="22"/>
          <w:szCs w:val="22"/>
        </w:rPr>
        <w:t>Procédures de mise en œuvre</w:t>
      </w:r>
      <w:bookmarkEnd w:id="94"/>
    </w:p>
    <w:p w14:paraId="21752B15" w14:textId="77777777" w:rsidR="00690BD5" w:rsidRPr="00122E7F" w:rsidRDefault="00690BD5" w:rsidP="00B01B7F">
      <w:pPr>
        <w:jc w:val="both"/>
        <w:rPr>
          <w:rFonts w:ascii="Arial" w:hAnsi="Arial"/>
          <w:sz w:val="22"/>
          <w:szCs w:val="22"/>
        </w:rPr>
      </w:pPr>
      <w:r w:rsidRPr="00122E7F">
        <w:rPr>
          <w:rFonts w:ascii="Arial" w:hAnsi="Arial"/>
          <w:sz w:val="22"/>
          <w:szCs w:val="22"/>
        </w:rPr>
        <w:t>Le principe de récupération et de valorisation des déchets du chantier étant posé, il appartient aux entreprises de prendre en amont les dispositions permettant :</w:t>
      </w:r>
    </w:p>
    <w:p w14:paraId="27028811"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D’identifier</w:t>
      </w:r>
      <w:r w:rsidR="00690BD5" w:rsidRPr="00122E7F">
        <w:rPr>
          <w:rFonts w:ascii="Arial" w:hAnsi="Arial"/>
          <w:sz w:val="22"/>
          <w:szCs w:val="22"/>
        </w:rPr>
        <w:t xml:space="preserve"> les déchets concernés,</w:t>
      </w:r>
    </w:p>
    <w:p w14:paraId="272AB9F0"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De</w:t>
      </w:r>
      <w:r w:rsidR="00690BD5" w:rsidRPr="00122E7F">
        <w:rPr>
          <w:rFonts w:ascii="Arial" w:hAnsi="Arial"/>
          <w:sz w:val="22"/>
          <w:szCs w:val="22"/>
        </w:rPr>
        <w:t xml:space="preserve"> les quantifier,</w:t>
      </w:r>
    </w:p>
    <w:p w14:paraId="2D2BE3C9"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De</w:t>
      </w:r>
      <w:r w:rsidR="00690BD5" w:rsidRPr="00122E7F">
        <w:rPr>
          <w:rFonts w:ascii="Arial" w:hAnsi="Arial"/>
          <w:sz w:val="22"/>
          <w:szCs w:val="22"/>
        </w:rPr>
        <w:t xml:space="preserve"> rechercher le processus de récupération ou de valorisation adapté à la nature des différents matériaux,</w:t>
      </w:r>
    </w:p>
    <w:p w14:paraId="07CE6752"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De</w:t>
      </w:r>
      <w:r w:rsidR="00690BD5" w:rsidRPr="00122E7F">
        <w:rPr>
          <w:rFonts w:ascii="Arial" w:hAnsi="Arial"/>
          <w:sz w:val="22"/>
          <w:szCs w:val="22"/>
        </w:rPr>
        <w:t xml:space="preserve"> valoriser éventuellement ces déchets sur le chantier ou de rechercher les sites et les plates formes de regroupement et de recyclage,</w:t>
      </w:r>
    </w:p>
    <w:p w14:paraId="145E6B57"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D’informer</w:t>
      </w:r>
      <w:r w:rsidR="00690BD5" w:rsidRPr="00122E7F">
        <w:rPr>
          <w:rFonts w:ascii="Arial" w:hAnsi="Arial"/>
          <w:sz w:val="22"/>
          <w:szCs w:val="22"/>
        </w:rPr>
        <w:t xml:space="preserve"> et de former les personnels intervenant sur le chantier,</w:t>
      </w:r>
    </w:p>
    <w:p w14:paraId="0548A514"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De</w:t>
      </w:r>
      <w:r w:rsidR="00690BD5" w:rsidRPr="00122E7F">
        <w:rPr>
          <w:rFonts w:ascii="Arial" w:hAnsi="Arial"/>
          <w:sz w:val="22"/>
          <w:szCs w:val="22"/>
        </w:rPr>
        <w:t xml:space="preserve"> tenir compte de cette obligation dans l’organisation et le déroulement du chantier</w:t>
      </w:r>
      <w:r w:rsidR="00440DB9" w:rsidRPr="00122E7F">
        <w:rPr>
          <w:rFonts w:ascii="Arial" w:hAnsi="Arial"/>
          <w:sz w:val="22"/>
          <w:szCs w:val="22"/>
        </w:rPr>
        <w:t>,</w:t>
      </w:r>
    </w:p>
    <w:p w14:paraId="4EF193C8" w14:textId="77777777" w:rsidR="00690BD5" w:rsidRPr="00122E7F" w:rsidRDefault="001C470C" w:rsidP="00BC54C4">
      <w:pPr>
        <w:numPr>
          <w:ilvl w:val="0"/>
          <w:numId w:val="37"/>
        </w:numPr>
        <w:jc w:val="both"/>
        <w:rPr>
          <w:rFonts w:ascii="Arial" w:hAnsi="Arial"/>
          <w:sz w:val="22"/>
          <w:szCs w:val="22"/>
        </w:rPr>
      </w:pPr>
      <w:r w:rsidRPr="00122E7F">
        <w:rPr>
          <w:rFonts w:ascii="Arial" w:hAnsi="Arial"/>
          <w:sz w:val="22"/>
          <w:szCs w:val="22"/>
        </w:rPr>
        <w:t>De</w:t>
      </w:r>
      <w:r w:rsidR="00690BD5" w:rsidRPr="00122E7F">
        <w:rPr>
          <w:rFonts w:ascii="Arial" w:hAnsi="Arial"/>
          <w:sz w:val="22"/>
          <w:szCs w:val="22"/>
        </w:rPr>
        <w:t xml:space="preserve"> justifier du devenir des déchets recyclés (bons de prise en charge par les plates-formes de regroupement et ou de recyclage).</w:t>
      </w:r>
    </w:p>
    <w:p w14:paraId="24BF3D3E" w14:textId="77777777" w:rsidR="00690BD5" w:rsidRPr="00122E7F" w:rsidRDefault="00690BD5" w:rsidP="00B01B7F">
      <w:pPr>
        <w:jc w:val="both"/>
        <w:rPr>
          <w:rFonts w:ascii="Arial" w:hAnsi="Arial"/>
          <w:sz w:val="22"/>
          <w:szCs w:val="22"/>
        </w:rPr>
      </w:pPr>
    </w:p>
    <w:p w14:paraId="579D4857" w14:textId="77777777" w:rsidR="00690BD5" w:rsidRPr="00122E7F" w:rsidRDefault="008B7985" w:rsidP="00B01B7F">
      <w:pPr>
        <w:pStyle w:val="Titre2"/>
        <w:numPr>
          <w:ilvl w:val="0"/>
          <w:numId w:val="0"/>
        </w:numPr>
        <w:rPr>
          <w:rFonts w:ascii="Arial" w:hAnsi="Arial" w:cs="Arial"/>
          <w:sz w:val="22"/>
          <w:szCs w:val="22"/>
        </w:rPr>
      </w:pPr>
      <w:bookmarkStart w:id="95" w:name="_Toc216422764"/>
      <w:r w:rsidRPr="00122E7F">
        <w:rPr>
          <w:rFonts w:ascii="Arial" w:hAnsi="Arial" w:cs="Arial"/>
          <w:sz w:val="22"/>
          <w:szCs w:val="22"/>
        </w:rPr>
        <w:t>J</w:t>
      </w:r>
      <w:r w:rsidR="00440DB9" w:rsidRPr="00122E7F">
        <w:rPr>
          <w:rFonts w:ascii="Arial" w:hAnsi="Arial" w:cs="Arial"/>
          <w:sz w:val="22"/>
          <w:szCs w:val="22"/>
        </w:rPr>
        <w:t xml:space="preserve">. </w:t>
      </w:r>
      <w:r w:rsidR="00690BD5" w:rsidRPr="00122E7F">
        <w:rPr>
          <w:rFonts w:ascii="Arial" w:hAnsi="Arial" w:cs="Arial"/>
          <w:sz w:val="22"/>
          <w:szCs w:val="22"/>
        </w:rPr>
        <w:t>Les moyens</w:t>
      </w:r>
      <w:bookmarkEnd w:id="95"/>
    </w:p>
    <w:p w14:paraId="47ED231F" w14:textId="77777777" w:rsidR="00690BD5" w:rsidRPr="00122E7F" w:rsidRDefault="00690BD5" w:rsidP="00B01B7F">
      <w:pPr>
        <w:jc w:val="both"/>
        <w:rPr>
          <w:rFonts w:ascii="Arial" w:hAnsi="Arial"/>
          <w:sz w:val="22"/>
          <w:szCs w:val="22"/>
        </w:rPr>
      </w:pPr>
    </w:p>
    <w:p w14:paraId="6F693D37" w14:textId="77777777" w:rsidR="00690BD5" w:rsidRPr="00122E7F" w:rsidRDefault="00690BD5" w:rsidP="00B01B7F">
      <w:pPr>
        <w:jc w:val="both"/>
        <w:rPr>
          <w:rFonts w:ascii="Arial" w:hAnsi="Arial"/>
          <w:sz w:val="22"/>
          <w:szCs w:val="22"/>
        </w:rPr>
      </w:pPr>
      <w:r w:rsidRPr="00122E7F">
        <w:rPr>
          <w:rFonts w:ascii="Arial" w:hAnsi="Arial"/>
          <w:sz w:val="22"/>
          <w:szCs w:val="22"/>
        </w:rPr>
        <w:t>Le titulaire met en place les moyens humain et matériel nécessaires au déroulement de toutes les phases du projet et en particulier pour les phases d'études, de recettes et d'intégration site.</w:t>
      </w:r>
    </w:p>
    <w:p w14:paraId="335E68D5" w14:textId="77777777" w:rsidR="00690BD5" w:rsidRPr="00122E7F" w:rsidRDefault="00690BD5" w:rsidP="00B01B7F">
      <w:pPr>
        <w:jc w:val="both"/>
        <w:rPr>
          <w:rFonts w:ascii="Arial" w:hAnsi="Arial"/>
          <w:sz w:val="22"/>
          <w:szCs w:val="22"/>
        </w:rPr>
      </w:pPr>
    </w:p>
    <w:p w14:paraId="64790E76" w14:textId="1859552E" w:rsidR="00690BD5" w:rsidRPr="00122E7F" w:rsidRDefault="00690BD5" w:rsidP="008E5883">
      <w:pPr>
        <w:jc w:val="both"/>
        <w:rPr>
          <w:rFonts w:ascii="Arial" w:hAnsi="Arial"/>
          <w:sz w:val="22"/>
          <w:szCs w:val="22"/>
        </w:rPr>
      </w:pPr>
      <w:r w:rsidRPr="00122E7F">
        <w:rPr>
          <w:rFonts w:ascii="Arial" w:hAnsi="Arial"/>
          <w:sz w:val="22"/>
          <w:szCs w:val="22"/>
        </w:rPr>
        <w:t>Les moyens matériels mis en place sont soit les équipements finaux soit des outils de simulation de ces derniers.</w:t>
      </w:r>
    </w:p>
    <w:p w14:paraId="3E423D3E" w14:textId="77777777" w:rsidR="00690BD5" w:rsidRPr="00122E7F" w:rsidRDefault="00690BD5" w:rsidP="00B01B7F">
      <w:pPr>
        <w:jc w:val="both"/>
        <w:rPr>
          <w:rFonts w:ascii="Arial" w:hAnsi="Arial"/>
          <w:sz w:val="22"/>
          <w:szCs w:val="22"/>
        </w:rPr>
      </w:pPr>
    </w:p>
    <w:p w14:paraId="0E3445DF" w14:textId="77777777" w:rsidR="00690BD5" w:rsidRPr="00122E7F" w:rsidRDefault="008B7985" w:rsidP="00B01B7F">
      <w:pPr>
        <w:pStyle w:val="Titre2"/>
        <w:numPr>
          <w:ilvl w:val="0"/>
          <w:numId w:val="0"/>
        </w:numPr>
        <w:rPr>
          <w:rFonts w:ascii="Arial" w:hAnsi="Arial" w:cs="Arial"/>
          <w:sz w:val="22"/>
          <w:szCs w:val="22"/>
        </w:rPr>
      </w:pPr>
      <w:bookmarkStart w:id="96" w:name="_Toc216422765"/>
      <w:r w:rsidRPr="00122E7F">
        <w:rPr>
          <w:rFonts w:ascii="Arial" w:hAnsi="Arial" w:cs="Arial"/>
          <w:sz w:val="22"/>
          <w:szCs w:val="22"/>
        </w:rPr>
        <w:t>K</w:t>
      </w:r>
      <w:r w:rsidR="00440DB9" w:rsidRPr="00122E7F">
        <w:rPr>
          <w:rFonts w:ascii="Arial" w:hAnsi="Arial" w:cs="Arial"/>
          <w:sz w:val="22"/>
          <w:szCs w:val="22"/>
        </w:rPr>
        <w:t xml:space="preserve">. </w:t>
      </w:r>
      <w:r w:rsidR="00690BD5" w:rsidRPr="00122E7F">
        <w:rPr>
          <w:rFonts w:ascii="Arial" w:hAnsi="Arial" w:cs="Arial"/>
          <w:sz w:val="22"/>
          <w:szCs w:val="22"/>
        </w:rPr>
        <w:t>Etudes, installations, mise en service</w:t>
      </w:r>
      <w:bookmarkEnd w:id="96"/>
    </w:p>
    <w:p w14:paraId="06694765" w14:textId="77777777" w:rsidR="00690BD5" w:rsidRPr="00122E7F" w:rsidRDefault="00440DB9" w:rsidP="00B01B7F">
      <w:pPr>
        <w:pStyle w:val="Titre3"/>
        <w:rPr>
          <w:sz w:val="22"/>
          <w:szCs w:val="22"/>
        </w:rPr>
      </w:pPr>
      <w:bookmarkStart w:id="97" w:name="_Toc216422766"/>
      <w:r w:rsidRPr="00122E7F">
        <w:rPr>
          <w:sz w:val="22"/>
          <w:szCs w:val="22"/>
        </w:rPr>
        <w:t xml:space="preserve">1. </w:t>
      </w:r>
      <w:r w:rsidR="00690BD5" w:rsidRPr="00122E7F">
        <w:rPr>
          <w:sz w:val="22"/>
          <w:szCs w:val="22"/>
        </w:rPr>
        <w:t>Vérifications préalables sur site</w:t>
      </w:r>
      <w:bookmarkEnd w:id="97"/>
    </w:p>
    <w:p w14:paraId="0FE496D5" w14:textId="77777777" w:rsidR="00690BD5" w:rsidRPr="00122E7F" w:rsidRDefault="00690BD5" w:rsidP="00B01B7F">
      <w:pPr>
        <w:jc w:val="both"/>
        <w:rPr>
          <w:rFonts w:ascii="Arial" w:hAnsi="Arial"/>
          <w:sz w:val="22"/>
          <w:szCs w:val="22"/>
        </w:rPr>
      </w:pPr>
      <w:r w:rsidRPr="00122E7F">
        <w:rPr>
          <w:rFonts w:ascii="Arial" w:hAnsi="Arial"/>
          <w:sz w:val="22"/>
          <w:szCs w:val="22"/>
        </w:rPr>
        <w:t>Avant d'entreprendre ses études, approvisionnements et installations, le titulaire devra effectuer la reconnaissance des lieux et des matériels existants pour connaître l'environnement et les interfaces propres à certaines installations.</w:t>
      </w:r>
    </w:p>
    <w:p w14:paraId="4F7B1224" w14:textId="77777777" w:rsidR="00690BD5" w:rsidRPr="00122E7F" w:rsidRDefault="00690BD5" w:rsidP="00B01B7F">
      <w:pPr>
        <w:jc w:val="both"/>
        <w:rPr>
          <w:rFonts w:ascii="Arial" w:hAnsi="Arial"/>
          <w:sz w:val="22"/>
          <w:szCs w:val="22"/>
        </w:rPr>
      </w:pPr>
      <w:r w:rsidRPr="00122E7F">
        <w:rPr>
          <w:rFonts w:ascii="Arial" w:hAnsi="Arial"/>
          <w:sz w:val="22"/>
          <w:szCs w:val="22"/>
        </w:rPr>
        <w:t>Lors de ces visites, les points suivants (liste indicative, non exhaustive) seront principalement vérifiés :</w:t>
      </w:r>
    </w:p>
    <w:p w14:paraId="3F73C1B9" w14:textId="77777777" w:rsidR="00690BD5" w:rsidRPr="00122E7F" w:rsidRDefault="00690BD5" w:rsidP="00BC54C4">
      <w:pPr>
        <w:numPr>
          <w:ilvl w:val="0"/>
          <w:numId w:val="38"/>
        </w:numPr>
        <w:jc w:val="both"/>
        <w:rPr>
          <w:rFonts w:ascii="Arial" w:hAnsi="Arial"/>
          <w:sz w:val="22"/>
          <w:szCs w:val="22"/>
        </w:rPr>
      </w:pPr>
      <w:r w:rsidRPr="00122E7F">
        <w:rPr>
          <w:rFonts w:ascii="Arial" w:hAnsi="Arial"/>
          <w:sz w:val="22"/>
          <w:szCs w:val="22"/>
        </w:rPr>
        <w:t>les implantations,</w:t>
      </w:r>
    </w:p>
    <w:p w14:paraId="56DBBD75" w14:textId="77777777" w:rsidR="00690BD5" w:rsidRPr="00122E7F" w:rsidRDefault="00690BD5" w:rsidP="00BC54C4">
      <w:pPr>
        <w:numPr>
          <w:ilvl w:val="0"/>
          <w:numId w:val="38"/>
        </w:numPr>
        <w:jc w:val="both"/>
        <w:rPr>
          <w:rFonts w:ascii="Arial" w:hAnsi="Arial"/>
          <w:sz w:val="22"/>
          <w:szCs w:val="22"/>
        </w:rPr>
      </w:pPr>
      <w:r w:rsidRPr="00122E7F">
        <w:rPr>
          <w:rFonts w:ascii="Arial" w:hAnsi="Arial"/>
          <w:sz w:val="22"/>
          <w:szCs w:val="22"/>
        </w:rPr>
        <w:t>la disponibilité d'énergie</w:t>
      </w:r>
      <w:r w:rsidR="006A03B3" w:rsidRPr="00122E7F">
        <w:rPr>
          <w:rFonts w:ascii="Arial" w:hAnsi="Arial"/>
          <w:sz w:val="22"/>
          <w:szCs w:val="22"/>
        </w:rPr>
        <w:t xml:space="preserve"> et du réseau</w:t>
      </w:r>
      <w:r w:rsidRPr="00122E7F">
        <w:rPr>
          <w:rFonts w:ascii="Arial" w:hAnsi="Arial"/>
          <w:sz w:val="22"/>
          <w:szCs w:val="22"/>
        </w:rPr>
        <w:t>.</w:t>
      </w:r>
    </w:p>
    <w:p w14:paraId="470016E2" w14:textId="77777777" w:rsidR="00690BD5" w:rsidRPr="00122E7F" w:rsidRDefault="00690BD5" w:rsidP="00B01B7F">
      <w:pPr>
        <w:jc w:val="both"/>
        <w:rPr>
          <w:rFonts w:ascii="Arial" w:hAnsi="Arial"/>
          <w:sz w:val="22"/>
          <w:szCs w:val="22"/>
        </w:rPr>
      </w:pPr>
      <w:r w:rsidRPr="00122E7F">
        <w:rPr>
          <w:rFonts w:ascii="Arial" w:hAnsi="Arial"/>
          <w:sz w:val="22"/>
          <w:szCs w:val="22"/>
        </w:rPr>
        <w:t>Il sera établi par le titulaire un procès-verbal d'implantation et piquetage contradictoire soumis à validation du Maître d'œuvre et du Maître d’ouvrage.</w:t>
      </w:r>
    </w:p>
    <w:p w14:paraId="697AACB9" w14:textId="77777777" w:rsidR="00690BD5" w:rsidRPr="00122E7F" w:rsidRDefault="00440DB9" w:rsidP="00B01B7F">
      <w:pPr>
        <w:pStyle w:val="Titre3"/>
        <w:rPr>
          <w:sz w:val="22"/>
          <w:szCs w:val="22"/>
        </w:rPr>
      </w:pPr>
      <w:bookmarkStart w:id="98" w:name="_Toc216422767"/>
      <w:r w:rsidRPr="00122E7F">
        <w:rPr>
          <w:sz w:val="22"/>
          <w:szCs w:val="22"/>
        </w:rPr>
        <w:lastRenderedPageBreak/>
        <w:t xml:space="preserve">2. </w:t>
      </w:r>
      <w:r w:rsidR="00690BD5" w:rsidRPr="00122E7F">
        <w:rPr>
          <w:sz w:val="22"/>
          <w:szCs w:val="22"/>
        </w:rPr>
        <w:t>Documents à fournir avant exécution</w:t>
      </w:r>
      <w:bookmarkEnd w:id="98"/>
    </w:p>
    <w:p w14:paraId="22412022" w14:textId="77777777" w:rsidR="00690BD5" w:rsidRPr="00122E7F" w:rsidRDefault="00690BD5" w:rsidP="00B01B7F">
      <w:pPr>
        <w:jc w:val="both"/>
        <w:rPr>
          <w:rFonts w:ascii="Arial" w:hAnsi="Arial"/>
          <w:sz w:val="22"/>
          <w:szCs w:val="22"/>
        </w:rPr>
      </w:pPr>
      <w:r w:rsidRPr="00122E7F">
        <w:rPr>
          <w:rFonts w:ascii="Arial" w:hAnsi="Arial"/>
          <w:sz w:val="22"/>
          <w:szCs w:val="22"/>
        </w:rPr>
        <w:t>Dans les délais fixés à l’acte d’engagement concernant les phases d’études d’exécution, le titulaire remettra le dossier d'études génériques concernant les équipements et systèmes.</w:t>
      </w:r>
    </w:p>
    <w:p w14:paraId="377A738C" w14:textId="77777777" w:rsidR="006B35D7" w:rsidRPr="00122E7F" w:rsidRDefault="006B35D7" w:rsidP="00B01B7F">
      <w:pPr>
        <w:jc w:val="both"/>
        <w:rPr>
          <w:rFonts w:ascii="Arial" w:hAnsi="Arial"/>
          <w:sz w:val="22"/>
          <w:szCs w:val="22"/>
        </w:rPr>
      </w:pPr>
    </w:p>
    <w:p w14:paraId="6FAF885D" w14:textId="77777777" w:rsidR="00690BD5" w:rsidRPr="00122E7F" w:rsidRDefault="00690BD5" w:rsidP="00B01B7F">
      <w:pPr>
        <w:jc w:val="both"/>
        <w:rPr>
          <w:rFonts w:ascii="Arial" w:hAnsi="Arial"/>
          <w:sz w:val="22"/>
          <w:szCs w:val="22"/>
        </w:rPr>
      </w:pPr>
      <w:r w:rsidRPr="00122E7F">
        <w:rPr>
          <w:rFonts w:ascii="Arial" w:hAnsi="Arial"/>
          <w:sz w:val="22"/>
          <w:szCs w:val="22"/>
        </w:rPr>
        <w:t>Ce dossier contiendra notamment :</w:t>
      </w:r>
    </w:p>
    <w:p w14:paraId="3C0F5511"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 Calendrier Général des travaux,</w:t>
      </w:r>
    </w:p>
    <w:p w14:paraId="333F3BA0"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 Programme financier,</w:t>
      </w:r>
    </w:p>
    <w:p w14:paraId="1BDF49C9"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 Plan de circulation et de signalisation,</w:t>
      </w:r>
    </w:p>
    <w:p w14:paraId="601E63A2"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 Plan Particulier de Sécurité et de Protection de la santé,</w:t>
      </w:r>
    </w:p>
    <w:p w14:paraId="08E11FDD"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 Calendrier des études d’exécution,</w:t>
      </w:r>
    </w:p>
    <w:p w14:paraId="3F9004E0"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 Projet des installations de chantier,</w:t>
      </w:r>
    </w:p>
    <w:p w14:paraId="1317E9EF"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Les plans d’exécution, études de détail, plans techniques,</w:t>
      </w:r>
    </w:p>
    <w:p w14:paraId="17762029"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Les agréments de matériaux et fournitures nécessaires au démarrage des travaux (fiches d’essais de certification des équipements, spécifications techniques d’achat des équipements constituant l'installation, …)</w:t>
      </w:r>
      <w:r w:rsidR="00440DB9" w:rsidRPr="00122E7F">
        <w:rPr>
          <w:rFonts w:ascii="Arial" w:hAnsi="Arial"/>
          <w:sz w:val="22"/>
          <w:szCs w:val="22"/>
        </w:rPr>
        <w:t>,</w:t>
      </w:r>
    </w:p>
    <w:p w14:paraId="29BC906D"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Les schémas de principe permettant la bonne compréhension de l'interaction entre les différents matériels,</w:t>
      </w:r>
    </w:p>
    <w:p w14:paraId="41FD5CAC" w14:textId="77777777" w:rsidR="00690BD5" w:rsidRPr="00122E7F" w:rsidRDefault="00690BD5" w:rsidP="00BC54C4">
      <w:pPr>
        <w:numPr>
          <w:ilvl w:val="0"/>
          <w:numId w:val="40"/>
        </w:numPr>
        <w:jc w:val="both"/>
        <w:rPr>
          <w:rFonts w:ascii="Arial" w:hAnsi="Arial"/>
          <w:sz w:val="22"/>
          <w:szCs w:val="22"/>
        </w:rPr>
      </w:pPr>
      <w:r w:rsidRPr="00122E7F">
        <w:rPr>
          <w:rFonts w:ascii="Arial" w:hAnsi="Arial"/>
          <w:sz w:val="22"/>
          <w:szCs w:val="22"/>
        </w:rPr>
        <w:t>Les spécifications des systèmes centraux (ergonomie des IHM, base de données, ...).</w:t>
      </w:r>
    </w:p>
    <w:p w14:paraId="2FD8F95E" w14:textId="77777777" w:rsidR="00690BD5" w:rsidRPr="00122E7F" w:rsidRDefault="00690BD5" w:rsidP="00B01B7F">
      <w:pPr>
        <w:jc w:val="both"/>
        <w:rPr>
          <w:rFonts w:ascii="Arial" w:hAnsi="Arial"/>
          <w:sz w:val="22"/>
          <w:szCs w:val="22"/>
        </w:rPr>
      </w:pPr>
    </w:p>
    <w:p w14:paraId="31E35E8B" w14:textId="77777777" w:rsidR="00690BD5" w:rsidRPr="00122E7F" w:rsidRDefault="00690BD5" w:rsidP="00B01B7F">
      <w:pPr>
        <w:jc w:val="both"/>
        <w:rPr>
          <w:rFonts w:ascii="Arial" w:hAnsi="Arial"/>
          <w:sz w:val="22"/>
          <w:szCs w:val="22"/>
        </w:rPr>
      </w:pPr>
      <w:r w:rsidRPr="00122E7F">
        <w:rPr>
          <w:rFonts w:ascii="Arial" w:hAnsi="Arial"/>
          <w:sz w:val="22"/>
          <w:szCs w:val="22"/>
        </w:rPr>
        <w:t>Il est précisé que les études d’exécution comprendront :</w:t>
      </w:r>
    </w:p>
    <w:p w14:paraId="7AAEDAB3" w14:textId="77777777" w:rsidR="004D229D" w:rsidRPr="00122E7F" w:rsidRDefault="004D229D" w:rsidP="00B01B7F">
      <w:pPr>
        <w:jc w:val="both"/>
        <w:rPr>
          <w:rFonts w:ascii="Arial" w:hAnsi="Arial"/>
          <w:sz w:val="22"/>
          <w:szCs w:val="22"/>
        </w:rPr>
      </w:pPr>
    </w:p>
    <w:p w14:paraId="21090DEC" w14:textId="77777777" w:rsidR="00690BD5" w:rsidRPr="00122E7F" w:rsidRDefault="001C470C" w:rsidP="00BC54C4">
      <w:pPr>
        <w:numPr>
          <w:ilvl w:val="0"/>
          <w:numId w:val="39"/>
        </w:numPr>
        <w:jc w:val="both"/>
        <w:rPr>
          <w:rFonts w:ascii="Arial" w:hAnsi="Arial"/>
          <w:sz w:val="22"/>
          <w:szCs w:val="22"/>
        </w:rPr>
      </w:pPr>
      <w:r w:rsidRPr="00122E7F">
        <w:rPr>
          <w:rFonts w:ascii="Arial" w:hAnsi="Arial"/>
          <w:sz w:val="22"/>
          <w:szCs w:val="22"/>
        </w:rPr>
        <w:t>L’ensemble</w:t>
      </w:r>
      <w:r w:rsidR="00690BD5" w:rsidRPr="00122E7F">
        <w:rPr>
          <w:rFonts w:ascii="Arial" w:hAnsi="Arial"/>
          <w:sz w:val="22"/>
          <w:szCs w:val="22"/>
        </w:rPr>
        <w:t xml:space="preserve"> des études relatives aux systèm</w:t>
      </w:r>
      <w:r w:rsidR="00535A39" w:rsidRPr="00122E7F">
        <w:rPr>
          <w:rFonts w:ascii="Arial" w:hAnsi="Arial"/>
          <w:sz w:val="22"/>
          <w:szCs w:val="22"/>
        </w:rPr>
        <w:t>es informatiques et interphonie,</w:t>
      </w:r>
    </w:p>
    <w:p w14:paraId="7367EB2D" w14:textId="77777777" w:rsidR="00690BD5" w:rsidRPr="00122E7F" w:rsidRDefault="001C470C" w:rsidP="00BC54C4">
      <w:pPr>
        <w:numPr>
          <w:ilvl w:val="0"/>
          <w:numId w:val="39"/>
        </w:numPr>
        <w:jc w:val="both"/>
        <w:rPr>
          <w:rFonts w:ascii="Arial" w:hAnsi="Arial"/>
          <w:sz w:val="22"/>
          <w:szCs w:val="22"/>
        </w:rPr>
      </w:pPr>
      <w:r w:rsidRPr="00122E7F">
        <w:rPr>
          <w:rFonts w:ascii="Arial" w:hAnsi="Arial"/>
          <w:sz w:val="22"/>
          <w:szCs w:val="22"/>
        </w:rPr>
        <w:t>Les</w:t>
      </w:r>
      <w:r w:rsidR="00690BD5" w:rsidRPr="00122E7F">
        <w:rPr>
          <w:rFonts w:ascii="Arial" w:hAnsi="Arial"/>
          <w:sz w:val="22"/>
          <w:szCs w:val="22"/>
        </w:rPr>
        <w:t xml:space="preserve"> études d’exécution (plans d’exécution, études de détail, plans techniques) relatives aux équipements d’</w:t>
      </w:r>
      <w:r w:rsidR="00535A39" w:rsidRPr="00122E7F">
        <w:rPr>
          <w:rFonts w:ascii="Arial" w:hAnsi="Arial"/>
          <w:sz w:val="22"/>
          <w:szCs w:val="22"/>
        </w:rPr>
        <w:t>accès des seuls sites concernés.</w:t>
      </w:r>
    </w:p>
    <w:p w14:paraId="74B61262" w14:textId="77777777" w:rsidR="00690BD5" w:rsidRPr="00122E7F" w:rsidRDefault="00690BD5" w:rsidP="00B01B7F">
      <w:pPr>
        <w:jc w:val="both"/>
        <w:rPr>
          <w:rFonts w:ascii="Arial" w:hAnsi="Arial"/>
          <w:sz w:val="22"/>
          <w:szCs w:val="22"/>
        </w:rPr>
      </w:pPr>
    </w:p>
    <w:p w14:paraId="07EC2F51" w14:textId="77777777" w:rsidR="00690BD5" w:rsidRPr="00122E7F" w:rsidRDefault="00690BD5" w:rsidP="00B01B7F">
      <w:pPr>
        <w:jc w:val="both"/>
        <w:rPr>
          <w:rFonts w:ascii="Arial" w:hAnsi="Arial"/>
          <w:sz w:val="22"/>
          <w:szCs w:val="22"/>
        </w:rPr>
      </w:pPr>
      <w:r w:rsidRPr="00122E7F">
        <w:rPr>
          <w:rFonts w:ascii="Arial" w:hAnsi="Arial"/>
          <w:sz w:val="22"/>
          <w:szCs w:val="22"/>
        </w:rPr>
        <w:t>Le Maître d’Œuvre retournera les documents au titulaire, soit revêtus de son visa, soit, s'il y a lieu, accompagnés de ses observations, dans les délais fixés au C.C.A.P.</w:t>
      </w:r>
    </w:p>
    <w:p w14:paraId="0ADFF7B1" w14:textId="77777777" w:rsidR="00690BD5" w:rsidRPr="00122E7F" w:rsidRDefault="00690BD5" w:rsidP="00B01B7F">
      <w:pPr>
        <w:jc w:val="both"/>
        <w:rPr>
          <w:rFonts w:ascii="Arial" w:hAnsi="Arial"/>
          <w:sz w:val="22"/>
          <w:szCs w:val="22"/>
        </w:rPr>
      </w:pPr>
    </w:p>
    <w:p w14:paraId="4D2DFCCB" w14:textId="77777777" w:rsidR="00690BD5" w:rsidRPr="00122E7F" w:rsidRDefault="00690BD5" w:rsidP="00B01B7F">
      <w:pPr>
        <w:jc w:val="both"/>
        <w:rPr>
          <w:rFonts w:ascii="Arial" w:hAnsi="Arial"/>
          <w:sz w:val="22"/>
          <w:szCs w:val="22"/>
        </w:rPr>
      </w:pPr>
      <w:r w:rsidRPr="00122E7F">
        <w:rPr>
          <w:rFonts w:ascii="Arial" w:hAnsi="Arial"/>
          <w:sz w:val="22"/>
          <w:szCs w:val="22"/>
        </w:rPr>
        <w:t>Les rectifications qui seraient demandées au titulaire devront alors être faites dans le délai qui lui sera imparti.</w:t>
      </w:r>
    </w:p>
    <w:p w14:paraId="7847DA20" w14:textId="77777777" w:rsidR="00690BD5" w:rsidRPr="00122E7F" w:rsidRDefault="00690BD5" w:rsidP="00B01B7F">
      <w:pPr>
        <w:jc w:val="both"/>
        <w:rPr>
          <w:rFonts w:ascii="Arial" w:hAnsi="Arial"/>
          <w:sz w:val="22"/>
          <w:szCs w:val="22"/>
        </w:rPr>
      </w:pPr>
    </w:p>
    <w:p w14:paraId="7787EA6B" w14:textId="77777777" w:rsidR="00690BD5" w:rsidRPr="00122E7F" w:rsidRDefault="00690BD5" w:rsidP="00B01B7F">
      <w:pPr>
        <w:jc w:val="both"/>
        <w:rPr>
          <w:rFonts w:ascii="Arial" w:hAnsi="Arial"/>
          <w:sz w:val="22"/>
          <w:szCs w:val="22"/>
        </w:rPr>
      </w:pPr>
      <w:r w:rsidRPr="00122E7F">
        <w:rPr>
          <w:rFonts w:ascii="Arial" w:hAnsi="Arial"/>
          <w:sz w:val="22"/>
          <w:szCs w:val="22"/>
        </w:rPr>
        <w:t>Le dossier d’étude sera fourni en papi</w:t>
      </w:r>
      <w:r w:rsidR="001901B7" w:rsidRPr="00122E7F">
        <w:rPr>
          <w:rFonts w:ascii="Arial" w:hAnsi="Arial"/>
          <w:sz w:val="22"/>
          <w:szCs w:val="22"/>
        </w:rPr>
        <w:t xml:space="preserve">er et sous format informatique </w:t>
      </w:r>
    </w:p>
    <w:p w14:paraId="3439012F" w14:textId="77777777" w:rsidR="00B82EDF" w:rsidRPr="00122E7F" w:rsidRDefault="00B82EDF" w:rsidP="00B01B7F">
      <w:pPr>
        <w:jc w:val="both"/>
        <w:rPr>
          <w:rFonts w:ascii="Arial" w:hAnsi="Arial"/>
          <w:sz w:val="22"/>
          <w:szCs w:val="22"/>
        </w:rPr>
      </w:pPr>
    </w:p>
    <w:p w14:paraId="09EF3AB9" w14:textId="77777777" w:rsidR="00FC4B60" w:rsidRPr="00122E7F" w:rsidRDefault="00FC4B60" w:rsidP="00B01B7F">
      <w:pPr>
        <w:jc w:val="both"/>
        <w:rPr>
          <w:rFonts w:ascii="Arial" w:hAnsi="Arial"/>
          <w:sz w:val="22"/>
          <w:szCs w:val="22"/>
        </w:rPr>
      </w:pPr>
      <w:r w:rsidRPr="00122E7F">
        <w:rPr>
          <w:rFonts w:ascii="Arial" w:hAnsi="Arial"/>
          <w:sz w:val="22"/>
          <w:szCs w:val="22"/>
        </w:rPr>
        <w:t>Les logiciels utilisés pour la constitution du dossier d’étude seront :</w:t>
      </w:r>
    </w:p>
    <w:p w14:paraId="39AC8C18" w14:textId="77777777" w:rsidR="004D229D" w:rsidRPr="00122E7F" w:rsidRDefault="004D229D" w:rsidP="00B01B7F">
      <w:pPr>
        <w:jc w:val="both"/>
        <w:rPr>
          <w:rFonts w:ascii="Arial" w:hAnsi="Arial"/>
          <w:sz w:val="22"/>
          <w:szCs w:val="22"/>
        </w:rPr>
      </w:pPr>
    </w:p>
    <w:p w14:paraId="2B875A19" w14:textId="77777777" w:rsidR="00FC4B60" w:rsidRPr="00122E7F" w:rsidRDefault="00FC4B60" w:rsidP="00BC54C4">
      <w:pPr>
        <w:numPr>
          <w:ilvl w:val="0"/>
          <w:numId w:val="41"/>
        </w:numPr>
        <w:jc w:val="both"/>
        <w:rPr>
          <w:rFonts w:ascii="Arial" w:hAnsi="Arial"/>
          <w:sz w:val="22"/>
          <w:szCs w:val="22"/>
        </w:rPr>
      </w:pPr>
      <w:r w:rsidRPr="00122E7F">
        <w:rPr>
          <w:rFonts w:ascii="Arial" w:hAnsi="Arial"/>
          <w:sz w:val="22"/>
          <w:szCs w:val="22"/>
        </w:rPr>
        <w:t>Traitement de texte : MS Word® (DOC)</w:t>
      </w:r>
    </w:p>
    <w:p w14:paraId="029841B5" w14:textId="77777777" w:rsidR="00FC4B60" w:rsidRPr="00122E7F" w:rsidRDefault="00FC4B60" w:rsidP="00BC54C4">
      <w:pPr>
        <w:numPr>
          <w:ilvl w:val="0"/>
          <w:numId w:val="41"/>
        </w:numPr>
        <w:jc w:val="both"/>
        <w:rPr>
          <w:rFonts w:ascii="Arial" w:hAnsi="Arial"/>
          <w:sz w:val="22"/>
          <w:szCs w:val="22"/>
        </w:rPr>
      </w:pPr>
      <w:r w:rsidRPr="00122E7F">
        <w:rPr>
          <w:rFonts w:ascii="Arial" w:hAnsi="Arial"/>
          <w:sz w:val="22"/>
          <w:szCs w:val="22"/>
        </w:rPr>
        <w:t>Tableur : MS Excel® (XLS)</w:t>
      </w:r>
    </w:p>
    <w:p w14:paraId="261D8151" w14:textId="77777777" w:rsidR="00FC4B60" w:rsidRPr="00122E7F" w:rsidRDefault="00FC4B60" w:rsidP="00BC54C4">
      <w:pPr>
        <w:numPr>
          <w:ilvl w:val="0"/>
          <w:numId w:val="41"/>
        </w:numPr>
        <w:jc w:val="both"/>
        <w:rPr>
          <w:rFonts w:ascii="Arial" w:hAnsi="Arial"/>
          <w:sz w:val="22"/>
          <w:szCs w:val="22"/>
        </w:rPr>
      </w:pPr>
      <w:r w:rsidRPr="00122E7F">
        <w:rPr>
          <w:rFonts w:ascii="Arial" w:hAnsi="Arial"/>
          <w:sz w:val="22"/>
          <w:szCs w:val="22"/>
        </w:rPr>
        <w:t>Plans : Autodesk AutoCAD® (DWG)</w:t>
      </w:r>
    </w:p>
    <w:p w14:paraId="015700D5" w14:textId="77777777" w:rsidR="00D476A0" w:rsidRPr="00122E7F" w:rsidRDefault="00D476A0" w:rsidP="001901B7">
      <w:pPr>
        <w:jc w:val="both"/>
        <w:rPr>
          <w:rFonts w:ascii="Arial" w:hAnsi="Arial"/>
          <w:sz w:val="22"/>
          <w:szCs w:val="22"/>
        </w:rPr>
      </w:pPr>
    </w:p>
    <w:p w14:paraId="1888A046" w14:textId="77777777" w:rsidR="00FC4B60" w:rsidRPr="00122E7F" w:rsidRDefault="00FC4B60" w:rsidP="00B01B7F">
      <w:pPr>
        <w:jc w:val="both"/>
        <w:rPr>
          <w:rFonts w:ascii="Arial" w:hAnsi="Arial"/>
          <w:sz w:val="22"/>
          <w:szCs w:val="22"/>
        </w:rPr>
      </w:pPr>
    </w:p>
    <w:p w14:paraId="4C796B48" w14:textId="77777777" w:rsidR="00FC4B60" w:rsidRPr="00122E7F" w:rsidRDefault="001C470C" w:rsidP="00B01B7F">
      <w:pPr>
        <w:pStyle w:val="Titre2"/>
        <w:numPr>
          <w:ilvl w:val="0"/>
          <w:numId w:val="0"/>
        </w:numPr>
        <w:rPr>
          <w:rFonts w:ascii="Arial" w:hAnsi="Arial" w:cs="Arial"/>
          <w:sz w:val="22"/>
          <w:szCs w:val="22"/>
        </w:rPr>
      </w:pPr>
      <w:bookmarkStart w:id="99" w:name="_Toc216422768"/>
      <w:r w:rsidRPr="00122E7F">
        <w:rPr>
          <w:rFonts w:ascii="Arial" w:hAnsi="Arial" w:cs="Arial"/>
          <w:sz w:val="22"/>
          <w:szCs w:val="22"/>
        </w:rPr>
        <w:t>L</w:t>
      </w:r>
      <w:r w:rsidR="00D476A0" w:rsidRPr="00122E7F">
        <w:rPr>
          <w:rFonts w:ascii="Arial" w:hAnsi="Arial" w:cs="Arial"/>
          <w:sz w:val="22"/>
          <w:szCs w:val="22"/>
        </w:rPr>
        <w:t xml:space="preserve">. </w:t>
      </w:r>
      <w:r w:rsidR="00FC4B60" w:rsidRPr="00122E7F">
        <w:rPr>
          <w:rFonts w:ascii="Arial" w:hAnsi="Arial" w:cs="Arial"/>
          <w:sz w:val="22"/>
          <w:szCs w:val="22"/>
        </w:rPr>
        <w:t>Programme d'exécution des travaux</w:t>
      </w:r>
      <w:bookmarkEnd w:id="99"/>
    </w:p>
    <w:p w14:paraId="6915786E" w14:textId="77777777" w:rsidR="00FC4B60" w:rsidRPr="00122E7F" w:rsidRDefault="00FC4B60" w:rsidP="00B01B7F">
      <w:pPr>
        <w:jc w:val="both"/>
        <w:rPr>
          <w:rFonts w:ascii="Arial" w:hAnsi="Arial"/>
          <w:sz w:val="22"/>
          <w:szCs w:val="22"/>
        </w:rPr>
      </w:pPr>
    </w:p>
    <w:p w14:paraId="77B9F48A" w14:textId="77777777" w:rsidR="00FC4B60" w:rsidRPr="00122E7F" w:rsidRDefault="00FC4B60" w:rsidP="00B01B7F">
      <w:pPr>
        <w:jc w:val="both"/>
        <w:rPr>
          <w:rFonts w:ascii="Arial" w:hAnsi="Arial"/>
          <w:sz w:val="22"/>
          <w:szCs w:val="22"/>
        </w:rPr>
      </w:pPr>
      <w:r w:rsidRPr="00122E7F">
        <w:rPr>
          <w:rFonts w:ascii="Arial" w:hAnsi="Arial"/>
          <w:sz w:val="22"/>
          <w:szCs w:val="22"/>
        </w:rPr>
        <w:t>Le titulaire devra tenir compte dans la définition des méthodes et moyens d'exécution qu'il compte mettre en œuvre, des contraintes particulières liées :</w:t>
      </w:r>
    </w:p>
    <w:p w14:paraId="33E75782" w14:textId="77777777" w:rsidR="004D229D" w:rsidRPr="00122E7F" w:rsidRDefault="004D229D" w:rsidP="00B01B7F">
      <w:pPr>
        <w:jc w:val="both"/>
        <w:rPr>
          <w:rFonts w:ascii="Arial" w:hAnsi="Arial"/>
          <w:sz w:val="22"/>
          <w:szCs w:val="22"/>
        </w:rPr>
      </w:pPr>
    </w:p>
    <w:p w14:paraId="4D14D5FD" w14:textId="77777777" w:rsidR="00FC4B60" w:rsidRPr="00122E7F" w:rsidRDefault="00FC4B60" w:rsidP="00BC54C4">
      <w:pPr>
        <w:numPr>
          <w:ilvl w:val="0"/>
          <w:numId w:val="42"/>
        </w:numPr>
        <w:jc w:val="both"/>
        <w:rPr>
          <w:rFonts w:ascii="Arial" w:hAnsi="Arial"/>
          <w:sz w:val="22"/>
          <w:szCs w:val="22"/>
        </w:rPr>
      </w:pPr>
      <w:r w:rsidRPr="00122E7F">
        <w:rPr>
          <w:rFonts w:ascii="Arial" w:hAnsi="Arial"/>
          <w:sz w:val="22"/>
          <w:szCs w:val="22"/>
        </w:rPr>
        <w:t>aux périodes dites « hors chantier » définies dans le C.C.A.P.</w:t>
      </w:r>
    </w:p>
    <w:p w14:paraId="33623ADB" w14:textId="77777777" w:rsidR="00FC4B60" w:rsidRPr="00122E7F" w:rsidRDefault="00FC4B60" w:rsidP="00BC54C4">
      <w:pPr>
        <w:numPr>
          <w:ilvl w:val="0"/>
          <w:numId w:val="42"/>
        </w:numPr>
        <w:jc w:val="both"/>
        <w:rPr>
          <w:rFonts w:ascii="Arial" w:hAnsi="Arial"/>
          <w:sz w:val="22"/>
          <w:szCs w:val="22"/>
        </w:rPr>
      </w:pPr>
      <w:r w:rsidRPr="00122E7F">
        <w:rPr>
          <w:rFonts w:ascii="Arial" w:hAnsi="Arial"/>
          <w:sz w:val="22"/>
          <w:szCs w:val="22"/>
        </w:rPr>
        <w:t>au maintien de l’exploitation,</w:t>
      </w:r>
    </w:p>
    <w:p w14:paraId="5A78A545" w14:textId="77777777" w:rsidR="00FC4B60" w:rsidRPr="00122E7F" w:rsidRDefault="00FC4B60" w:rsidP="00BC54C4">
      <w:pPr>
        <w:numPr>
          <w:ilvl w:val="0"/>
          <w:numId w:val="42"/>
        </w:numPr>
        <w:jc w:val="both"/>
        <w:rPr>
          <w:rFonts w:ascii="Arial" w:hAnsi="Arial"/>
          <w:sz w:val="22"/>
          <w:szCs w:val="22"/>
        </w:rPr>
      </w:pPr>
      <w:r w:rsidRPr="00122E7F">
        <w:rPr>
          <w:rFonts w:ascii="Arial" w:hAnsi="Arial"/>
          <w:sz w:val="22"/>
          <w:szCs w:val="22"/>
        </w:rPr>
        <w:t>à la proximité des installations et ouvrages existants.</w:t>
      </w:r>
    </w:p>
    <w:p w14:paraId="61692D5E" w14:textId="77777777" w:rsidR="00FC4B60" w:rsidRPr="00122E7F" w:rsidRDefault="00FC4B60" w:rsidP="00B01B7F">
      <w:pPr>
        <w:jc w:val="both"/>
        <w:rPr>
          <w:rFonts w:ascii="Arial" w:hAnsi="Arial"/>
          <w:sz w:val="22"/>
          <w:szCs w:val="22"/>
        </w:rPr>
      </w:pPr>
    </w:p>
    <w:p w14:paraId="1AFE5F2B" w14:textId="77777777" w:rsidR="00FC4B60" w:rsidRPr="00122E7F" w:rsidRDefault="00FC4B60" w:rsidP="00B01B7F">
      <w:pPr>
        <w:jc w:val="both"/>
        <w:rPr>
          <w:rFonts w:ascii="Arial" w:hAnsi="Arial"/>
          <w:sz w:val="22"/>
          <w:szCs w:val="22"/>
        </w:rPr>
      </w:pPr>
      <w:r w:rsidRPr="00122E7F">
        <w:rPr>
          <w:rFonts w:ascii="Arial" w:hAnsi="Arial"/>
          <w:sz w:val="22"/>
          <w:szCs w:val="22"/>
        </w:rPr>
        <w:t>Le programme d'exécution détaillé des travaux correspondant à l'ensemble du chantier, sera établi semaine par semaine. Il devra préciser la définition et le phasage des travaux, ainsi que les matériels et moyens mis en œuvre. Il devra être mis à jour au fur et à mesure de l'avancement du chantier.</w:t>
      </w:r>
    </w:p>
    <w:p w14:paraId="2B95BD4E" w14:textId="77777777" w:rsidR="00027C67" w:rsidRPr="00122E7F" w:rsidRDefault="00D476A0" w:rsidP="00B01B7F">
      <w:pPr>
        <w:pStyle w:val="Titre3"/>
        <w:rPr>
          <w:sz w:val="22"/>
          <w:szCs w:val="22"/>
        </w:rPr>
      </w:pPr>
      <w:bookmarkStart w:id="100" w:name="_Toc216422769"/>
      <w:r w:rsidRPr="00122E7F">
        <w:rPr>
          <w:sz w:val="22"/>
          <w:szCs w:val="22"/>
        </w:rPr>
        <w:lastRenderedPageBreak/>
        <w:t xml:space="preserve">1. </w:t>
      </w:r>
      <w:r w:rsidR="00FC4B60" w:rsidRPr="00122E7F">
        <w:rPr>
          <w:sz w:val="22"/>
          <w:szCs w:val="22"/>
        </w:rPr>
        <w:t>Déploiement site</w:t>
      </w:r>
      <w:bookmarkEnd w:id="100"/>
    </w:p>
    <w:p w14:paraId="2A8C1428" w14:textId="77777777" w:rsidR="00FC4B60" w:rsidRPr="00122E7F" w:rsidRDefault="00FC4B60" w:rsidP="00B01B7F">
      <w:pPr>
        <w:jc w:val="both"/>
        <w:rPr>
          <w:rFonts w:ascii="Arial" w:hAnsi="Arial"/>
          <w:sz w:val="22"/>
          <w:szCs w:val="22"/>
        </w:rPr>
      </w:pPr>
      <w:r w:rsidRPr="00122E7F">
        <w:rPr>
          <w:rFonts w:ascii="Arial" w:hAnsi="Arial"/>
          <w:sz w:val="22"/>
          <w:szCs w:val="22"/>
        </w:rPr>
        <w:t>Le titulaire a la responsabilité du transport, de l'installation dans l'ensemble des sites, et de la mise en service de l'ensemble du matériel du présent marché. Cette responsabilité comprend les moyens de transport et de manutention, la vérification des possibilités d'accès sur les différents sites, la fixation éventuelle de matériels, et l'ensemble des demandes d'autorisation, nécessitées par ces opérations.</w:t>
      </w:r>
    </w:p>
    <w:p w14:paraId="5AEE0C8F" w14:textId="77777777" w:rsidR="00FC4B60" w:rsidRPr="00122E7F" w:rsidRDefault="00FC4B60" w:rsidP="00B01B7F">
      <w:pPr>
        <w:jc w:val="both"/>
        <w:rPr>
          <w:rFonts w:ascii="Arial" w:hAnsi="Arial"/>
          <w:sz w:val="22"/>
          <w:szCs w:val="22"/>
        </w:rPr>
      </w:pPr>
    </w:p>
    <w:p w14:paraId="7964B578" w14:textId="77777777" w:rsidR="00FC4B60" w:rsidRPr="00122E7F" w:rsidRDefault="00FC4B60" w:rsidP="00B01B7F">
      <w:pPr>
        <w:jc w:val="both"/>
        <w:rPr>
          <w:rFonts w:ascii="Arial" w:hAnsi="Arial"/>
          <w:sz w:val="22"/>
          <w:szCs w:val="22"/>
        </w:rPr>
      </w:pPr>
      <w:r w:rsidRPr="00122E7F">
        <w:rPr>
          <w:rFonts w:ascii="Arial" w:hAnsi="Arial"/>
          <w:sz w:val="22"/>
          <w:szCs w:val="22"/>
        </w:rPr>
        <w:t>Le titulaire fournira un plan d’intervention sur site qui précisera les assurances particulières sur site et tous les moyens concernant la sécurité des biens et des personnes.</w:t>
      </w:r>
    </w:p>
    <w:p w14:paraId="2792AF89" w14:textId="77777777" w:rsidR="00FC4B60" w:rsidRPr="00122E7F" w:rsidRDefault="00FC4B60" w:rsidP="00B01B7F">
      <w:pPr>
        <w:jc w:val="both"/>
        <w:rPr>
          <w:rFonts w:ascii="Arial" w:hAnsi="Arial"/>
          <w:sz w:val="22"/>
          <w:szCs w:val="22"/>
        </w:rPr>
      </w:pPr>
    </w:p>
    <w:p w14:paraId="4164E6D2" w14:textId="77777777" w:rsidR="00FC4B60" w:rsidRPr="00122E7F" w:rsidRDefault="00FC4B60" w:rsidP="00B01B7F">
      <w:pPr>
        <w:jc w:val="both"/>
        <w:rPr>
          <w:rFonts w:ascii="Arial" w:hAnsi="Arial"/>
          <w:sz w:val="22"/>
          <w:szCs w:val="22"/>
        </w:rPr>
      </w:pPr>
      <w:r w:rsidRPr="00122E7F">
        <w:rPr>
          <w:rFonts w:ascii="Arial" w:hAnsi="Arial"/>
          <w:sz w:val="22"/>
          <w:szCs w:val="22"/>
        </w:rPr>
        <w:t>Le déploiement des équipements se fera suivant un planning établit de façon contradictoire entre la Maîtrise d'ouvrage, le Maître d'œuvre et le titulaire du marché.</w:t>
      </w:r>
    </w:p>
    <w:p w14:paraId="56F7EE23" w14:textId="77777777" w:rsidR="00FC4B60" w:rsidRPr="00122E7F" w:rsidRDefault="00FC4B60" w:rsidP="00B01B7F">
      <w:pPr>
        <w:jc w:val="both"/>
        <w:rPr>
          <w:rFonts w:ascii="Arial" w:hAnsi="Arial"/>
          <w:sz w:val="22"/>
          <w:szCs w:val="22"/>
        </w:rPr>
      </w:pPr>
    </w:p>
    <w:p w14:paraId="0077AB7B" w14:textId="77777777" w:rsidR="00FC4B60" w:rsidRPr="00122E7F" w:rsidRDefault="00FC4B60" w:rsidP="00B01B7F">
      <w:pPr>
        <w:jc w:val="both"/>
        <w:rPr>
          <w:rFonts w:ascii="Arial" w:hAnsi="Arial"/>
          <w:sz w:val="22"/>
          <w:szCs w:val="22"/>
        </w:rPr>
      </w:pPr>
      <w:r w:rsidRPr="00122E7F">
        <w:rPr>
          <w:rFonts w:ascii="Arial" w:hAnsi="Arial"/>
          <w:sz w:val="22"/>
          <w:szCs w:val="22"/>
        </w:rPr>
        <w:t>Le paramétrage des équipements est intégralement à la charge du titulaire du présent marché.</w:t>
      </w:r>
    </w:p>
    <w:p w14:paraId="09FA3D57" w14:textId="77777777" w:rsidR="00FC4B60" w:rsidRPr="00122E7F" w:rsidRDefault="00D476A0" w:rsidP="00B01B7F">
      <w:pPr>
        <w:pStyle w:val="Titre3"/>
        <w:rPr>
          <w:sz w:val="22"/>
          <w:szCs w:val="22"/>
        </w:rPr>
      </w:pPr>
      <w:bookmarkStart w:id="101" w:name="_Toc216422770"/>
      <w:r w:rsidRPr="00122E7F">
        <w:rPr>
          <w:sz w:val="22"/>
          <w:szCs w:val="22"/>
        </w:rPr>
        <w:t xml:space="preserve">2. </w:t>
      </w:r>
      <w:r w:rsidR="00FC4B60" w:rsidRPr="00122E7F">
        <w:rPr>
          <w:sz w:val="22"/>
          <w:szCs w:val="22"/>
        </w:rPr>
        <w:t>Modalités d’acceptation des matériels</w:t>
      </w:r>
      <w:bookmarkEnd w:id="101"/>
    </w:p>
    <w:p w14:paraId="600FFA29" w14:textId="77777777" w:rsidR="00FC4B60" w:rsidRPr="00122E7F" w:rsidRDefault="00FC4B60" w:rsidP="00B01B7F">
      <w:pPr>
        <w:jc w:val="both"/>
        <w:rPr>
          <w:rFonts w:ascii="Arial" w:hAnsi="Arial"/>
          <w:sz w:val="22"/>
          <w:szCs w:val="22"/>
        </w:rPr>
      </w:pPr>
      <w:r w:rsidRPr="00122E7F">
        <w:rPr>
          <w:rFonts w:ascii="Arial" w:hAnsi="Arial"/>
          <w:sz w:val="22"/>
          <w:szCs w:val="22"/>
        </w:rPr>
        <w:t>L'ensemble des matériels proposés sera soumis à l'agrément du Maître d'Ouvrage ou de son représentant.</w:t>
      </w:r>
    </w:p>
    <w:p w14:paraId="5FFCEE24" w14:textId="77777777" w:rsidR="00FC4B60" w:rsidRPr="00122E7F" w:rsidRDefault="00FC4B60" w:rsidP="00B01B7F">
      <w:pPr>
        <w:jc w:val="both"/>
        <w:rPr>
          <w:rFonts w:ascii="Arial" w:hAnsi="Arial"/>
          <w:sz w:val="22"/>
          <w:szCs w:val="22"/>
        </w:rPr>
      </w:pPr>
    </w:p>
    <w:p w14:paraId="0548CB2D" w14:textId="77777777" w:rsidR="00FC4B60" w:rsidRPr="00122E7F" w:rsidRDefault="00FC4B60" w:rsidP="00B01B7F">
      <w:pPr>
        <w:jc w:val="both"/>
        <w:rPr>
          <w:rFonts w:ascii="Arial" w:hAnsi="Arial"/>
          <w:sz w:val="22"/>
          <w:szCs w:val="22"/>
        </w:rPr>
      </w:pPr>
      <w:r w:rsidRPr="00122E7F">
        <w:rPr>
          <w:rFonts w:ascii="Arial" w:hAnsi="Arial"/>
          <w:sz w:val="22"/>
          <w:szCs w:val="22"/>
        </w:rPr>
        <w:t>Pour tout matériel dont la fourniture est à sa charge, le titulaire fournira toutes les justifications précisant que ce matériel est bien conforme aux prescriptions éditées dans le présent CCTP.</w:t>
      </w:r>
    </w:p>
    <w:p w14:paraId="54A726A2" w14:textId="77777777" w:rsidR="00FC4B60" w:rsidRPr="00122E7F" w:rsidRDefault="00FC4B60" w:rsidP="00B01B7F">
      <w:pPr>
        <w:jc w:val="both"/>
        <w:rPr>
          <w:rFonts w:ascii="Arial" w:hAnsi="Arial"/>
          <w:sz w:val="22"/>
          <w:szCs w:val="22"/>
        </w:rPr>
      </w:pPr>
    </w:p>
    <w:p w14:paraId="2B81F1EA" w14:textId="77777777" w:rsidR="00FC4B60" w:rsidRPr="00122E7F" w:rsidRDefault="00FC4B60" w:rsidP="00B01B7F">
      <w:pPr>
        <w:jc w:val="both"/>
        <w:rPr>
          <w:rFonts w:ascii="Arial" w:hAnsi="Arial"/>
          <w:sz w:val="22"/>
          <w:szCs w:val="22"/>
        </w:rPr>
      </w:pPr>
      <w:r w:rsidRPr="00122E7F">
        <w:rPr>
          <w:rFonts w:ascii="Arial" w:hAnsi="Arial"/>
          <w:sz w:val="22"/>
          <w:szCs w:val="22"/>
        </w:rPr>
        <w:t>L'acceptation définitive n'interviendra qu'après réception des procès-verbaux de recette, des matériels réceptionnés en usine et acceptation du même matériel présenté pour vérification sur le chantier avant son emploi.</w:t>
      </w:r>
    </w:p>
    <w:p w14:paraId="332A686A" w14:textId="77777777" w:rsidR="00FC4B60" w:rsidRPr="00122E7F" w:rsidRDefault="00FC4B60" w:rsidP="00B01B7F">
      <w:pPr>
        <w:jc w:val="both"/>
        <w:rPr>
          <w:rFonts w:ascii="Arial" w:hAnsi="Arial"/>
          <w:sz w:val="22"/>
          <w:szCs w:val="22"/>
        </w:rPr>
      </w:pPr>
    </w:p>
    <w:p w14:paraId="7CF46C24" w14:textId="77777777" w:rsidR="00FC4B60" w:rsidRPr="00122E7F" w:rsidRDefault="00FC4B60" w:rsidP="00B01B7F">
      <w:pPr>
        <w:jc w:val="both"/>
        <w:rPr>
          <w:rFonts w:ascii="Arial" w:hAnsi="Arial"/>
          <w:sz w:val="22"/>
          <w:szCs w:val="22"/>
        </w:rPr>
      </w:pPr>
      <w:r w:rsidRPr="00122E7F">
        <w:rPr>
          <w:rFonts w:ascii="Arial" w:hAnsi="Arial"/>
          <w:sz w:val="22"/>
          <w:szCs w:val="22"/>
        </w:rPr>
        <w:t>L'ensemble des systèmes sera fourni en état de marche complet.</w:t>
      </w:r>
    </w:p>
    <w:p w14:paraId="47E5A5C7" w14:textId="77777777" w:rsidR="00FC4B60" w:rsidRPr="00122E7F" w:rsidRDefault="00FC4B60" w:rsidP="00B01B7F">
      <w:pPr>
        <w:jc w:val="both"/>
        <w:rPr>
          <w:rFonts w:ascii="Arial" w:hAnsi="Arial"/>
          <w:sz w:val="22"/>
          <w:szCs w:val="22"/>
        </w:rPr>
      </w:pPr>
    </w:p>
    <w:p w14:paraId="50159125" w14:textId="77777777" w:rsidR="00FC4B60" w:rsidRPr="00122E7F" w:rsidRDefault="00FC4B60" w:rsidP="00B01B7F">
      <w:pPr>
        <w:jc w:val="both"/>
        <w:rPr>
          <w:rFonts w:ascii="Arial" w:hAnsi="Arial"/>
          <w:sz w:val="22"/>
          <w:szCs w:val="22"/>
        </w:rPr>
      </w:pPr>
      <w:r w:rsidRPr="00122E7F">
        <w:rPr>
          <w:rFonts w:ascii="Arial" w:hAnsi="Arial"/>
          <w:sz w:val="22"/>
          <w:szCs w:val="22"/>
        </w:rPr>
        <w:t>Les valeurs sont celles des règles de l'art et des normalisations.</w:t>
      </w:r>
    </w:p>
    <w:p w14:paraId="666E07B7" w14:textId="77777777" w:rsidR="00FC4B60" w:rsidRPr="00122E7F" w:rsidRDefault="00FC4B60" w:rsidP="00B01B7F">
      <w:pPr>
        <w:jc w:val="both"/>
        <w:rPr>
          <w:rFonts w:ascii="Arial" w:hAnsi="Arial"/>
          <w:sz w:val="22"/>
          <w:szCs w:val="22"/>
        </w:rPr>
      </w:pPr>
    </w:p>
    <w:p w14:paraId="262AD811" w14:textId="77777777" w:rsidR="00B82EDF" w:rsidRPr="00122E7F" w:rsidRDefault="00FC4B60" w:rsidP="00B01B7F">
      <w:pPr>
        <w:jc w:val="both"/>
        <w:rPr>
          <w:rFonts w:ascii="Arial" w:hAnsi="Arial"/>
          <w:b/>
          <w:sz w:val="22"/>
          <w:szCs w:val="22"/>
        </w:rPr>
      </w:pPr>
      <w:r w:rsidRPr="00122E7F">
        <w:rPr>
          <w:rFonts w:ascii="Arial" w:hAnsi="Arial"/>
          <w:b/>
          <w:sz w:val="22"/>
          <w:szCs w:val="22"/>
        </w:rPr>
        <w:t>Tous les câbles, cordons et accessoires nécessaires au bon déroulement du marché sont réputés inclus dans la prestation.</w:t>
      </w:r>
    </w:p>
    <w:p w14:paraId="54AFBCD2" w14:textId="77777777" w:rsidR="004D229D" w:rsidRPr="00122E7F" w:rsidRDefault="004D229D" w:rsidP="00B01B7F">
      <w:pPr>
        <w:jc w:val="both"/>
        <w:rPr>
          <w:rFonts w:ascii="Arial" w:hAnsi="Arial"/>
          <w:sz w:val="22"/>
          <w:szCs w:val="22"/>
        </w:rPr>
      </w:pPr>
    </w:p>
    <w:p w14:paraId="74EBAA6A" w14:textId="77777777" w:rsidR="004D229D" w:rsidRPr="00122E7F" w:rsidRDefault="001C470C" w:rsidP="00B01B7F">
      <w:pPr>
        <w:pStyle w:val="Titre2"/>
        <w:numPr>
          <w:ilvl w:val="0"/>
          <w:numId w:val="0"/>
        </w:numPr>
        <w:rPr>
          <w:rFonts w:ascii="Arial" w:hAnsi="Arial" w:cs="Arial"/>
          <w:sz w:val="22"/>
          <w:szCs w:val="22"/>
        </w:rPr>
      </w:pPr>
      <w:bookmarkStart w:id="102" w:name="_Toc216422771"/>
      <w:r w:rsidRPr="00122E7F">
        <w:rPr>
          <w:rFonts w:ascii="Arial" w:hAnsi="Arial" w:cs="Arial"/>
          <w:sz w:val="22"/>
          <w:szCs w:val="22"/>
        </w:rPr>
        <w:t>M</w:t>
      </w:r>
      <w:r w:rsidR="004D229D" w:rsidRPr="00122E7F">
        <w:rPr>
          <w:rFonts w:ascii="Arial" w:hAnsi="Arial" w:cs="Arial"/>
          <w:sz w:val="22"/>
          <w:szCs w:val="22"/>
        </w:rPr>
        <w:t>. Déroulement des vérifications</w:t>
      </w:r>
      <w:bookmarkEnd w:id="102"/>
    </w:p>
    <w:p w14:paraId="0FF59474" w14:textId="77777777" w:rsidR="004D229D" w:rsidRPr="00122E7F" w:rsidRDefault="004D229D" w:rsidP="00B01B7F">
      <w:pPr>
        <w:jc w:val="both"/>
        <w:rPr>
          <w:rFonts w:ascii="Arial" w:hAnsi="Arial"/>
          <w:sz w:val="22"/>
          <w:szCs w:val="22"/>
        </w:rPr>
      </w:pPr>
    </w:p>
    <w:p w14:paraId="5B4CE800" w14:textId="77777777" w:rsidR="00C80392" w:rsidRPr="00122E7F" w:rsidRDefault="004D229D" w:rsidP="00B01B7F">
      <w:pPr>
        <w:jc w:val="both"/>
        <w:rPr>
          <w:rFonts w:ascii="Arial" w:hAnsi="Arial"/>
          <w:sz w:val="22"/>
          <w:szCs w:val="22"/>
        </w:rPr>
      </w:pPr>
      <w:r w:rsidRPr="00122E7F">
        <w:rPr>
          <w:rFonts w:ascii="Arial" w:hAnsi="Arial"/>
          <w:sz w:val="22"/>
          <w:szCs w:val="22"/>
        </w:rPr>
        <w:t>Le Maître d'œuvre se réserve le droit de faire effectuer tout ou partie des contrôles indiqués ci-après, lesquels ne déchargent pas le constructeur de sa responsabilité telle qu'elle est définie.</w:t>
      </w:r>
    </w:p>
    <w:p w14:paraId="306D3B3E" w14:textId="77777777" w:rsidR="00C80392" w:rsidRPr="00122E7F" w:rsidRDefault="008B7985" w:rsidP="00B01B7F">
      <w:pPr>
        <w:pStyle w:val="Titre3"/>
        <w:ind w:left="0" w:firstLine="0"/>
        <w:rPr>
          <w:sz w:val="22"/>
          <w:szCs w:val="22"/>
        </w:rPr>
      </w:pPr>
      <w:bookmarkStart w:id="103" w:name="_Toc216422772"/>
      <w:r w:rsidRPr="00122E7F">
        <w:rPr>
          <w:sz w:val="22"/>
          <w:szCs w:val="22"/>
        </w:rPr>
        <w:t>1</w:t>
      </w:r>
      <w:r w:rsidR="00F66DC8" w:rsidRPr="00122E7F">
        <w:rPr>
          <w:sz w:val="22"/>
          <w:szCs w:val="22"/>
        </w:rPr>
        <w:t xml:space="preserve">. </w:t>
      </w:r>
      <w:r w:rsidR="00C80392" w:rsidRPr="00122E7F">
        <w:rPr>
          <w:sz w:val="22"/>
          <w:szCs w:val="22"/>
        </w:rPr>
        <w:t>Généralités</w:t>
      </w:r>
      <w:bookmarkEnd w:id="103"/>
    </w:p>
    <w:p w14:paraId="69867AEF" w14:textId="77777777" w:rsidR="00C80392" w:rsidRPr="00122E7F" w:rsidRDefault="00C80392" w:rsidP="00B01B7F">
      <w:pPr>
        <w:jc w:val="both"/>
        <w:rPr>
          <w:rFonts w:ascii="Arial" w:hAnsi="Arial"/>
          <w:sz w:val="22"/>
          <w:szCs w:val="22"/>
        </w:rPr>
      </w:pPr>
      <w:r w:rsidRPr="00122E7F">
        <w:rPr>
          <w:rFonts w:ascii="Arial" w:hAnsi="Arial"/>
          <w:sz w:val="22"/>
          <w:szCs w:val="22"/>
        </w:rPr>
        <w:t>Le déroulement des vérifications sera le suivant :</w:t>
      </w:r>
    </w:p>
    <w:p w14:paraId="6727129D" w14:textId="77777777" w:rsidR="00C80392" w:rsidRPr="00122E7F" w:rsidRDefault="00C80392" w:rsidP="00BC54C4">
      <w:pPr>
        <w:numPr>
          <w:ilvl w:val="0"/>
          <w:numId w:val="43"/>
        </w:numPr>
        <w:jc w:val="both"/>
        <w:rPr>
          <w:rFonts w:ascii="Arial" w:hAnsi="Arial"/>
          <w:sz w:val="22"/>
          <w:szCs w:val="22"/>
        </w:rPr>
      </w:pPr>
      <w:r w:rsidRPr="00122E7F">
        <w:rPr>
          <w:rFonts w:ascii="Arial" w:hAnsi="Arial"/>
          <w:sz w:val="22"/>
          <w:szCs w:val="22"/>
        </w:rPr>
        <w:t>Validation des dossiers d'études et de spécifications techniques</w:t>
      </w:r>
    </w:p>
    <w:p w14:paraId="61021189" w14:textId="77777777" w:rsidR="00C80392" w:rsidRPr="00122E7F" w:rsidRDefault="00C80392" w:rsidP="00BC54C4">
      <w:pPr>
        <w:numPr>
          <w:ilvl w:val="0"/>
          <w:numId w:val="43"/>
        </w:numPr>
        <w:jc w:val="both"/>
        <w:rPr>
          <w:rFonts w:ascii="Arial" w:hAnsi="Arial"/>
          <w:sz w:val="22"/>
          <w:szCs w:val="22"/>
        </w:rPr>
      </w:pPr>
      <w:r w:rsidRPr="00122E7F">
        <w:rPr>
          <w:rFonts w:ascii="Arial" w:hAnsi="Arial"/>
          <w:sz w:val="22"/>
          <w:szCs w:val="22"/>
        </w:rPr>
        <w:t>Recette usine</w:t>
      </w:r>
    </w:p>
    <w:p w14:paraId="2767A251" w14:textId="77777777" w:rsidR="00C80392" w:rsidRPr="00122E7F" w:rsidRDefault="0080587D" w:rsidP="00B01B7F">
      <w:pPr>
        <w:jc w:val="both"/>
        <w:rPr>
          <w:rFonts w:ascii="Arial" w:hAnsi="Arial"/>
          <w:sz w:val="22"/>
          <w:szCs w:val="22"/>
        </w:rPr>
      </w:pPr>
      <w:r w:rsidRPr="00122E7F">
        <w:rPr>
          <w:rFonts w:ascii="Arial" w:hAnsi="Arial"/>
          <w:sz w:val="22"/>
          <w:szCs w:val="22"/>
        </w:rPr>
        <w:t>-</w:t>
      </w:r>
      <w:r w:rsidR="00C80392" w:rsidRPr="00122E7F">
        <w:rPr>
          <w:rFonts w:ascii="Arial" w:hAnsi="Arial"/>
          <w:sz w:val="22"/>
          <w:szCs w:val="22"/>
        </w:rPr>
        <w:t xml:space="preserve"> Levée des réserves usine</w:t>
      </w:r>
    </w:p>
    <w:p w14:paraId="4DCAC655" w14:textId="77777777" w:rsidR="00C80392" w:rsidRPr="00122E7F" w:rsidRDefault="0080587D" w:rsidP="00B01B7F">
      <w:pPr>
        <w:jc w:val="both"/>
        <w:rPr>
          <w:rFonts w:ascii="Arial" w:hAnsi="Arial"/>
          <w:sz w:val="22"/>
          <w:szCs w:val="22"/>
        </w:rPr>
      </w:pPr>
      <w:r w:rsidRPr="00122E7F">
        <w:rPr>
          <w:rFonts w:ascii="Arial" w:hAnsi="Arial"/>
          <w:sz w:val="22"/>
          <w:szCs w:val="22"/>
        </w:rPr>
        <w:t>-</w:t>
      </w:r>
      <w:r w:rsidR="00C80392" w:rsidRPr="00122E7F">
        <w:rPr>
          <w:rFonts w:ascii="Arial" w:hAnsi="Arial"/>
          <w:sz w:val="22"/>
          <w:szCs w:val="22"/>
        </w:rPr>
        <w:t xml:space="preserve"> Procès-verbal de levées de ces réserves</w:t>
      </w:r>
    </w:p>
    <w:p w14:paraId="77277A99" w14:textId="77777777" w:rsidR="00C80392" w:rsidRPr="00122E7F" w:rsidRDefault="00C80392" w:rsidP="00BC54C4">
      <w:pPr>
        <w:numPr>
          <w:ilvl w:val="0"/>
          <w:numId w:val="44"/>
        </w:numPr>
        <w:jc w:val="both"/>
        <w:rPr>
          <w:rFonts w:ascii="Arial" w:hAnsi="Arial"/>
          <w:sz w:val="22"/>
          <w:szCs w:val="22"/>
        </w:rPr>
      </w:pPr>
      <w:r w:rsidRPr="00122E7F">
        <w:rPr>
          <w:rFonts w:ascii="Arial" w:hAnsi="Arial"/>
          <w:sz w:val="22"/>
          <w:szCs w:val="22"/>
        </w:rPr>
        <w:t>Accord sur la venue sur site</w:t>
      </w:r>
    </w:p>
    <w:p w14:paraId="409749FA" w14:textId="77777777" w:rsidR="00C80392" w:rsidRPr="00122E7F" w:rsidRDefault="00C80392" w:rsidP="00BC54C4">
      <w:pPr>
        <w:numPr>
          <w:ilvl w:val="0"/>
          <w:numId w:val="44"/>
        </w:numPr>
        <w:jc w:val="both"/>
        <w:rPr>
          <w:rFonts w:ascii="Arial" w:hAnsi="Arial"/>
          <w:sz w:val="22"/>
          <w:szCs w:val="22"/>
        </w:rPr>
      </w:pPr>
      <w:r w:rsidRPr="00122E7F">
        <w:rPr>
          <w:rFonts w:ascii="Arial" w:hAnsi="Arial"/>
          <w:sz w:val="22"/>
          <w:szCs w:val="22"/>
        </w:rPr>
        <w:t>Déploiement site</w:t>
      </w:r>
    </w:p>
    <w:p w14:paraId="06FDC22F" w14:textId="77777777" w:rsidR="00C80392" w:rsidRPr="00122E7F" w:rsidRDefault="00C80392" w:rsidP="00BC54C4">
      <w:pPr>
        <w:numPr>
          <w:ilvl w:val="0"/>
          <w:numId w:val="44"/>
        </w:numPr>
        <w:jc w:val="both"/>
        <w:rPr>
          <w:rFonts w:ascii="Arial" w:hAnsi="Arial"/>
          <w:sz w:val="22"/>
          <w:szCs w:val="22"/>
        </w:rPr>
      </w:pPr>
      <w:r w:rsidRPr="00122E7F">
        <w:rPr>
          <w:rFonts w:ascii="Arial" w:hAnsi="Arial"/>
          <w:sz w:val="22"/>
          <w:szCs w:val="22"/>
        </w:rPr>
        <w:t>Vérification d’aptitude de bon fonctionnement</w:t>
      </w:r>
    </w:p>
    <w:p w14:paraId="500F27B1" w14:textId="77777777" w:rsidR="00C80392" w:rsidRPr="00122E7F" w:rsidRDefault="00C80392" w:rsidP="00BC54C4">
      <w:pPr>
        <w:numPr>
          <w:ilvl w:val="0"/>
          <w:numId w:val="44"/>
        </w:numPr>
        <w:jc w:val="both"/>
        <w:rPr>
          <w:rFonts w:ascii="Arial" w:hAnsi="Arial"/>
          <w:sz w:val="22"/>
          <w:szCs w:val="22"/>
        </w:rPr>
      </w:pPr>
      <w:r w:rsidRPr="00122E7F">
        <w:rPr>
          <w:rFonts w:ascii="Arial" w:hAnsi="Arial"/>
          <w:sz w:val="22"/>
          <w:szCs w:val="22"/>
        </w:rPr>
        <w:t>Recettes site :</w:t>
      </w:r>
    </w:p>
    <w:p w14:paraId="707287FD" w14:textId="77777777" w:rsidR="00C80392" w:rsidRPr="00122E7F" w:rsidRDefault="0080587D" w:rsidP="00B01B7F">
      <w:pPr>
        <w:jc w:val="both"/>
        <w:rPr>
          <w:rFonts w:ascii="Arial" w:hAnsi="Arial"/>
          <w:sz w:val="22"/>
          <w:szCs w:val="22"/>
        </w:rPr>
      </w:pPr>
      <w:r w:rsidRPr="00122E7F">
        <w:rPr>
          <w:rFonts w:ascii="Arial" w:hAnsi="Arial"/>
          <w:sz w:val="22"/>
          <w:szCs w:val="22"/>
        </w:rPr>
        <w:t>-</w:t>
      </w:r>
      <w:r w:rsidR="00C80392" w:rsidRPr="00122E7F">
        <w:rPr>
          <w:rFonts w:ascii="Arial" w:hAnsi="Arial"/>
          <w:sz w:val="22"/>
          <w:szCs w:val="22"/>
        </w:rPr>
        <w:t xml:space="preserve"> Recettes site unitaires,</w:t>
      </w:r>
    </w:p>
    <w:p w14:paraId="74D7FB2E" w14:textId="77777777" w:rsidR="00C80392" w:rsidRPr="00122E7F" w:rsidRDefault="0080587D" w:rsidP="00B01B7F">
      <w:pPr>
        <w:jc w:val="both"/>
        <w:rPr>
          <w:rFonts w:ascii="Arial" w:hAnsi="Arial"/>
          <w:sz w:val="22"/>
          <w:szCs w:val="22"/>
        </w:rPr>
      </w:pPr>
      <w:r w:rsidRPr="00122E7F">
        <w:rPr>
          <w:rFonts w:ascii="Arial" w:hAnsi="Arial"/>
          <w:sz w:val="22"/>
          <w:szCs w:val="22"/>
        </w:rPr>
        <w:t>-</w:t>
      </w:r>
      <w:r w:rsidR="00C80392" w:rsidRPr="00122E7F">
        <w:rPr>
          <w:rFonts w:ascii="Arial" w:hAnsi="Arial"/>
          <w:sz w:val="22"/>
          <w:szCs w:val="22"/>
        </w:rPr>
        <w:t xml:space="preserve"> Recette site générale depuis le Poste Central pour tous les sites</w:t>
      </w:r>
    </w:p>
    <w:p w14:paraId="1CCC00BC" w14:textId="77777777" w:rsidR="00C80392" w:rsidRPr="00122E7F" w:rsidRDefault="00C80392" w:rsidP="00BC54C4">
      <w:pPr>
        <w:numPr>
          <w:ilvl w:val="0"/>
          <w:numId w:val="45"/>
        </w:numPr>
        <w:jc w:val="both"/>
        <w:rPr>
          <w:rFonts w:ascii="Arial" w:hAnsi="Arial"/>
          <w:sz w:val="22"/>
          <w:szCs w:val="22"/>
        </w:rPr>
      </w:pPr>
      <w:r w:rsidRPr="00122E7F">
        <w:rPr>
          <w:rFonts w:ascii="Arial" w:hAnsi="Arial"/>
          <w:sz w:val="22"/>
          <w:szCs w:val="22"/>
        </w:rPr>
        <w:t>Qualification</w:t>
      </w:r>
    </w:p>
    <w:p w14:paraId="5944EADC" w14:textId="77777777" w:rsidR="00C80392" w:rsidRPr="00122E7F" w:rsidRDefault="00C80392" w:rsidP="00BC54C4">
      <w:pPr>
        <w:numPr>
          <w:ilvl w:val="0"/>
          <w:numId w:val="45"/>
        </w:numPr>
        <w:jc w:val="both"/>
        <w:rPr>
          <w:rFonts w:ascii="Arial" w:hAnsi="Arial"/>
          <w:sz w:val="22"/>
          <w:szCs w:val="22"/>
        </w:rPr>
      </w:pPr>
      <w:r w:rsidRPr="00122E7F">
        <w:rPr>
          <w:rFonts w:ascii="Arial" w:hAnsi="Arial"/>
          <w:sz w:val="22"/>
          <w:szCs w:val="22"/>
        </w:rPr>
        <w:lastRenderedPageBreak/>
        <w:t>Vérification de service régulier</w:t>
      </w:r>
    </w:p>
    <w:p w14:paraId="43F2ED76" w14:textId="77777777" w:rsidR="00CE173C" w:rsidRPr="00122E7F" w:rsidRDefault="00C80392" w:rsidP="00BC54C4">
      <w:pPr>
        <w:numPr>
          <w:ilvl w:val="0"/>
          <w:numId w:val="45"/>
        </w:numPr>
        <w:jc w:val="both"/>
        <w:rPr>
          <w:rFonts w:ascii="Arial" w:hAnsi="Arial"/>
          <w:sz w:val="22"/>
          <w:szCs w:val="22"/>
        </w:rPr>
      </w:pPr>
      <w:r w:rsidRPr="00122E7F">
        <w:rPr>
          <w:rFonts w:ascii="Arial" w:hAnsi="Arial"/>
          <w:sz w:val="22"/>
          <w:szCs w:val="22"/>
        </w:rPr>
        <w:t>Réception avec démarrage de la période de garantie</w:t>
      </w:r>
    </w:p>
    <w:p w14:paraId="598CA527" w14:textId="77777777" w:rsidR="00CE173C" w:rsidRPr="00122E7F" w:rsidRDefault="008B7985" w:rsidP="00B01B7F">
      <w:pPr>
        <w:pStyle w:val="Titre3"/>
        <w:rPr>
          <w:sz w:val="22"/>
          <w:szCs w:val="22"/>
        </w:rPr>
      </w:pPr>
      <w:bookmarkStart w:id="104" w:name="_Toc216422773"/>
      <w:r w:rsidRPr="00122E7F">
        <w:rPr>
          <w:sz w:val="22"/>
          <w:szCs w:val="22"/>
        </w:rPr>
        <w:t>2</w:t>
      </w:r>
      <w:r w:rsidR="00F66DC8" w:rsidRPr="00122E7F">
        <w:rPr>
          <w:sz w:val="22"/>
          <w:szCs w:val="22"/>
        </w:rPr>
        <w:t xml:space="preserve">. </w:t>
      </w:r>
      <w:r w:rsidR="00C80392" w:rsidRPr="00122E7F">
        <w:rPr>
          <w:sz w:val="22"/>
          <w:szCs w:val="22"/>
        </w:rPr>
        <w:t>Cahiers de recette</w:t>
      </w:r>
      <w:bookmarkEnd w:id="104"/>
    </w:p>
    <w:p w14:paraId="03A8A87B" w14:textId="77777777" w:rsidR="00C80392" w:rsidRPr="00122E7F" w:rsidRDefault="00C80392" w:rsidP="00B01B7F">
      <w:pPr>
        <w:jc w:val="both"/>
        <w:rPr>
          <w:rFonts w:ascii="Arial" w:hAnsi="Arial"/>
          <w:sz w:val="22"/>
          <w:szCs w:val="22"/>
        </w:rPr>
      </w:pPr>
      <w:r w:rsidRPr="00122E7F">
        <w:rPr>
          <w:rFonts w:ascii="Arial" w:hAnsi="Arial"/>
          <w:sz w:val="22"/>
          <w:szCs w:val="22"/>
        </w:rPr>
        <w:t>Les divers essais et vérifications (recettes usine, recettes site) sont prévus dans le cadre de cahiers de</w:t>
      </w:r>
      <w:r w:rsidR="00CE173C" w:rsidRPr="00122E7F">
        <w:rPr>
          <w:rFonts w:ascii="Arial" w:hAnsi="Arial"/>
          <w:sz w:val="22"/>
          <w:szCs w:val="22"/>
        </w:rPr>
        <w:t xml:space="preserve"> </w:t>
      </w:r>
      <w:r w:rsidRPr="00122E7F">
        <w:rPr>
          <w:rFonts w:ascii="Arial" w:hAnsi="Arial"/>
          <w:sz w:val="22"/>
          <w:szCs w:val="22"/>
        </w:rPr>
        <w:t>recette préalablement rédigés par le titulaire et sont soumis pour approbation au Maître d’</w:t>
      </w:r>
      <w:r w:rsidR="00CE173C" w:rsidRPr="00122E7F">
        <w:rPr>
          <w:rFonts w:ascii="Arial" w:hAnsi="Arial"/>
          <w:sz w:val="22"/>
          <w:szCs w:val="22"/>
        </w:rPr>
        <w:t>œuvre</w:t>
      </w:r>
      <w:r w:rsidRPr="00122E7F">
        <w:rPr>
          <w:rFonts w:ascii="Arial" w:hAnsi="Arial"/>
          <w:sz w:val="22"/>
          <w:szCs w:val="22"/>
        </w:rPr>
        <w:t xml:space="preserve"> au</w:t>
      </w:r>
      <w:r w:rsidR="00CE173C" w:rsidRPr="00122E7F">
        <w:rPr>
          <w:rFonts w:ascii="Arial" w:hAnsi="Arial"/>
          <w:sz w:val="22"/>
          <w:szCs w:val="22"/>
        </w:rPr>
        <w:t xml:space="preserve"> </w:t>
      </w:r>
      <w:r w:rsidRPr="00122E7F">
        <w:rPr>
          <w:rFonts w:ascii="Arial" w:hAnsi="Arial"/>
          <w:sz w:val="22"/>
          <w:szCs w:val="22"/>
        </w:rPr>
        <w:t>minimum deux semaines avant les dates de recette.</w:t>
      </w:r>
    </w:p>
    <w:p w14:paraId="78542BF4" w14:textId="77777777" w:rsidR="00CE173C" w:rsidRPr="00122E7F" w:rsidRDefault="00CE173C" w:rsidP="00B01B7F">
      <w:pPr>
        <w:jc w:val="both"/>
        <w:rPr>
          <w:rFonts w:ascii="Arial" w:hAnsi="Arial"/>
          <w:sz w:val="22"/>
          <w:szCs w:val="22"/>
        </w:rPr>
      </w:pPr>
    </w:p>
    <w:p w14:paraId="50273576" w14:textId="77777777" w:rsidR="00C80392" w:rsidRPr="00122E7F" w:rsidRDefault="00C80392" w:rsidP="00B01B7F">
      <w:pPr>
        <w:jc w:val="both"/>
        <w:rPr>
          <w:rFonts w:ascii="Arial" w:hAnsi="Arial"/>
          <w:sz w:val="22"/>
          <w:szCs w:val="22"/>
        </w:rPr>
      </w:pPr>
      <w:r w:rsidRPr="00122E7F">
        <w:rPr>
          <w:rFonts w:ascii="Arial" w:hAnsi="Arial"/>
          <w:sz w:val="22"/>
          <w:szCs w:val="22"/>
        </w:rPr>
        <w:t>Ces cahiers de recette sont constitués de fiche de test ou contrôle précisant au minimum les points</w:t>
      </w:r>
      <w:r w:rsidR="00CE173C" w:rsidRPr="00122E7F">
        <w:rPr>
          <w:rFonts w:ascii="Arial" w:hAnsi="Arial"/>
          <w:sz w:val="22"/>
          <w:szCs w:val="22"/>
        </w:rPr>
        <w:t xml:space="preserve"> </w:t>
      </w:r>
      <w:r w:rsidRPr="00122E7F">
        <w:rPr>
          <w:rFonts w:ascii="Arial" w:hAnsi="Arial"/>
          <w:sz w:val="22"/>
          <w:szCs w:val="22"/>
        </w:rPr>
        <w:t>suivants :</w:t>
      </w:r>
    </w:p>
    <w:p w14:paraId="0B3AD998" w14:textId="77777777" w:rsidR="00C80392" w:rsidRPr="00122E7F" w:rsidRDefault="00C80392" w:rsidP="00BC54C4">
      <w:pPr>
        <w:numPr>
          <w:ilvl w:val="0"/>
          <w:numId w:val="46"/>
        </w:numPr>
        <w:jc w:val="both"/>
        <w:rPr>
          <w:rFonts w:ascii="Arial" w:hAnsi="Arial"/>
          <w:sz w:val="22"/>
          <w:szCs w:val="22"/>
        </w:rPr>
      </w:pPr>
      <w:r w:rsidRPr="00122E7F">
        <w:rPr>
          <w:rFonts w:ascii="Arial" w:hAnsi="Arial"/>
          <w:sz w:val="22"/>
          <w:szCs w:val="22"/>
        </w:rPr>
        <w:t>Objectif du test,</w:t>
      </w:r>
    </w:p>
    <w:p w14:paraId="6BBA5B02" w14:textId="77777777" w:rsidR="00C80392" w:rsidRPr="00122E7F" w:rsidRDefault="00C80392" w:rsidP="00BC54C4">
      <w:pPr>
        <w:numPr>
          <w:ilvl w:val="0"/>
          <w:numId w:val="46"/>
        </w:numPr>
        <w:jc w:val="both"/>
        <w:rPr>
          <w:rFonts w:ascii="Arial" w:hAnsi="Arial"/>
          <w:sz w:val="22"/>
          <w:szCs w:val="22"/>
        </w:rPr>
      </w:pPr>
      <w:r w:rsidRPr="00122E7F">
        <w:rPr>
          <w:rFonts w:ascii="Arial" w:hAnsi="Arial"/>
          <w:sz w:val="22"/>
          <w:szCs w:val="22"/>
        </w:rPr>
        <w:t>Méthodologie permettant la réalisation du contrôle,</w:t>
      </w:r>
    </w:p>
    <w:p w14:paraId="67423DCE" w14:textId="77777777" w:rsidR="00C80392" w:rsidRPr="00122E7F" w:rsidRDefault="00C80392" w:rsidP="00BC54C4">
      <w:pPr>
        <w:numPr>
          <w:ilvl w:val="0"/>
          <w:numId w:val="46"/>
        </w:numPr>
        <w:jc w:val="both"/>
        <w:rPr>
          <w:rFonts w:ascii="Arial" w:hAnsi="Arial"/>
          <w:sz w:val="22"/>
          <w:szCs w:val="22"/>
        </w:rPr>
      </w:pPr>
      <w:r w:rsidRPr="00122E7F">
        <w:rPr>
          <w:rFonts w:ascii="Arial" w:hAnsi="Arial"/>
          <w:sz w:val="22"/>
          <w:szCs w:val="22"/>
        </w:rPr>
        <w:t>Résultat attendu.</w:t>
      </w:r>
    </w:p>
    <w:p w14:paraId="7349FF32" w14:textId="77777777" w:rsidR="00CE173C" w:rsidRPr="00122E7F" w:rsidRDefault="00CE173C" w:rsidP="00B01B7F">
      <w:pPr>
        <w:jc w:val="both"/>
        <w:rPr>
          <w:rFonts w:ascii="Arial" w:hAnsi="Arial"/>
          <w:sz w:val="22"/>
          <w:szCs w:val="22"/>
        </w:rPr>
      </w:pPr>
    </w:p>
    <w:p w14:paraId="78D00890" w14:textId="77777777" w:rsidR="00CE173C" w:rsidRPr="00122E7F" w:rsidRDefault="00C80392" w:rsidP="00B01B7F">
      <w:pPr>
        <w:jc w:val="both"/>
        <w:rPr>
          <w:rFonts w:ascii="Arial" w:hAnsi="Arial"/>
          <w:sz w:val="22"/>
          <w:szCs w:val="22"/>
        </w:rPr>
      </w:pPr>
      <w:r w:rsidRPr="00122E7F">
        <w:rPr>
          <w:rFonts w:ascii="Arial" w:hAnsi="Arial"/>
          <w:sz w:val="22"/>
          <w:szCs w:val="22"/>
        </w:rPr>
        <w:t>Lors de la remise de chaque cahier de recette, le titulaire lui annexera son document d'auto contrôle</w:t>
      </w:r>
      <w:r w:rsidR="00CE173C" w:rsidRPr="00122E7F">
        <w:rPr>
          <w:rFonts w:ascii="Arial" w:hAnsi="Arial"/>
          <w:sz w:val="22"/>
          <w:szCs w:val="22"/>
        </w:rPr>
        <w:t xml:space="preserve"> </w:t>
      </w:r>
      <w:r w:rsidRPr="00122E7F">
        <w:rPr>
          <w:rFonts w:ascii="Arial" w:hAnsi="Arial"/>
          <w:sz w:val="22"/>
          <w:szCs w:val="22"/>
        </w:rPr>
        <w:t>consignant pour chaque test le ou les résultats obtenus par le titulaire.</w:t>
      </w:r>
    </w:p>
    <w:p w14:paraId="5FE56FA0" w14:textId="77777777" w:rsidR="00CE173C" w:rsidRPr="00122E7F" w:rsidRDefault="008B7985" w:rsidP="00B01B7F">
      <w:pPr>
        <w:pStyle w:val="Titre3"/>
        <w:rPr>
          <w:sz w:val="22"/>
          <w:szCs w:val="22"/>
        </w:rPr>
      </w:pPr>
      <w:bookmarkStart w:id="105" w:name="_Toc216422774"/>
      <w:r w:rsidRPr="00122E7F">
        <w:rPr>
          <w:sz w:val="22"/>
          <w:szCs w:val="22"/>
        </w:rPr>
        <w:t>3</w:t>
      </w:r>
      <w:r w:rsidR="00F66DC8" w:rsidRPr="00122E7F">
        <w:rPr>
          <w:sz w:val="22"/>
          <w:szCs w:val="22"/>
        </w:rPr>
        <w:t xml:space="preserve">. </w:t>
      </w:r>
      <w:r w:rsidR="00C80392" w:rsidRPr="00122E7F">
        <w:rPr>
          <w:sz w:val="22"/>
          <w:szCs w:val="22"/>
        </w:rPr>
        <w:t>Recette usine</w:t>
      </w:r>
      <w:bookmarkEnd w:id="105"/>
    </w:p>
    <w:p w14:paraId="7FF83BF1" w14:textId="77777777" w:rsidR="00CE173C" w:rsidRPr="00122E7F" w:rsidRDefault="00C80392" w:rsidP="00B01B7F">
      <w:pPr>
        <w:jc w:val="both"/>
        <w:rPr>
          <w:rFonts w:ascii="Arial" w:hAnsi="Arial"/>
          <w:sz w:val="22"/>
          <w:szCs w:val="22"/>
        </w:rPr>
      </w:pPr>
      <w:r w:rsidRPr="00122E7F">
        <w:rPr>
          <w:rFonts w:ascii="Arial" w:hAnsi="Arial"/>
          <w:sz w:val="22"/>
          <w:szCs w:val="22"/>
        </w:rPr>
        <w:t>Une (des) recette(s) usine(s) sera(ont) réalisée(s) par le titulaire avec présence éventuelle de la Maîtrise</w:t>
      </w:r>
      <w:r w:rsidR="00CE173C" w:rsidRPr="00122E7F">
        <w:rPr>
          <w:rFonts w:ascii="Arial" w:hAnsi="Arial"/>
          <w:sz w:val="22"/>
          <w:szCs w:val="22"/>
        </w:rPr>
        <w:t xml:space="preserve"> </w:t>
      </w:r>
      <w:r w:rsidRPr="00122E7F">
        <w:rPr>
          <w:rFonts w:ascii="Arial" w:hAnsi="Arial"/>
          <w:sz w:val="22"/>
          <w:szCs w:val="22"/>
        </w:rPr>
        <w:t>d'ouvrage et de la Maîtrise d'</w:t>
      </w:r>
      <w:r w:rsidR="001C470C" w:rsidRPr="00122E7F">
        <w:rPr>
          <w:rFonts w:ascii="Arial" w:hAnsi="Arial"/>
          <w:sz w:val="22"/>
          <w:szCs w:val="22"/>
        </w:rPr>
        <w:t>Œuvre</w:t>
      </w:r>
      <w:r w:rsidRPr="00122E7F">
        <w:rPr>
          <w:rFonts w:ascii="Arial" w:hAnsi="Arial"/>
          <w:sz w:val="22"/>
          <w:szCs w:val="22"/>
        </w:rPr>
        <w:t>.</w:t>
      </w:r>
    </w:p>
    <w:p w14:paraId="71207F30" w14:textId="77777777" w:rsidR="00C80392" w:rsidRPr="00122E7F" w:rsidRDefault="00C80392" w:rsidP="00B01B7F">
      <w:pPr>
        <w:jc w:val="both"/>
        <w:rPr>
          <w:rFonts w:ascii="Arial" w:hAnsi="Arial"/>
          <w:sz w:val="22"/>
          <w:szCs w:val="22"/>
        </w:rPr>
      </w:pPr>
      <w:r w:rsidRPr="00122E7F">
        <w:rPr>
          <w:rFonts w:ascii="Arial" w:hAnsi="Arial"/>
          <w:sz w:val="22"/>
          <w:szCs w:val="22"/>
        </w:rPr>
        <w:t>La recette usine portera :</w:t>
      </w:r>
    </w:p>
    <w:p w14:paraId="06BC5159" w14:textId="77777777" w:rsidR="00C80392" w:rsidRPr="00122E7F" w:rsidRDefault="001C470C" w:rsidP="00BC54C4">
      <w:pPr>
        <w:numPr>
          <w:ilvl w:val="0"/>
          <w:numId w:val="47"/>
        </w:numPr>
        <w:jc w:val="both"/>
        <w:rPr>
          <w:rFonts w:ascii="Arial" w:hAnsi="Arial"/>
          <w:sz w:val="22"/>
          <w:szCs w:val="22"/>
        </w:rPr>
      </w:pPr>
      <w:r w:rsidRPr="00122E7F">
        <w:rPr>
          <w:rFonts w:ascii="Arial" w:hAnsi="Arial"/>
          <w:sz w:val="22"/>
          <w:szCs w:val="22"/>
        </w:rPr>
        <w:t>Sur</w:t>
      </w:r>
      <w:r w:rsidR="00C80392" w:rsidRPr="00122E7F">
        <w:rPr>
          <w:rFonts w:ascii="Arial" w:hAnsi="Arial"/>
          <w:sz w:val="22"/>
          <w:szCs w:val="22"/>
        </w:rPr>
        <w:t xml:space="preserve"> un contrôle quantitatif de tout le matériel (y compris du lot de rechange) : identification des</w:t>
      </w:r>
      <w:r w:rsidR="00CE173C" w:rsidRPr="00122E7F">
        <w:rPr>
          <w:rFonts w:ascii="Arial" w:hAnsi="Arial"/>
          <w:sz w:val="22"/>
          <w:szCs w:val="22"/>
        </w:rPr>
        <w:t xml:space="preserve"> </w:t>
      </w:r>
      <w:r w:rsidR="00C80392" w:rsidRPr="00122E7F">
        <w:rPr>
          <w:rFonts w:ascii="Arial" w:hAnsi="Arial"/>
          <w:sz w:val="22"/>
          <w:szCs w:val="22"/>
        </w:rPr>
        <w:t>matériels (relevés des numéros de série,</w:t>
      </w:r>
      <w:r w:rsidR="004400FC" w:rsidRPr="00122E7F">
        <w:rPr>
          <w:rFonts w:ascii="Arial" w:hAnsi="Arial"/>
          <w:sz w:val="22"/>
          <w:szCs w:val="22"/>
        </w:rPr>
        <w:t xml:space="preserve"> </w:t>
      </w:r>
      <w:r w:rsidR="00961704" w:rsidRPr="00122E7F">
        <w:rPr>
          <w:rFonts w:ascii="Arial" w:hAnsi="Arial"/>
          <w:sz w:val="22"/>
          <w:szCs w:val="22"/>
        </w:rPr>
        <w:t>des références produites</w:t>
      </w:r>
      <w:r w:rsidR="004400FC" w:rsidRPr="00122E7F">
        <w:rPr>
          <w:rFonts w:ascii="Arial" w:hAnsi="Arial"/>
          <w:sz w:val="22"/>
          <w:szCs w:val="22"/>
        </w:rPr>
        <w:t>, etc.),</w:t>
      </w:r>
    </w:p>
    <w:p w14:paraId="01896F05" w14:textId="77777777" w:rsidR="00C80392" w:rsidRPr="00122E7F" w:rsidRDefault="001C470C" w:rsidP="00BC54C4">
      <w:pPr>
        <w:numPr>
          <w:ilvl w:val="0"/>
          <w:numId w:val="47"/>
        </w:numPr>
        <w:jc w:val="both"/>
        <w:rPr>
          <w:rFonts w:ascii="Arial" w:hAnsi="Arial"/>
          <w:sz w:val="22"/>
          <w:szCs w:val="22"/>
        </w:rPr>
      </w:pPr>
      <w:r w:rsidRPr="00122E7F">
        <w:rPr>
          <w:rFonts w:ascii="Arial" w:hAnsi="Arial"/>
          <w:sz w:val="22"/>
          <w:szCs w:val="22"/>
        </w:rPr>
        <w:t>Sur</w:t>
      </w:r>
      <w:r w:rsidR="00C80392" w:rsidRPr="00122E7F">
        <w:rPr>
          <w:rFonts w:ascii="Arial" w:hAnsi="Arial"/>
          <w:sz w:val="22"/>
          <w:szCs w:val="22"/>
        </w:rPr>
        <w:t xml:space="preserve"> un contrôle fonctionnel. A ce titre, une maquette représentative de l’architecture finale sera</w:t>
      </w:r>
      <w:r w:rsidR="00CE173C" w:rsidRPr="00122E7F">
        <w:rPr>
          <w:rFonts w:ascii="Arial" w:hAnsi="Arial"/>
          <w:sz w:val="22"/>
          <w:szCs w:val="22"/>
        </w:rPr>
        <w:t xml:space="preserve"> </w:t>
      </w:r>
      <w:r w:rsidR="00C80392" w:rsidRPr="00122E7F">
        <w:rPr>
          <w:rFonts w:ascii="Arial" w:hAnsi="Arial"/>
          <w:sz w:val="22"/>
          <w:szCs w:val="22"/>
        </w:rPr>
        <w:t>réalisée par le titulaire. Le but de cette maquette est de permettre :</w:t>
      </w:r>
    </w:p>
    <w:p w14:paraId="1074C253" w14:textId="77777777" w:rsidR="00C80392" w:rsidRPr="00122E7F" w:rsidRDefault="004D229D" w:rsidP="00B01B7F">
      <w:pPr>
        <w:jc w:val="both"/>
        <w:rPr>
          <w:rFonts w:ascii="Arial" w:hAnsi="Arial"/>
          <w:sz w:val="22"/>
          <w:szCs w:val="22"/>
        </w:rPr>
      </w:pPr>
      <w:r w:rsidRPr="00122E7F">
        <w:rPr>
          <w:rFonts w:ascii="Arial" w:hAnsi="Arial"/>
          <w:sz w:val="22"/>
          <w:szCs w:val="22"/>
        </w:rPr>
        <w:t>-</w:t>
      </w:r>
      <w:r w:rsidR="00C80392" w:rsidRPr="00122E7F">
        <w:rPr>
          <w:rFonts w:ascii="Arial" w:hAnsi="Arial"/>
          <w:sz w:val="22"/>
          <w:szCs w:val="22"/>
        </w:rPr>
        <w:t xml:space="preserve"> Un contrôle matériel : vérification pour chaque matériel des performances et caractéristiques</w:t>
      </w:r>
      <w:r w:rsidR="00CE173C" w:rsidRPr="00122E7F">
        <w:rPr>
          <w:rFonts w:ascii="Arial" w:hAnsi="Arial"/>
          <w:sz w:val="22"/>
          <w:szCs w:val="22"/>
        </w:rPr>
        <w:t xml:space="preserve"> </w:t>
      </w:r>
      <w:r w:rsidR="00C80392" w:rsidRPr="00122E7F">
        <w:rPr>
          <w:rFonts w:ascii="Arial" w:hAnsi="Arial"/>
          <w:sz w:val="22"/>
          <w:szCs w:val="22"/>
        </w:rPr>
        <w:t>annoncées,</w:t>
      </w:r>
    </w:p>
    <w:p w14:paraId="6A4FA3C5" w14:textId="77777777" w:rsidR="00C80392" w:rsidRPr="00122E7F" w:rsidRDefault="004D229D" w:rsidP="00B01B7F">
      <w:pPr>
        <w:jc w:val="both"/>
        <w:rPr>
          <w:rFonts w:ascii="Arial" w:hAnsi="Arial"/>
          <w:sz w:val="22"/>
          <w:szCs w:val="22"/>
        </w:rPr>
      </w:pPr>
      <w:r w:rsidRPr="00122E7F">
        <w:rPr>
          <w:rFonts w:ascii="Arial" w:hAnsi="Arial"/>
          <w:sz w:val="22"/>
          <w:szCs w:val="22"/>
        </w:rPr>
        <w:t xml:space="preserve">-  </w:t>
      </w:r>
      <w:r w:rsidR="00C80392" w:rsidRPr="00122E7F">
        <w:rPr>
          <w:rFonts w:ascii="Arial" w:hAnsi="Arial"/>
          <w:sz w:val="22"/>
          <w:szCs w:val="22"/>
        </w:rPr>
        <w:t>Un contrôle fonctionnel : validation de l'architecture, du paramétrage.</w:t>
      </w:r>
    </w:p>
    <w:p w14:paraId="0C4ABC0F" w14:textId="77777777" w:rsidR="00CE173C" w:rsidRPr="00122E7F" w:rsidRDefault="00CE173C" w:rsidP="00B01B7F">
      <w:pPr>
        <w:jc w:val="both"/>
        <w:rPr>
          <w:rFonts w:ascii="Arial" w:hAnsi="Arial"/>
          <w:sz w:val="22"/>
          <w:szCs w:val="22"/>
        </w:rPr>
      </w:pPr>
    </w:p>
    <w:p w14:paraId="2A1D546E" w14:textId="6C4C69B7" w:rsidR="00277167" w:rsidRPr="00122E7F" w:rsidRDefault="00277167" w:rsidP="00B01B7F">
      <w:pPr>
        <w:jc w:val="both"/>
        <w:rPr>
          <w:rFonts w:ascii="Arial" w:hAnsi="Arial"/>
          <w:sz w:val="22"/>
          <w:szCs w:val="22"/>
        </w:rPr>
      </w:pPr>
      <w:r w:rsidRPr="00122E7F">
        <w:rPr>
          <w:rFonts w:ascii="Arial" w:hAnsi="Arial"/>
          <w:sz w:val="22"/>
          <w:szCs w:val="22"/>
        </w:rPr>
        <w:t>En plus des tests présentés par le titulaire, le Maître d'</w:t>
      </w:r>
      <w:r w:rsidR="00B35A35" w:rsidRPr="00122E7F">
        <w:rPr>
          <w:rFonts w:ascii="Arial" w:hAnsi="Arial"/>
          <w:sz w:val="22"/>
          <w:szCs w:val="22"/>
        </w:rPr>
        <w:t>œuvre</w:t>
      </w:r>
      <w:r w:rsidRPr="00122E7F">
        <w:rPr>
          <w:rFonts w:ascii="Arial" w:hAnsi="Arial"/>
          <w:sz w:val="22"/>
          <w:szCs w:val="22"/>
        </w:rPr>
        <w:t xml:space="preserve"> se réserve le droit de faire exécuter par le titulaire ou au frais du titulaire tout test qu'il jugera utile permettant de vérifier les performances et caractéristiques annoncées. Le titulaire ne pourra arguer de ces tests pour justifier un retard de planning.</w:t>
      </w:r>
    </w:p>
    <w:p w14:paraId="423CD6A7" w14:textId="77777777" w:rsidR="00277167" w:rsidRPr="00122E7F" w:rsidRDefault="00277167" w:rsidP="00B01B7F">
      <w:pPr>
        <w:jc w:val="both"/>
        <w:rPr>
          <w:rFonts w:ascii="Arial" w:hAnsi="Arial"/>
          <w:sz w:val="22"/>
          <w:szCs w:val="22"/>
        </w:rPr>
      </w:pPr>
      <w:r w:rsidRPr="00122E7F">
        <w:rPr>
          <w:rFonts w:ascii="Arial" w:hAnsi="Arial"/>
          <w:sz w:val="22"/>
          <w:szCs w:val="22"/>
        </w:rPr>
        <w:t>Les tests supplémentaires éventuels (tests d’exploitation d’ensemble par exemple) sont à la charge du titulaire quels que soient les résultats des essais de fonctionnement.</w:t>
      </w:r>
    </w:p>
    <w:p w14:paraId="3303A494" w14:textId="77777777" w:rsidR="00277167" w:rsidRPr="00122E7F" w:rsidRDefault="00277167" w:rsidP="00B01B7F">
      <w:pPr>
        <w:jc w:val="both"/>
        <w:rPr>
          <w:rFonts w:ascii="Arial" w:hAnsi="Arial"/>
          <w:sz w:val="22"/>
          <w:szCs w:val="22"/>
        </w:rPr>
      </w:pPr>
    </w:p>
    <w:p w14:paraId="2DCD886D" w14:textId="77777777" w:rsidR="004C27AE" w:rsidRPr="00122E7F" w:rsidRDefault="00277167" w:rsidP="00B01B7F">
      <w:pPr>
        <w:jc w:val="both"/>
        <w:rPr>
          <w:rFonts w:ascii="Arial" w:hAnsi="Arial"/>
          <w:sz w:val="22"/>
          <w:szCs w:val="22"/>
        </w:rPr>
      </w:pPr>
      <w:r w:rsidRPr="00122E7F">
        <w:rPr>
          <w:rFonts w:ascii="Arial" w:hAnsi="Arial"/>
          <w:sz w:val="22"/>
          <w:szCs w:val="22"/>
        </w:rPr>
        <w:t>La prononciation de la recette usine vaut autorisation d'installation sur site.</w:t>
      </w:r>
    </w:p>
    <w:p w14:paraId="40F77C17" w14:textId="77777777" w:rsidR="00277167" w:rsidRPr="00122E7F" w:rsidRDefault="008B7985" w:rsidP="00B01B7F">
      <w:pPr>
        <w:pStyle w:val="Titre3"/>
        <w:rPr>
          <w:sz w:val="22"/>
          <w:szCs w:val="22"/>
        </w:rPr>
      </w:pPr>
      <w:bookmarkStart w:id="106" w:name="_Toc216422775"/>
      <w:r w:rsidRPr="00122E7F">
        <w:rPr>
          <w:sz w:val="22"/>
          <w:szCs w:val="22"/>
        </w:rPr>
        <w:t>4</w:t>
      </w:r>
      <w:r w:rsidR="004400FC" w:rsidRPr="00122E7F">
        <w:rPr>
          <w:sz w:val="22"/>
          <w:szCs w:val="22"/>
        </w:rPr>
        <w:t xml:space="preserve">. </w:t>
      </w:r>
      <w:r w:rsidR="00277167" w:rsidRPr="00122E7F">
        <w:rPr>
          <w:sz w:val="22"/>
          <w:szCs w:val="22"/>
        </w:rPr>
        <w:t>Vérification d'aptitude de bon fonctionnement</w:t>
      </w:r>
      <w:bookmarkEnd w:id="106"/>
    </w:p>
    <w:p w14:paraId="71604490" w14:textId="77777777" w:rsidR="00277167" w:rsidRPr="00122E7F" w:rsidRDefault="00277167" w:rsidP="00B01B7F">
      <w:pPr>
        <w:jc w:val="both"/>
        <w:rPr>
          <w:rFonts w:ascii="Arial" w:hAnsi="Arial"/>
          <w:sz w:val="22"/>
          <w:szCs w:val="22"/>
        </w:rPr>
      </w:pPr>
      <w:r w:rsidRPr="00122E7F">
        <w:rPr>
          <w:rFonts w:ascii="Arial" w:hAnsi="Arial"/>
          <w:sz w:val="22"/>
          <w:szCs w:val="22"/>
        </w:rPr>
        <w:t>Cette phase de test se déroule en réel sur le système cible. Elle permet à l'entreprise de valider techniquement et fonctionnellement son installation.</w:t>
      </w:r>
    </w:p>
    <w:p w14:paraId="153329B9" w14:textId="77777777" w:rsidR="00277167" w:rsidRPr="00122E7F" w:rsidRDefault="00277167" w:rsidP="00B01B7F">
      <w:pPr>
        <w:jc w:val="both"/>
        <w:rPr>
          <w:rFonts w:ascii="Arial" w:hAnsi="Arial"/>
          <w:sz w:val="22"/>
          <w:szCs w:val="22"/>
        </w:rPr>
      </w:pPr>
    </w:p>
    <w:p w14:paraId="66D456C7" w14:textId="77777777" w:rsidR="00277167" w:rsidRPr="00122E7F" w:rsidRDefault="00277167" w:rsidP="00B01B7F">
      <w:pPr>
        <w:jc w:val="both"/>
        <w:rPr>
          <w:rFonts w:ascii="Arial" w:hAnsi="Arial"/>
          <w:sz w:val="22"/>
          <w:szCs w:val="22"/>
        </w:rPr>
      </w:pPr>
      <w:r w:rsidRPr="00122E7F">
        <w:rPr>
          <w:rFonts w:ascii="Arial" w:hAnsi="Arial"/>
          <w:sz w:val="22"/>
          <w:szCs w:val="22"/>
        </w:rPr>
        <w:t>Les tests déroulés pendant la recette usine sont repris sur site et déroulés à nouveau.</w:t>
      </w:r>
    </w:p>
    <w:p w14:paraId="7B11EF73" w14:textId="77777777" w:rsidR="00277167" w:rsidRPr="00122E7F" w:rsidRDefault="00277167" w:rsidP="00B01B7F">
      <w:pPr>
        <w:jc w:val="both"/>
        <w:rPr>
          <w:rFonts w:ascii="Arial" w:hAnsi="Arial"/>
          <w:sz w:val="22"/>
          <w:szCs w:val="22"/>
        </w:rPr>
      </w:pPr>
    </w:p>
    <w:p w14:paraId="7A1C02D7" w14:textId="77777777" w:rsidR="004C27AE" w:rsidRPr="00122E7F" w:rsidRDefault="00277167" w:rsidP="00B01B7F">
      <w:pPr>
        <w:jc w:val="both"/>
        <w:rPr>
          <w:rFonts w:ascii="Arial" w:hAnsi="Arial"/>
          <w:sz w:val="22"/>
          <w:szCs w:val="22"/>
        </w:rPr>
      </w:pPr>
      <w:r w:rsidRPr="00122E7F">
        <w:rPr>
          <w:rFonts w:ascii="Arial" w:hAnsi="Arial"/>
          <w:sz w:val="22"/>
          <w:szCs w:val="22"/>
        </w:rPr>
        <w:t>Tous les coûts liés à ces prestations sont réputés inclus dans les prix du bordereau des prix</w:t>
      </w:r>
      <w:r w:rsidR="003B5403" w:rsidRPr="00122E7F">
        <w:rPr>
          <w:rFonts w:ascii="Arial" w:hAnsi="Arial"/>
          <w:sz w:val="22"/>
          <w:szCs w:val="22"/>
        </w:rPr>
        <w:t xml:space="preserve"> unitaires</w:t>
      </w:r>
      <w:r w:rsidRPr="00122E7F">
        <w:rPr>
          <w:rFonts w:ascii="Arial" w:hAnsi="Arial"/>
          <w:sz w:val="22"/>
          <w:szCs w:val="22"/>
        </w:rPr>
        <w:t>.</w:t>
      </w:r>
    </w:p>
    <w:p w14:paraId="1FA5D9E2" w14:textId="77777777" w:rsidR="00277167" w:rsidRPr="00122E7F" w:rsidRDefault="008B7985" w:rsidP="00B01B7F">
      <w:pPr>
        <w:pStyle w:val="Titre3"/>
        <w:rPr>
          <w:sz w:val="22"/>
          <w:szCs w:val="22"/>
        </w:rPr>
      </w:pPr>
      <w:bookmarkStart w:id="107" w:name="_Toc216422776"/>
      <w:r w:rsidRPr="00122E7F">
        <w:rPr>
          <w:sz w:val="22"/>
          <w:szCs w:val="22"/>
        </w:rPr>
        <w:t>5</w:t>
      </w:r>
      <w:r w:rsidR="004400FC" w:rsidRPr="00122E7F">
        <w:rPr>
          <w:sz w:val="22"/>
          <w:szCs w:val="22"/>
        </w:rPr>
        <w:t xml:space="preserve">. </w:t>
      </w:r>
      <w:r w:rsidR="00277167" w:rsidRPr="00122E7F">
        <w:rPr>
          <w:sz w:val="22"/>
          <w:szCs w:val="22"/>
        </w:rPr>
        <w:t>Recettes sur site</w:t>
      </w:r>
      <w:bookmarkEnd w:id="107"/>
    </w:p>
    <w:p w14:paraId="38A47C9B" w14:textId="77777777" w:rsidR="00277167" w:rsidRPr="00122E7F" w:rsidRDefault="00277167" w:rsidP="00B01B7F">
      <w:pPr>
        <w:jc w:val="both"/>
        <w:rPr>
          <w:rFonts w:ascii="Arial" w:hAnsi="Arial"/>
          <w:sz w:val="22"/>
          <w:szCs w:val="22"/>
        </w:rPr>
      </w:pPr>
      <w:r w:rsidRPr="00122E7F">
        <w:rPr>
          <w:rFonts w:ascii="Arial" w:hAnsi="Arial"/>
          <w:sz w:val="22"/>
          <w:szCs w:val="22"/>
        </w:rPr>
        <w:t>Les recettes site sont réalisées en présence de la Maîtrise d'</w:t>
      </w:r>
      <w:r w:rsidR="001C470C" w:rsidRPr="00122E7F">
        <w:rPr>
          <w:rFonts w:ascii="Arial" w:hAnsi="Arial"/>
          <w:sz w:val="22"/>
          <w:szCs w:val="22"/>
        </w:rPr>
        <w:t>œuvre</w:t>
      </w:r>
      <w:r w:rsidRPr="00122E7F">
        <w:rPr>
          <w:rFonts w:ascii="Arial" w:hAnsi="Arial"/>
          <w:sz w:val="22"/>
          <w:szCs w:val="22"/>
        </w:rPr>
        <w:t xml:space="preserve"> et de la Maîtrise d'ouvrage.</w:t>
      </w:r>
    </w:p>
    <w:p w14:paraId="194D276B" w14:textId="77777777" w:rsidR="00277167" w:rsidRPr="00122E7F" w:rsidRDefault="00277167" w:rsidP="00B01B7F">
      <w:pPr>
        <w:jc w:val="both"/>
        <w:rPr>
          <w:rFonts w:ascii="Arial" w:hAnsi="Arial"/>
          <w:sz w:val="22"/>
          <w:szCs w:val="22"/>
        </w:rPr>
      </w:pPr>
    </w:p>
    <w:p w14:paraId="3FEDF6EF" w14:textId="77777777" w:rsidR="00277167" w:rsidRPr="00122E7F" w:rsidRDefault="00277167" w:rsidP="00B01B7F">
      <w:pPr>
        <w:jc w:val="both"/>
        <w:rPr>
          <w:rFonts w:ascii="Arial" w:hAnsi="Arial"/>
          <w:sz w:val="22"/>
          <w:szCs w:val="22"/>
        </w:rPr>
      </w:pPr>
      <w:r w:rsidRPr="00122E7F">
        <w:rPr>
          <w:rFonts w:ascii="Arial" w:hAnsi="Arial"/>
          <w:sz w:val="22"/>
          <w:szCs w:val="22"/>
        </w:rPr>
        <w:t>Elles consistent en :</w:t>
      </w:r>
    </w:p>
    <w:p w14:paraId="2726F81B" w14:textId="77777777" w:rsidR="00277167" w:rsidRPr="00122E7F" w:rsidRDefault="001C470C" w:rsidP="00BC54C4">
      <w:pPr>
        <w:numPr>
          <w:ilvl w:val="0"/>
          <w:numId w:val="51"/>
        </w:numPr>
        <w:jc w:val="both"/>
        <w:rPr>
          <w:rFonts w:ascii="Arial" w:hAnsi="Arial"/>
          <w:sz w:val="22"/>
          <w:szCs w:val="22"/>
        </w:rPr>
      </w:pPr>
      <w:r w:rsidRPr="00122E7F">
        <w:rPr>
          <w:rFonts w:ascii="Arial" w:hAnsi="Arial"/>
          <w:sz w:val="22"/>
          <w:szCs w:val="22"/>
        </w:rPr>
        <w:t>Des</w:t>
      </w:r>
      <w:r w:rsidR="00277167" w:rsidRPr="00122E7F">
        <w:rPr>
          <w:rFonts w:ascii="Arial" w:hAnsi="Arial"/>
          <w:sz w:val="22"/>
          <w:szCs w:val="22"/>
        </w:rPr>
        <w:t xml:space="preserve"> recettes site unitaires au niveau de chaque site. Elles seront réalisées en une seule fois avant la migration, et</w:t>
      </w:r>
    </w:p>
    <w:p w14:paraId="1D08F003" w14:textId="77777777" w:rsidR="00277167" w:rsidRPr="00122E7F" w:rsidRDefault="001C470C" w:rsidP="00BC54C4">
      <w:pPr>
        <w:numPr>
          <w:ilvl w:val="0"/>
          <w:numId w:val="51"/>
        </w:numPr>
        <w:jc w:val="both"/>
        <w:rPr>
          <w:rFonts w:ascii="Arial" w:hAnsi="Arial"/>
          <w:sz w:val="22"/>
          <w:szCs w:val="22"/>
        </w:rPr>
      </w:pPr>
      <w:r w:rsidRPr="00122E7F">
        <w:rPr>
          <w:rFonts w:ascii="Arial" w:hAnsi="Arial"/>
          <w:sz w:val="22"/>
          <w:szCs w:val="22"/>
        </w:rPr>
        <w:t>Une</w:t>
      </w:r>
      <w:r w:rsidR="00277167" w:rsidRPr="00122E7F">
        <w:rPr>
          <w:rFonts w:ascii="Arial" w:hAnsi="Arial"/>
          <w:sz w:val="22"/>
          <w:szCs w:val="22"/>
        </w:rPr>
        <w:t xml:space="preserve"> recette générale (sites et applications centrales) réalisée à l’issue de l’ensemble des migrations des sites.</w:t>
      </w:r>
    </w:p>
    <w:p w14:paraId="7AEC7283" w14:textId="77777777" w:rsidR="00277167" w:rsidRPr="00122E7F" w:rsidRDefault="00277167" w:rsidP="00B01B7F">
      <w:pPr>
        <w:jc w:val="both"/>
        <w:rPr>
          <w:rFonts w:ascii="Arial" w:hAnsi="Arial"/>
          <w:sz w:val="22"/>
          <w:szCs w:val="22"/>
        </w:rPr>
      </w:pPr>
    </w:p>
    <w:p w14:paraId="5BF1FA1C" w14:textId="77777777" w:rsidR="00277167" w:rsidRPr="00122E7F" w:rsidRDefault="00277167" w:rsidP="00B01B7F">
      <w:pPr>
        <w:jc w:val="both"/>
        <w:rPr>
          <w:rFonts w:ascii="Arial" w:hAnsi="Arial"/>
          <w:sz w:val="22"/>
          <w:szCs w:val="22"/>
        </w:rPr>
      </w:pPr>
      <w:r w:rsidRPr="00122E7F">
        <w:rPr>
          <w:rFonts w:ascii="Arial" w:hAnsi="Arial"/>
          <w:sz w:val="22"/>
          <w:szCs w:val="22"/>
        </w:rPr>
        <w:t>Les recettes site porteront :</w:t>
      </w:r>
    </w:p>
    <w:p w14:paraId="6D14DB03" w14:textId="77777777" w:rsidR="00277167" w:rsidRPr="00122E7F" w:rsidRDefault="001C470C" w:rsidP="00BC54C4">
      <w:pPr>
        <w:numPr>
          <w:ilvl w:val="0"/>
          <w:numId w:val="52"/>
        </w:numPr>
        <w:jc w:val="both"/>
        <w:rPr>
          <w:rFonts w:ascii="Arial" w:hAnsi="Arial"/>
          <w:sz w:val="22"/>
          <w:szCs w:val="22"/>
        </w:rPr>
      </w:pPr>
      <w:r w:rsidRPr="00122E7F">
        <w:rPr>
          <w:rFonts w:ascii="Arial" w:hAnsi="Arial"/>
          <w:sz w:val="22"/>
          <w:szCs w:val="22"/>
        </w:rPr>
        <w:t>Sur</w:t>
      </w:r>
      <w:r w:rsidR="00277167" w:rsidRPr="00122E7F">
        <w:rPr>
          <w:rFonts w:ascii="Arial" w:hAnsi="Arial"/>
          <w:sz w:val="22"/>
          <w:szCs w:val="22"/>
        </w:rPr>
        <w:t xml:space="preserve"> un contrôle du matériel : identification des matériels (relevés des numéros de série, </w:t>
      </w:r>
      <w:r w:rsidR="00961704" w:rsidRPr="00122E7F">
        <w:rPr>
          <w:rFonts w:ascii="Arial" w:hAnsi="Arial"/>
          <w:sz w:val="22"/>
          <w:szCs w:val="22"/>
        </w:rPr>
        <w:t>des références produits</w:t>
      </w:r>
      <w:r w:rsidR="00277167" w:rsidRPr="00122E7F">
        <w:rPr>
          <w:rFonts w:ascii="Arial" w:hAnsi="Arial"/>
          <w:sz w:val="22"/>
          <w:szCs w:val="22"/>
        </w:rPr>
        <w:t>, etc.)</w:t>
      </w:r>
    </w:p>
    <w:p w14:paraId="5422EFEF" w14:textId="77777777" w:rsidR="00277167" w:rsidRPr="00122E7F" w:rsidRDefault="00961704" w:rsidP="00BC54C4">
      <w:pPr>
        <w:numPr>
          <w:ilvl w:val="0"/>
          <w:numId w:val="52"/>
        </w:numPr>
        <w:jc w:val="both"/>
        <w:rPr>
          <w:rFonts w:ascii="Arial" w:hAnsi="Arial"/>
          <w:sz w:val="22"/>
          <w:szCs w:val="22"/>
        </w:rPr>
      </w:pPr>
      <w:r w:rsidRPr="00122E7F">
        <w:rPr>
          <w:rFonts w:ascii="Arial" w:hAnsi="Arial"/>
          <w:sz w:val="22"/>
          <w:szCs w:val="22"/>
        </w:rPr>
        <w:t>Sur</w:t>
      </w:r>
      <w:r w:rsidR="00277167" w:rsidRPr="00122E7F">
        <w:rPr>
          <w:rFonts w:ascii="Arial" w:hAnsi="Arial"/>
          <w:sz w:val="22"/>
          <w:szCs w:val="22"/>
        </w:rPr>
        <w:t xml:space="preserve"> un contrôle fonctionnel de l’installation.</w:t>
      </w:r>
    </w:p>
    <w:p w14:paraId="5B5B88C0" w14:textId="77777777" w:rsidR="00277167" w:rsidRPr="00122E7F" w:rsidRDefault="008B7985" w:rsidP="00B01B7F">
      <w:pPr>
        <w:pStyle w:val="Titre3"/>
        <w:rPr>
          <w:sz w:val="22"/>
          <w:szCs w:val="22"/>
        </w:rPr>
      </w:pPr>
      <w:bookmarkStart w:id="108" w:name="_Toc216422777"/>
      <w:r w:rsidRPr="00122E7F">
        <w:rPr>
          <w:sz w:val="22"/>
          <w:szCs w:val="22"/>
        </w:rPr>
        <w:t>6</w:t>
      </w:r>
      <w:r w:rsidR="00B41CAA" w:rsidRPr="00122E7F">
        <w:rPr>
          <w:sz w:val="22"/>
          <w:szCs w:val="22"/>
        </w:rPr>
        <w:t xml:space="preserve">. </w:t>
      </w:r>
      <w:r w:rsidR="00277167" w:rsidRPr="00122E7F">
        <w:rPr>
          <w:sz w:val="22"/>
          <w:szCs w:val="22"/>
        </w:rPr>
        <w:t>Qualification de l’installation</w:t>
      </w:r>
      <w:bookmarkEnd w:id="108"/>
    </w:p>
    <w:p w14:paraId="619A214A" w14:textId="77777777" w:rsidR="004D229D" w:rsidRPr="00122E7F" w:rsidRDefault="00277167" w:rsidP="00B01B7F">
      <w:pPr>
        <w:jc w:val="both"/>
        <w:rPr>
          <w:rFonts w:ascii="Arial" w:hAnsi="Arial"/>
          <w:sz w:val="22"/>
          <w:szCs w:val="22"/>
        </w:rPr>
      </w:pPr>
      <w:r w:rsidRPr="00122E7F">
        <w:rPr>
          <w:rFonts w:ascii="Arial" w:hAnsi="Arial"/>
          <w:sz w:val="22"/>
          <w:szCs w:val="22"/>
        </w:rPr>
        <w:t>La sanction de la qualification en recette peut consister en :</w:t>
      </w:r>
    </w:p>
    <w:p w14:paraId="70FBF12A" w14:textId="77777777" w:rsidR="00277167" w:rsidRPr="00122E7F" w:rsidRDefault="001C470C" w:rsidP="00BC54C4">
      <w:pPr>
        <w:numPr>
          <w:ilvl w:val="0"/>
          <w:numId w:val="48"/>
        </w:numPr>
        <w:jc w:val="both"/>
        <w:rPr>
          <w:rFonts w:ascii="Arial" w:hAnsi="Arial"/>
          <w:sz w:val="22"/>
          <w:szCs w:val="22"/>
        </w:rPr>
      </w:pPr>
      <w:r w:rsidRPr="00122E7F">
        <w:rPr>
          <w:rFonts w:ascii="Arial" w:hAnsi="Arial"/>
          <w:sz w:val="22"/>
          <w:szCs w:val="22"/>
        </w:rPr>
        <w:t>La</w:t>
      </w:r>
      <w:r w:rsidR="00277167" w:rsidRPr="00122E7F">
        <w:rPr>
          <w:rFonts w:ascii="Arial" w:hAnsi="Arial"/>
          <w:sz w:val="22"/>
          <w:szCs w:val="22"/>
        </w:rPr>
        <w:t xml:space="preserve"> prononciation sans réserves</w:t>
      </w:r>
      <w:r w:rsidR="003561DB" w:rsidRPr="00122E7F">
        <w:rPr>
          <w:rFonts w:ascii="Arial" w:hAnsi="Arial"/>
          <w:sz w:val="22"/>
          <w:szCs w:val="22"/>
        </w:rPr>
        <w:t>,</w:t>
      </w:r>
    </w:p>
    <w:p w14:paraId="0C5FDDEF" w14:textId="77777777" w:rsidR="00277167" w:rsidRPr="00122E7F" w:rsidRDefault="001C470C" w:rsidP="00BC54C4">
      <w:pPr>
        <w:numPr>
          <w:ilvl w:val="0"/>
          <w:numId w:val="48"/>
        </w:numPr>
        <w:jc w:val="both"/>
        <w:rPr>
          <w:rFonts w:ascii="Arial" w:hAnsi="Arial"/>
          <w:sz w:val="22"/>
          <w:szCs w:val="22"/>
        </w:rPr>
      </w:pPr>
      <w:r w:rsidRPr="00122E7F">
        <w:rPr>
          <w:rFonts w:ascii="Arial" w:hAnsi="Arial"/>
          <w:sz w:val="22"/>
          <w:szCs w:val="22"/>
        </w:rPr>
        <w:t>La</w:t>
      </w:r>
      <w:r w:rsidR="00277167" w:rsidRPr="00122E7F">
        <w:rPr>
          <w:rFonts w:ascii="Arial" w:hAnsi="Arial"/>
          <w:sz w:val="22"/>
          <w:szCs w:val="22"/>
        </w:rPr>
        <w:t xml:space="preserve"> prononciation avec réserves (ajournement),</w:t>
      </w:r>
    </w:p>
    <w:p w14:paraId="54D1CF19" w14:textId="77777777" w:rsidR="00277167" w:rsidRPr="00122E7F" w:rsidRDefault="001C470C" w:rsidP="00BC54C4">
      <w:pPr>
        <w:numPr>
          <w:ilvl w:val="0"/>
          <w:numId w:val="48"/>
        </w:numPr>
        <w:jc w:val="both"/>
        <w:rPr>
          <w:rFonts w:ascii="Arial" w:hAnsi="Arial"/>
          <w:sz w:val="22"/>
          <w:szCs w:val="22"/>
        </w:rPr>
      </w:pPr>
      <w:r w:rsidRPr="00122E7F">
        <w:rPr>
          <w:rFonts w:ascii="Arial" w:hAnsi="Arial"/>
          <w:sz w:val="22"/>
          <w:szCs w:val="22"/>
        </w:rPr>
        <w:t>Le</w:t>
      </w:r>
      <w:r w:rsidR="00277167" w:rsidRPr="00122E7F">
        <w:rPr>
          <w:rFonts w:ascii="Arial" w:hAnsi="Arial"/>
          <w:sz w:val="22"/>
          <w:szCs w:val="22"/>
        </w:rPr>
        <w:t xml:space="preserve"> rejet.</w:t>
      </w:r>
    </w:p>
    <w:p w14:paraId="1002D18B" w14:textId="77777777" w:rsidR="00277167" w:rsidRPr="00122E7F" w:rsidRDefault="00277167" w:rsidP="00B01B7F">
      <w:pPr>
        <w:jc w:val="both"/>
        <w:rPr>
          <w:rFonts w:ascii="Arial" w:hAnsi="Arial"/>
          <w:sz w:val="22"/>
          <w:szCs w:val="22"/>
        </w:rPr>
      </w:pPr>
    </w:p>
    <w:p w14:paraId="572D84B5" w14:textId="77777777" w:rsidR="00277167" w:rsidRPr="00122E7F" w:rsidRDefault="00277167" w:rsidP="00B01B7F">
      <w:pPr>
        <w:jc w:val="both"/>
        <w:rPr>
          <w:rFonts w:ascii="Arial" w:hAnsi="Arial"/>
          <w:sz w:val="22"/>
          <w:szCs w:val="22"/>
        </w:rPr>
      </w:pPr>
      <w:r w:rsidRPr="00122E7F">
        <w:rPr>
          <w:rFonts w:ascii="Arial" w:hAnsi="Arial"/>
          <w:sz w:val="22"/>
          <w:szCs w:val="22"/>
        </w:rPr>
        <w:t>La prononciation sans réserve est faite si :</w:t>
      </w:r>
    </w:p>
    <w:p w14:paraId="0848EAF9" w14:textId="77777777" w:rsidR="00277167" w:rsidRPr="00122E7F" w:rsidRDefault="001C470C" w:rsidP="00BC54C4">
      <w:pPr>
        <w:numPr>
          <w:ilvl w:val="0"/>
          <w:numId w:val="49"/>
        </w:numPr>
        <w:jc w:val="both"/>
        <w:rPr>
          <w:rFonts w:ascii="Arial" w:hAnsi="Arial"/>
          <w:sz w:val="22"/>
          <w:szCs w:val="22"/>
        </w:rPr>
      </w:pPr>
      <w:r w:rsidRPr="00122E7F">
        <w:rPr>
          <w:rFonts w:ascii="Arial" w:hAnsi="Arial"/>
          <w:sz w:val="22"/>
          <w:szCs w:val="22"/>
        </w:rPr>
        <w:t>L’installation</w:t>
      </w:r>
      <w:r w:rsidR="00277167" w:rsidRPr="00122E7F">
        <w:rPr>
          <w:rFonts w:ascii="Arial" w:hAnsi="Arial"/>
          <w:sz w:val="22"/>
          <w:szCs w:val="22"/>
        </w:rPr>
        <w:t xml:space="preserve"> reconnue conforme aux spécifications demandées ou bien si des réserves constatées antérieurement ont été levées,</w:t>
      </w:r>
    </w:p>
    <w:p w14:paraId="706B166A" w14:textId="77777777" w:rsidR="00277167" w:rsidRPr="00122E7F" w:rsidRDefault="001C470C" w:rsidP="00BC54C4">
      <w:pPr>
        <w:numPr>
          <w:ilvl w:val="0"/>
          <w:numId w:val="49"/>
        </w:numPr>
        <w:jc w:val="both"/>
        <w:rPr>
          <w:rFonts w:ascii="Arial" w:hAnsi="Arial"/>
          <w:sz w:val="22"/>
          <w:szCs w:val="22"/>
        </w:rPr>
      </w:pPr>
      <w:r w:rsidRPr="00122E7F">
        <w:rPr>
          <w:rFonts w:ascii="Arial" w:hAnsi="Arial"/>
          <w:sz w:val="22"/>
          <w:szCs w:val="22"/>
        </w:rPr>
        <w:t>La</w:t>
      </w:r>
      <w:r w:rsidR="00277167" w:rsidRPr="00122E7F">
        <w:rPr>
          <w:rFonts w:ascii="Arial" w:hAnsi="Arial"/>
          <w:sz w:val="22"/>
          <w:szCs w:val="22"/>
        </w:rPr>
        <w:t xml:space="preserve"> documentation à livrer à cette étape a été acceptée sans réserve.</w:t>
      </w:r>
    </w:p>
    <w:p w14:paraId="5747D70B" w14:textId="77777777" w:rsidR="00277167" w:rsidRPr="00122E7F" w:rsidRDefault="00277167" w:rsidP="00B01B7F">
      <w:pPr>
        <w:jc w:val="both"/>
        <w:rPr>
          <w:rFonts w:ascii="Arial" w:hAnsi="Arial"/>
          <w:sz w:val="22"/>
          <w:szCs w:val="22"/>
        </w:rPr>
      </w:pPr>
    </w:p>
    <w:p w14:paraId="7A11A89E" w14:textId="77777777" w:rsidR="00277167" w:rsidRPr="00122E7F" w:rsidRDefault="00277167" w:rsidP="00B01B7F">
      <w:pPr>
        <w:jc w:val="both"/>
        <w:rPr>
          <w:rFonts w:ascii="Arial" w:hAnsi="Arial"/>
          <w:sz w:val="22"/>
          <w:szCs w:val="22"/>
        </w:rPr>
      </w:pPr>
      <w:r w:rsidRPr="00122E7F">
        <w:rPr>
          <w:rFonts w:ascii="Arial" w:hAnsi="Arial"/>
          <w:sz w:val="22"/>
          <w:szCs w:val="22"/>
        </w:rPr>
        <w:t>La prononciation avec réserves est faite lorsque :</w:t>
      </w:r>
    </w:p>
    <w:p w14:paraId="127EBD9F" w14:textId="77777777" w:rsidR="00277167" w:rsidRPr="00122E7F" w:rsidRDefault="001C470C" w:rsidP="00BC54C4">
      <w:pPr>
        <w:numPr>
          <w:ilvl w:val="0"/>
          <w:numId w:val="50"/>
        </w:numPr>
        <w:jc w:val="both"/>
        <w:rPr>
          <w:rFonts w:ascii="Arial" w:hAnsi="Arial"/>
          <w:sz w:val="22"/>
          <w:szCs w:val="22"/>
        </w:rPr>
      </w:pPr>
      <w:r w:rsidRPr="00122E7F">
        <w:rPr>
          <w:rFonts w:ascii="Arial" w:hAnsi="Arial"/>
          <w:sz w:val="22"/>
          <w:szCs w:val="22"/>
        </w:rPr>
        <w:t>Les</w:t>
      </w:r>
      <w:r w:rsidR="00277167" w:rsidRPr="00122E7F">
        <w:rPr>
          <w:rFonts w:ascii="Arial" w:hAnsi="Arial"/>
          <w:sz w:val="22"/>
          <w:szCs w:val="22"/>
        </w:rPr>
        <w:t xml:space="preserve"> essais ont donné lieu à un nombre réduit de réserves mineures,</w:t>
      </w:r>
    </w:p>
    <w:p w14:paraId="233D38EE" w14:textId="77777777" w:rsidR="00277167" w:rsidRPr="00122E7F" w:rsidRDefault="001C470C" w:rsidP="00BC54C4">
      <w:pPr>
        <w:numPr>
          <w:ilvl w:val="0"/>
          <w:numId w:val="50"/>
        </w:numPr>
        <w:jc w:val="both"/>
        <w:rPr>
          <w:rFonts w:ascii="Arial" w:hAnsi="Arial"/>
          <w:sz w:val="22"/>
          <w:szCs w:val="22"/>
        </w:rPr>
      </w:pPr>
      <w:r w:rsidRPr="00122E7F">
        <w:rPr>
          <w:rFonts w:ascii="Arial" w:hAnsi="Arial"/>
          <w:sz w:val="22"/>
          <w:szCs w:val="22"/>
        </w:rPr>
        <w:t>La</w:t>
      </w:r>
      <w:r w:rsidR="00277167" w:rsidRPr="00122E7F">
        <w:rPr>
          <w:rFonts w:ascii="Arial" w:hAnsi="Arial"/>
          <w:sz w:val="22"/>
          <w:szCs w:val="22"/>
        </w:rPr>
        <w:t xml:space="preserve"> documentation correspondante a été acceptée sans autres réserves que celles liées à la correction des non-conformités à l'origine des réserves mineures,</w:t>
      </w:r>
    </w:p>
    <w:p w14:paraId="7EBDD6D4" w14:textId="77777777" w:rsidR="00CE173C" w:rsidRPr="00122E7F" w:rsidRDefault="001C470C" w:rsidP="00BC54C4">
      <w:pPr>
        <w:numPr>
          <w:ilvl w:val="0"/>
          <w:numId w:val="50"/>
        </w:numPr>
        <w:jc w:val="both"/>
        <w:rPr>
          <w:rFonts w:ascii="Arial" w:hAnsi="Arial"/>
          <w:sz w:val="22"/>
          <w:szCs w:val="22"/>
        </w:rPr>
      </w:pPr>
      <w:r w:rsidRPr="00122E7F">
        <w:rPr>
          <w:rFonts w:ascii="Arial" w:hAnsi="Arial"/>
          <w:sz w:val="22"/>
          <w:szCs w:val="22"/>
        </w:rPr>
        <w:t>La</w:t>
      </w:r>
      <w:r w:rsidR="00277167" w:rsidRPr="00122E7F">
        <w:rPr>
          <w:rFonts w:ascii="Arial" w:hAnsi="Arial"/>
          <w:sz w:val="22"/>
          <w:szCs w:val="22"/>
        </w:rPr>
        <w:t xml:space="preserve"> date de nouvelle présentation pour le constat de la levée des réserves est consignée dans le compte rendu des essais.</w:t>
      </w:r>
    </w:p>
    <w:p w14:paraId="53E77116" w14:textId="77777777" w:rsidR="00277167" w:rsidRPr="00122E7F" w:rsidRDefault="00277167" w:rsidP="00B01B7F">
      <w:pPr>
        <w:jc w:val="both"/>
        <w:rPr>
          <w:rFonts w:ascii="Arial" w:hAnsi="Arial"/>
          <w:sz w:val="22"/>
          <w:szCs w:val="22"/>
        </w:rPr>
      </w:pPr>
    </w:p>
    <w:p w14:paraId="70EA2C62" w14:textId="77777777" w:rsidR="00277167" w:rsidRPr="00122E7F" w:rsidRDefault="00277167" w:rsidP="00B01B7F">
      <w:pPr>
        <w:jc w:val="both"/>
        <w:rPr>
          <w:rFonts w:ascii="Arial" w:hAnsi="Arial"/>
          <w:sz w:val="22"/>
          <w:szCs w:val="22"/>
        </w:rPr>
      </w:pPr>
      <w:r w:rsidRPr="00122E7F">
        <w:rPr>
          <w:rFonts w:ascii="Arial" w:hAnsi="Arial"/>
          <w:sz w:val="22"/>
          <w:szCs w:val="22"/>
        </w:rPr>
        <w:t>Une réserve mineure correspond à un problème identifié, localisé et indépendant pour lequel le titulaire a défini une solution réalisable dans un délai réduit et acceptable par le Maître d’œuvre.</w:t>
      </w:r>
    </w:p>
    <w:p w14:paraId="62B5B22C" w14:textId="77777777" w:rsidR="00277167" w:rsidRPr="00122E7F" w:rsidRDefault="00277167" w:rsidP="00B01B7F">
      <w:pPr>
        <w:jc w:val="both"/>
        <w:rPr>
          <w:rFonts w:ascii="Arial" w:hAnsi="Arial"/>
          <w:sz w:val="22"/>
          <w:szCs w:val="22"/>
        </w:rPr>
      </w:pPr>
      <w:r w:rsidRPr="00122E7F">
        <w:rPr>
          <w:rFonts w:ascii="Arial" w:hAnsi="Arial"/>
          <w:sz w:val="22"/>
          <w:szCs w:val="22"/>
        </w:rPr>
        <w:t>Par exemple :</w:t>
      </w:r>
    </w:p>
    <w:p w14:paraId="6F812483" w14:textId="77777777" w:rsidR="004D229D" w:rsidRPr="00122E7F" w:rsidRDefault="004D229D" w:rsidP="00B01B7F">
      <w:pPr>
        <w:jc w:val="both"/>
        <w:rPr>
          <w:rFonts w:ascii="Arial" w:hAnsi="Arial"/>
          <w:sz w:val="22"/>
          <w:szCs w:val="22"/>
        </w:rPr>
      </w:pPr>
    </w:p>
    <w:p w14:paraId="4862B052" w14:textId="77777777" w:rsidR="00277167" w:rsidRPr="00122E7F" w:rsidRDefault="001C470C" w:rsidP="00BC54C4">
      <w:pPr>
        <w:numPr>
          <w:ilvl w:val="0"/>
          <w:numId w:val="53"/>
        </w:numPr>
        <w:jc w:val="both"/>
        <w:rPr>
          <w:rFonts w:ascii="Arial" w:hAnsi="Arial"/>
          <w:sz w:val="22"/>
          <w:szCs w:val="22"/>
        </w:rPr>
      </w:pPr>
      <w:r w:rsidRPr="00122E7F">
        <w:rPr>
          <w:rFonts w:ascii="Arial" w:hAnsi="Arial"/>
          <w:sz w:val="22"/>
          <w:szCs w:val="22"/>
        </w:rPr>
        <w:t>Erreur</w:t>
      </w:r>
      <w:r w:rsidR="00277167" w:rsidRPr="00122E7F">
        <w:rPr>
          <w:rFonts w:ascii="Arial" w:hAnsi="Arial"/>
          <w:sz w:val="22"/>
          <w:szCs w:val="22"/>
        </w:rPr>
        <w:t xml:space="preserve"> de câblage,</w:t>
      </w:r>
    </w:p>
    <w:p w14:paraId="0D132803" w14:textId="77777777" w:rsidR="00277167" w:rsidRPr="00122E7F" w:rsidRDefault="001C470C" w:rsidP="00BC54C4">
      <w:pPr>
        <w:numPr>
          <w:ilvl w:val="0"/>
          <w:numId w:val="53"/>
        </w:numPr>
        <w:jc w:val="both"/>
        <w:rPr>
          <w:rFonts w:ascii="Arial" w:hAnsi="Arial"/>
          <w:sz w:val="22"/>
          <w:szCs w:val="22"/>
        </w:rPr>
      </w:pPr>
      <w:r w:rsidRPr="00122E7F">
        <w:rPr>
          <w:rFonts w:ascii="Arial" w:hAnsi="Arial"/>
          <w:sz w:val="22"/>
          <w:szCs w:val="22"/>
        </w:rPr>
        <w:t>Erreur</w:t>
      </w:r>
      <w:r w:rsidR="00277167" w:rsidRPr="00122E7F">
        <w:rPr>
          <w:rFonts w:ascii="Arial" w:hAnsi="Arial"/>
          <w:sz w:val="22"/>
          <w:szCs w:val="22"/>
        </w:rPr>
        <w:t xml:space="preserve"> de paramétrage,</w:t>
      </w:r>
    </w:p>
    <w:p w14:paraId="32F2B5FC" w14:textId="77777777" w:rsidR="00277167" w:rsidRPr="00122E7F" w:rsidRDefault="00277167" w:rsidP="00BC54C4">
      <w:pPr>
        <w:numPr>
          <w:ilvl w:val="0"/>
          <w:numId w:val="53"/>
        </w:numPr>
        <w:jc w:val="both"/>
        <w:rPr>
          <w:rFonts w:ascii="Arial" w:hAnsi="Arial"/>
          <w:sz w:val="22"/>
          <w:szCs w:val="22"/>
        </w:rPr>
      </w:pPr>
      <w:r w:rsidRPr="00122E7F">
        <w:rPr>
          <w:rFonts w:ascii="Arial" w:hAnsi="Arial"/>
          <w:sz w:val="22"/>
          <w:szCs w:val="22"/>
        </w:rPr>
        <w:t>etc.</w:t>
      </w:r>
    </w:p>
    <w:p w14:paraId="243C558C" w14:textId="77777777" w:rsidR="00277167" w:rsidRPr="00122E7F" w:rsidRDefault="00277167" w:rsidP="00B01B7F">
      <w:pPr>
        <w:jc w:val="both"/>
        <w:rPr>
          <w:rFonts w:ascii="Arial" w:hAnsi="Arial"/>
          <w:sz w:val="22"/>
          <w:szCs w:val="22"/>
        </w:rPr>
      </w:pPr>
    </w:p>
    <w:p w14:paraId="39AA9CE6" w14:textId="77777777" w:rsidR="00277167" w:rsidRPr="00122E7F" w:rsidRDefault="00277167" w:rsidP="00B01B7F">
      <w:pPr>
        <w:jc w:val="both"/>
        <w:rPr>
          <w:rFonts w:ascii="Arial" w:hAnsi="Arial"/>
          <w:sz w:val="22"/>
          <w:szCs w:val="22"/>
        </w:rPr>
      </w:pPr>
      <w:r w:rsidRPr="00122E7F">
        <w:rPr>
          <w:rFonts w:ascii="Arial" w:hAnsi="Arial"/>
          <w:sz w:val="22"/>
          <w:szCs w:val="22"/>
        </w:rPr>
        <w:t>S'il est constaté par la suite qu'une des conditions définissant une réserve mineure n'est pas respectée, le Maître d’œuvre peut, de plein droit, et en informant le titulaire de sa décision, transformer une réserve mineure en réserve majeure telle que définie ci-dessous.</w:t>
      </w:r>
    </w:p>
    <w:p w14:paraId="6151F081" w14:textId="77777777" w:rsidR="00277167" w:rsidRPr="00122E7F" w:rsidRDefault="00277167" w:rsidP="00B01B7F">
      <w:pPr>
        <w:jc w:val="both"/>
        <w:rPr>
          <w:rFonts w:ascii="Arial" w:hAnsi="Arial"/>
          <w:sz w:val="22"/>
          <w:szCs w:val="22"/>
        </w:rPr>
      </w:pPr>
    </w:p>
    <w:p w14:paraId="1F84739C" w14:textId="77777777" w:rsidR="00277167" w:rsidRPr="00122E7F" w:rsidRDefault="00277167" w:rsidP="00B01B7F">
      <w:pPr>
        <w:jc w:val="both"/>
        <w:rPr>
          <w:rFonts w:ascii="Arial" w:hAnsi="Arial"/>
          <w:sz w:val="22"/>
          <w:szCs w:val="22"/>
        </w:rPr>
      </w:pPr>
      <w:r w:rsidRPr="00122E7F">
        <w:rPr>
          <w:rFonts w:ascii="Arial" w:hAnsi="Arial"/>
          <w:sz w:val="22"/>
          <w:szCs w:val="22"/>
        </w:rPr>
        <w:t xml:space="preserve">Une réserve majeure correspond à tous les autres cas. La levée d'une réserve majeure entraîne l'exécution de tests de non-régression </w:t>
      </w:r>
      <w:r w:rsidR="003561DB" w:rsidRPr="00122E7F">
        <w:rPr>
          <w:rFonts w:ascii="Arial" w:hAnsi="Arial"/>
          <w:sz w:val="22"/>
          <w:szCs w:val="22"/>
        </w:rPr>
        <w:t>soumis à l'accord du Maître d’</w:t>
      </w:r>
      <w:r w:rsidR="001C470C" w:rsidRPr="00122E7F">
        <w:rPr>
          <w:rFonts w:ascii="Arial" w:hAnsi="Arial"/>
          <w:sz w:val="22"/>
          <w:szCs w:val="22"/>
        </w:rPr>
        <w:t>Œuvre</w:t>
      </w:r>
      <w:r w:rsidRPr="00122E7F">
        <w:rPr>
          <w:rFonts w:ascii="Arial" w:hAnsi="Arial"/>
          <w:sz w:val="22"/>
          <w:szCs w:val="22"/>
        </w:rPr>
        <w:t>.</w:t>
      </w:r>
    </w:p>
    <w:p w14:paraId="3753ECFB" w14:textId="77777777" w:rsidR="00277167" w:rsidRPr="00122E7F" w:rsidRDefault="00277167" w:rsidP="00B01B7F">
      <w:pPr>
        <w:jc w:val="both"/>
        <w:rPr>
          <w:rFonts w:ascii="Arial" w:hAnsi="Arial"/>
          <w:sz w:val="22"/>
          <w:szCs w:val="22"/>
        </w:rPr>
      </w:pPr>
    </w:p>
    <w:p w14:paraId="29B733B3" w14:textId="77777777" w:rsidR="00277167" w:rsidRPr="00122E7F" w:rsidRDefault="00277167" w:rsidP="00B01B7F">
      <w:pPr>
        <w:jc w:val="both"/>
        <w:rPr>
          <w:rFonts w:ascii="Arial" w:hAnsi="Arial"/>
          <w:sz w:val="22"/>
          <w:szCs w:val="22"/>
        </w:rPr>
      </w:pPr>
      <w:r w:rsidRPr="00122E7F">
        <w:rPr>
          <w:rFonts w:ascii="Arial" w:hAnsi="Arial"/>
          <w:sz w:val="22"/>
          <w:szCs w:val="22"/>
        </w:rPr>
        <w:t>Le rejet est prononcé lorsque les essais ont mis en évidence une ou plusieurs réserves majeures ou bien des réserves mineures en grand nombre.</w:t>
      </w:r>
    </w:p>
    <w:p w14:paraId="74471DAF" w14:textId="77777777" w:rsidR="00277167" w:rsidRPr="00122E7F" w:rsidRDefault="00277167" w:rsidP="00B01B7F">
      <w:pPr>
        <w:jc w:val="both"/>
        <w:rPr>
          <w:rFonts w:ascii="Arial" w:hAnsi="Arial"/>
          <w:sz w:val="22"/>
          <w:szCs w:val="22"/>
        </w:rPr>
      </w:pPr>
    </w:p>
    <w:p w14:paraId="674AC399" w14:textId="77777777" w:rsidR="008237E2" w:rsidRPr="00122E7F" w:rsidRDefault="00277167" w:rsidP="00B01B7F">
      <w:pPr>
        <w:jc w:val="both"/>
        <w:rPr>
          <w:rFonts w:ascii="Arial" w:hAnsi="Arial"/>
          <w:sz w:val="22"/>
          <w:szCs w:val="22"/>
        </w:rPr>
      </w:pPr>
      <w:r w:rsidRPr="00122E7F">
        <w:rPr>
          <w:rFonts w:ascii="Arial" w:hAnsi="Arial"/>
          <w:sz w:val="22"/>
          <w:szCs w:val="22"/>
        </w:rPr>
        <w:t>Au vu du constat de qualification de l’installation, il est établi le PV des OPR et la Maîtrise d'ouvrage décidera ou non d'engager la VSR.</w:t>
      </w:r>
    </w:p>
    <w:p w14:paraId="3A3EBCB1" w14:textId="77777777" w:rsidR="00277167" w:rsidRPr="00122E7F" w:rsidRDefault="008B7985" w:rsidP="00B01B7F">
      <w:pPr>
        <w:pStyle w:val="Titre3"/>
        <w:rPr>
          <w:sz w:val="22"/>
          <w:szCs w:val="22"/>
        </w:rPr>
      </w:pPr>
      <w:bookmarkStart w:id="109" w:name="_Toc216422778"/>
      <w:r w:rsidRPr="00122E7F">
        <w:rPr>
          <w:sz w:val="22"/>
          <w:szCs w:val="22"/>
        </w:rPr>
        <w:lastRenderedPageBreak/>
        <w:t>7</w:t>
      </w:r>
      <w:r w:rsidR="0037246C" w:rsidRPr="00122E7F">
        <w:rPr>
          <w:sz w:val="22"/>
          <w:szCs w:val="22"/>
        </w:rPr>
        <w:t xml:space="preserve">. </w:t>
      </w:r>
      <w:r w:rsidR="00277167" w:rsidRPr="00122E7F">
        <w:rPr>
          <w:sz w:val="22"/>
          <w:szCs w:val="22"/>
        </w:rPr>
        <w:t>Vérification de service régulier (VSR)</w:t>
      </w:r>
      <w:bookmarkEnd w:id="109"/>
    </w:p>
    <w:p w14:paraId="13D9B2A9" w14:textId="77777777" w:rsidR="00277167" w:rsidRPr="00122E7F" w:rsidRDefault="00277167" w:rsidP="00B01B7F">
      <w:pPr>
        <w:jc w:val="both"/>
        <w:rPr>
          <w:rFonts w:ascii="Arial" w:hAnsi="Arial"/>
          <w:sz w:val="22"/>
          <w:szCs w:val="22"/>
        </w:rPr>
      </w:pPr>
      <w:r w:rsidRPr="00122E7F">
        <w:rPr>
          <w:rFonts w:ascii="Arial" w:hAnsi="Arial"/>
          <w:sz w:val="22"/>
          <w:szCs w:val="22"/>
        </w:rPr>
        <w:t>La bonne exécution de la vérification d'aptitude de bon fonctionnement et de la qualification entraîne la mise à disposition des équipements pour ses utilisateurs et déclenche l'exécution d'une période de service régulier. Un état des lieux contradictoire est dressé. La période a pour objectif de vérifier le fonctionnement correct de ce système dans des conditions normales d'exploitation et d'en permettre la prise en main par les utilisateurs. Pendant cette période, le titulaire n'est pas tenu d'assurer une présence permanente sur le site, en dehors de ses engagements pour l'exécution du transfert de compétence. Il lui appartient toutefois de prendre, sous sa responsabilité, les dispositions nécessaires pour atteindre les objectifs définis ci-dessous.</w:t>
      </w:r>
    </w:p>
    <w:p w14:paraId="21A7C780" w14:textId="77777777" w:rsidR="00277167" w:rsidRPr="00122E7F" w:rsidRDefault="00277167" w:rsidP="00B01B7F">
      <w:pPr>
        <w:jc w:val="both"/>
        <w:rPr>
          <w:rFonts w:ascii="Arial" w:hAnsi="Arial"/>
          <w:sz w:val="22"/>
          <w:szCs w:val="22"/>
        </w:rPr>
      </w:pPr>
    </w:p>
    <w:p w14:paraId="3C9D45A1" w14:textId="77777777" w:rsidR="00277167" w:rsidRPr="00122E7F" w:rsidRDefault="00277167" w:rsidP="00B01B7F">
      <w:pPr>
        <w:jc w:val="both"/>
        <w:rPr>
          <w:rFonts w:ascii="Arial" w:hAnsi="Arial"/>
          <w:sz w:val="22"/>
          <w:szCs w:val="22"/>
        </w:rPr>
      </w:pPr>
      <w:r w:rsidRPr="00122E7F">
        <w:rPr>
          <w:rFonts w:ascii="Arial" w:hAnsi="Arial"/>
          <w:sz w:val="22"/>
          <w:szCs w:val="22"/>
        </w:rPr>
        <w:t>La période de service régulier débute à l'acceptation de fin de période de réglage. Elle met en œuvre une version des équipements figée et identifiée (version de logiciel et matériel).</w:t>
      </w:r>
    </w:p>
    <w:p w14:paraId="7884F9F1" w14:textId="77777777" w:rsidR="00277167" w:rsidRPr="00122E7F" w:rsidRDefault="00277167" w:rsidP="00B01B7F">
      <w:pPr>
        <w:jc w:val="both"/>
        <w:rPr>
          <w:rFonts w:ascii="Arial" w:hAnsi="Arial"/>
          <w:sz w:val="22"/>
          <w:szCs w:val="22"/>
        </w:rPr>
      </w:pPr>
      <w:r w:rsidRPr="00122E7F">
        <w:rPr>
          <w:rFonts w:ascii="Arial" w:hAnsi="Arial"/>
          <w:sz w:val="22"/>
          <w:szCs w:val="22"/>
        </w:rPr>
        <w:t>En fin de période de VSR, le titulaire établira un rapport de « constat d'analyse de VSR » dans lequel seront consignés les mêmes éléments que le rapport de « constat de période de réglage » avec analyse comparative et calcul du taux de disponibilité.</w:t>
      </w:r>
    </w:p>
    <w:p w14:paraId="20758531" w14:textId="77777777" w:rsidR="00277167" w:rsidRPr="00122E7F" w:rsidRDefault="00277167" w:rsidP="00B01B7F">
      <w:pPr>
        <w:jc w:val="both"/>
        <w:rPr>
          <w:rFonts w:ascii="Arial" w:hAnsi="Arial"/>
          <w:sz w:val="22"/>
          <w:szCs w:val="22"/>
        </w:rPr>
      </w:pPr>
      <w:r w:rsidRPr="00122E7F">
        <w:rPr>
          <w:rFonts w:ascii="Arial" w:hAnsi="Arial"/>
          <w:sz w:val="22"/>
          <w:szCs w:val="22"/>
        </w:rPr>
        <w:t>Le service est déclaré régulier si, à l'issue de cette période, il a été constaté un taux de disponibilité d'au moins 99%.</w:t>
      </w:r>
    </w:p>
    <w:p w14:paraId="57837F58" w14:textId="77777777" w:rsidR="00277167" w:rsidRPr="00122E7F" w:rsidRDefault="00277167" w:rsidP="00B01B7F">
      <w:pPr>
        <w:jc w:val="both"/>
        <w:rPr>
          <w:rFonts w:ascii="Arial" w:hAnsi="Arial"/>
          <w:sz w:val="22"/>
          <w:szCs w:val="22"/>
        </w:rPr>
      </w:pPr>
    </w:p>
    <w:p w14:paraId="6AB924F0" w14:textId="77777777" w:rsidR="00277167" w:rsidRPr="00122E7F" w:rsidRDefault="00277167" w:rsidP="00B01B7F">
      <w:pPr>
        <w:jc w:val="both"/>
        <w:rPr>
          <w:rFonts w:ascii="Arial" w:hAnsi="Arial"/>
          <w:sz w:val="22"/>
          <w:szCs w:val="22"/>
        </w:rPr>
      </w:pPr>
      <w:r w:rsidRPr="00122E7F">
        <w:rPr>
          <w:rFonts w:ascii="Arial" w:hAnsi="Arial"/>
          <w:sz w:val="22"/>
          <w:szCs w:val="22"/>
        </w:rPr>
        <w:t>Si la condition de disponibilité n'est pas satisfaite, une nouvelle période de service régulier de même durée est initialisée à la date du constat par le Maître d’œuvre de la remise en service suite à l'indisponibilité.</w:t>
      </w:r>
    </w:p>
    <w:p w14:paraId="5BCB0073" w14:textId="77777777" w:rsidR="00277167" w:rsidRPr="00122E7F" w:rsidRDefault="00277167" w:rsidP="00B01B7F">
      <w:pPr>
        <w:jc w:val="both"/>
        <w:rPr>
          <w:rFonts w:ascii="Arial" w:hAnsi="Arial"/>
          <w:sz w:val="22"/>
          <w:szCs w:val="22"/>
        </w:rPr>
      </w:pPr>
    </w:p>
    <w:p w14:paraId="15DD1FE2" w14:textId="77777777" w:rsidR="00277167" w:rsidRPr="00122E7F" w:rsidRDefault="00277167" w:rsidP="00B01B7F">
      <w:pPr>
        <w:jc w:val="both"/>
        <w:rPr>
          <w:rFonts w:ascii="Arial" w:hAnsi="Arial"/>
          <w:sz w:val="22"/>
          <w:szCs w:val="22"/>
        </w:rPr>
      </w:pPr>
      <w:r w:rsidRPr="00122E7F">
        <w:rPr>
          <w:rFonts w:ascii="Arial" w:hAnsi="Arial"/>
          <w:sz w:val="22"/>
          <w:szCs w:val="22"/>
        </w:rPr>
        <w:t>Une réserve majeure à l'origine d'une indisponibilité est traitée comme telle, notamment en ce qui concerne l'exécution de tests de non-régression pour la qualification de la correction.</w:t>
      </w:r>
    </w:p>
    <w:p w14:paraId="5F1CEE5A" w14:textId="77777777" w:rsidR="00277167" w:rsidRPr="00122E7F" w:rsidRDefault="00277167" w:rsidP="00B01B7F">
      <w:pPr>
        <w:jc w:val="both"/>
        <w:rPr>
          <w:rFonts w:ascii="Arial" w:hAnsi="Arial"/>
          <w:sz w:val="22"/>
          <w:szCs w:val="22"/>
        </w:rPr>
      </w:pPr>
    </w:p>
    <w:p w14:paraId="73F0D6F2" w14:textId="77777777" w:rsidR="00277167" w:rsidRPr="00122E7F" w:rsidRDefault="00277167" w:rsidP="00B01B7F">
      <w:pPr>
        <w:jc w:val="both"/>
        <w:rPr>
          <w:rFonts w:ascii="Arial" w:hAnsi="Arial"/>
          <w:sz w:val="22"/>
          <w:szCs w:val="22"/>
        </w:rPr>
      </w:pPr>
      <w:r w:rsidRPr="00122E7F">
        <w:rPr>
          <w:rFonts w:ascii="Arial" w:hAnsi="Arial"/>
          <w:sz w:val="22"/>
          <w:szCs w:val="22"/>
        </w:rPr>
        <w:t>Par ailleurs, des anomalies de fonctionnement peuvent donner lieu à des réserves qualifiées de mineures avec l'accord du Maître d’œuvre et traitées comme telles. La durée d'exécution et de qualification des corrections correspondantes n'est pas prise en compte dans la période de vérification de service régulier.</w:t>
      </w:r>
    </w:p>
    <w:p w14:paraId="79730376" w14:textId="77777777" w:rsidR="00277167" w:rsidRPr="00122E7F" w:rsidRDefault="00277167" w:rsidP="00B01B7F">
      <w:pPr>
        <w:jc w:val="both"/>
        <w:rPr>
          <w:rFonts w:ascii="Arial" w:hAnsi="Arial"/>
          <w:sz w:val="22"/>
          <w:szCs w:val="22"/>
        </w:rPr>
      </w:pPr>
    </w:p>
    <w:p w14:paraId="4C58C851" w14:textId="77777777" w:rsidR="00027C67" w:rsidRPr="00122E7F" w:rsidRDefault="00145C21" w:rsidP="00B01B7F">
      <w:pPr>
        <w:jc w:val="both"/>
        <w:rPr>
          <w:rFonts w:ascii="Arial" w:hAnsi="Arial"/>
          <w:sz w:val="22"/>
          <w:szCs w:val="22"/>
        </w:rPr>
      </w:pPr>
      <w:r w:rsidRPr="00122E7F">
        <w:rPr>
          <w:rFonts w:ascii="Arial" w:hAnsi="Arial"/>
          <w:sz w:val="22"/>
          <w:szCs w:val="22"/>
        </w:rPr>
        <w:t xml:space="preserve">Si en fin période de renouvellement de VSR la condition de disponibilité n'est toujours pas satisfaite, la </w:t>
      </w:r>
      <w:r w:rsidR="005479F9" w:rsidRPr="00122E7F">
        <w:rPr>
          <w:rFonts w:ascii="Arial" w:hAnsi="Arial"/>
          <w:sz w:val="22"/>
          <w:szCs w:val="22"/>
        </w:rPr>
        <w:t>qualification des équipements est annulée entraînant la reprise du processus complet de qualification</w:t>
      </w:r>
      <w:r w:rsidRPr="00122E7F">
        <w:rPr>
          <w:rFonts w:ascii="Arial" w:hAnsi="Arial"/>
          <w:sz w:val="22"/>
          <w:szCs w:val="22"/>
        </w:rPr>
        <w:t xml:space="preserve"> </w:t>
      </w:r>
      <w:r w:rsidR="005479F9" w:rsidRPr="00122E7F">
        <w:rPr>
          <w:rFonts w:ascii="Arial" w:hAnsi="Arial"/>
          <w:sz w:val="22"/>
          <w:szCs w:val="22"/>
        </w:rPr>
        <w:t>après remise en ordre par le titulaire, nonobstant l'application des pénalités.</w:t>
      </w:r>
    </w:p>
    <w:p w14:paraId="0509AE69" w14:textId="77777777" w:rsidR="00145C21" w:rsidRPr="00122E7F" w:rsidRDefault="008B7985" w:rsidP="00B01B7F">
      <w:pPr>
        <w:pStyle w:val="Titre3"/>
        <w:rPr>
          <w:sz w:val="22"/>
          <w:szCs w:val="22"/>
        </w:rPr>
      </w:pPr>
      <w:bookmarkStart w:id="110" w:name="_Toc216422779"/>
      <w:r w:rsidRPr="00122E7F">
        <w:rPr>
          <w:sz w:val="22"/>
          <w:szCs w:val="22"/>
        </w:rPr>
        <w:t>8</w:t>
      </w:r>
      <w:r w:rsidR="0037246C" w:rsidRPr="00122E7F">
        <w:rPr>
          <w:sz w:val="22"/>
          <w:szCs w:val="22"/>
        </w:rPr>
        <w:t xml:space="preserve">. </w:t>
      </w:r>
      <w:r w:rsidR="005479F9" w:rsidRPr="00122E7F">
        <w:rPr>
          <w:sz w:val="22"/>
          <w:szCs w:val="22"/>
        </w:rPr>
        <w:t>Réception Site</w:t>
      </w:r>
      <w:bookmarkEnd w:id="110"/>
    </w:p>
    <w:p w14:paraId="5F74A398" w14:textId="77777777" w:rsidR="005479F9" w:rsidRPr="00122E7F" w:rsidRDefault="005479F9" w:rsidP="00B01B7F">
      <w:pPr>
        <w:jc w:val="both"/>
        <w:rPr>
          <w:rFonts w:ascii="Arial" w:hAnsi="Arial"/>
          <w:sz w:val="22"/>
          <w:szCs w:val="22"/>
        </w:rPr>
      </w:pPr>
      <w:r w:rsidRPr="00122E7F">
        <w:rPr>
          <w:rFonts w:ascii="Arial" w:hAnsi="Arial"/>
          <w:sz w:val="22"/>
          <w:szCs w:val="22"/>
        </w:rPr>
        <w:t>Lorsque le service régulier a été constaté, la documentation remise à jour dans le cadre des Dossiers</w:t>
      </w:r>
      <w:r w:rsidR="00145C21" w:rsidRPr="00122E7F">
        <w:rPr>
          <w:rFonts w:ascii="Arial" w:hAnsi="Arial"/>
          <w:sz w:val="22"/>
          <w:szCs w:val="22"/>
        </w:rPr>
        <w:t xml:space="preserve"> </w:t>
      </w:r>
      <w:r w:rsidRPr="00122E7F">
        <w:rPr>
          <w:rFonts w:ascii="Arial" w:hAnsi="Arial"/>
          <w:sz w:val="22"/>
          <w:szCs w:val="22"/>
        </w:rPr>
        <w:t xml:space="preserve">d’Ouvrages Exécutés (DOE), et les éventuelles réserves mineures apparues pendant </w:t>
      </w:r>
      <w:r w:rsidR="0073175C" w:rsidRPr="00122E7F">
        <w:rPr>
          <w:rFonts w:ascii="Arial" w:hAnsi="Arial"/>
          <w:sz w:val="22"/>
          <w:szCs w:val="22"/>
        </w:rPr>
        <w:t>cette période levée</w:t>
      </w:r>
      <w:r w:rsidRPr="00122E7F">
        <w:rPr>
          <w:rFonts w:ascii="Arial" w:hAnsi="Arial"/>
          <w:sz w:val="22"/>
          <w:szCs w:val="22"/>
        </w:rPr>
        <w:t>,</w:t>
      </w:r>
      <w:r w:rsidR="00145C21" w:rsidRPr="00122E7F">
        <w:rPr>
          <w:rFonts w:ascii="Arial" w:hAnsi="Arial"/>
          <w:sz w:val="22"/>
          <w:szCs w:val="22"/>
        </w:rPr>
        <w:t xml:space="preserve"> </w:t>
      </w:r>
      <w:r w:rsidRPr="00122E7F">
        <w:rPr>
          <w:rFonts w:ascii="Arial" w:hAnsi="Arial"/>
          <w:sz w:val="22"/>
          <w:szCs w:val="22"/>
        </w:rPr>
        <w:t>le titulaire avise le Maître d’</w:t>
      </w:r>
      <w:r w:rsidR="00145C21" w:rsidRPr="00122E7F">
        <w:rPr>
          <w:rFonts w:ascii="Arial" w:hAnsi="Arial"/>
          <w:sz w:val="22"/>
          <w:szCs w:val="22"/>
        </w:rPr>
        <w:t>œuvre</w:t>
      </w:r>
      <w:r w:rsidRPr="00122E7F">
        <w:rPr>
          <w:rFonts w:ascii="Arial" w:hAnsi="Arial"/>
          <w:sz w:val="22"/>
          <w:szCs w:val="22"/>
        </w:rPr>
        <w:t xml:space="preserve"> de la possibilité de présenter les équipements en réception.</w:t>
      </w:r>
    </w:p>
    <w:p w14:paraId="18B4F9EE" w14:textId="77777777" w:rsidR="00145C21" w:rsidRPr="00122E7F" w:rsidRDefault="00145C21" w:rsidP="00B01B7F">
      <w:pPr>
        <w:jc w:val="both"/>
        <w:rPr>
          <w:rFonts w:ascii="Arial" w:hAnsi="Arial"/>
          <w:sz w:val="22"/>
          <w:szCs w:val="22"/>
        </w:rPr>
      </w:pPr>
    </w:p>
    <w:p w14:paraId="71E4CEAA" w14:textId="77777777" w:rsidR="005479F9" w:rsidRPr="00122E7F" w:rsidRDefault="005479F9" w:rsidP="00B01B7F">
      <w:pPr>
        <w:jc w:val="both"/>
        <w:rPr>
          <w:rFonts w:ascii="Arial" w:hAnsi="Arial"/>
          <w:sz w:val="22"/>
          <w:szCs w:val="22"/>
        </w:rPr>
      </w:pPr>
      <w:r w:rsidRPr="00122E7F">
        <w:rPr>
          <w:rFonts w:ascii="Arial" w:hAnsi="Arial"/>
          <w:sz w:val="22"/>
          <w:szCs w:val="22"/>
        </w:rPr>
        <w:t>Un nouvel état des lieux contradictoire est dressé afin de déterminer la responsabilité d'éventuelles</w:t>
      </w:r>
      <w:r w:rsidR="00145C21" w:rsidRPr="00122E7F">
        <w:rPr>
          <w:rFonts w:ascii="Arial" w:hAnsi="Arial"/>
          <w:sz w:val="22"/>
          <w:szCs w:val="22"/>
        </w:rPr>
        <w:t xml:space="preserve"> </w:t>
      </w:r>
      <w:r w:rsidRPr="00122E7F">
        <w:rPr>
          <w:rFonts w:ascii="Arial" w:hAnsi="Arial"/>
          <w:sz w:val="22"/>
          <w:szCs w:val="22"/>
        </w:rPr>
        <w:t>détériorations du système pendant la période de service régulier et de dégager, s'il y a lieu, la</w:t>
      </w:r>
      <w:r w:rsidR="00145C21" w:rsidRPr="00122E7F">
        <w:rPr>
          <w:rFonts w:ascii="Arial" w:hAnsi="Arial"/>
          <w:sz w:val="22"/>
          <w:szCs w:val="22"/>
        </w:rPr>
        <w:t xml:space="preserve"> </w:t>
      </w:r>
      <w:r w:rsidRPr="00122E7F">
        <w:rPr>
          <w:rFonts w:ascii="Arial" w:hAnsi="Arial"/>
          <w:sz w:val="22"/>
          <w:szCs w:val="22"/>
        </w:rPr>
        <w:t xml:space="preserve">responsabilité du titulaire. Il est matérialisé par la fourniture d'un </w:t>
      </w:r>
      <w:r w:rsidR="00145C21" w:rsidRPr="00122E7F">
        <w:rPr>
          <w:rFonts w:ascii="Arial" w:hAnsi="Arial"/>
          <w:sz w:val="22"/>
          <w:szCs w:val="22"/>
        </w:rPr>
        <w:t>Procès-verbal</w:t>
      </w:r>
      <w:r w:rsidRPr="00122E7F">
        <w:rPr>
          <w:rFonts w:ascii="Arial" w:hAnsi="Arial"/>
          <w:sz w:val="22"/>
          <w:szCs w:val="22"/>
        </w:rPr>
        <w:t xml:space="preserve"> notifié par ordre de</w:t>
      </w:r>
      <w:r w:rsidR="00145C21" w:rsidRPr="00122E7F">
        <w:rPr>
          <w:rFonts w:ascii="Arial" w:hAnsi="Arial"/>
          <w:sz w:val="22"/>
          <w:szCs w:val="22"/>
        </w:rPr>
        <w:t xml:space="preserve"> </w:t>
      </w:r>
      <w:r w:rsidRPr="00122E7F">
        <w:rPr>
          <w:rFonts w:ascii="Arial" w:hAnsi="Arial"/>
          <w:sz w:val="22"/>
          <w:szCs w:val="22"/>
        </w:rPr>
        <w:t>service.</w:t>
      </w:r>
    </w:p>
    <w:p w14:paraId="71D93A3A" w14:textId="77777777" w:rsidR="00145C21" w:rsidRPr="00122E7F" w:rsidRDefault="00145C21" w:rsidP="00B01B7F">
      <w:pPr>
        <w:jc w:val="both"/>
        <w:rPr>
          <w:rFonts w:ascii="Arial" w:hAnsi="Arial"/>
          <w:sz w:val="22"/>
          <w:szCs w:val="22"/>
        </w:rPr>
      </w:pPr>
    </w:p>
    <w:p w14:paraId="359BC79F" w14:textId="77777777" w:rsidR="005479F9" w:rsidRPr="00122E7F" w:rsidRDefault="005479F9" w:rsidP="00B01B7F">
      <w:pPr>
        <w:jc w:val="both"/>
        <w:rPr>
          <w:rFonts w:ascii="Arial" w:hAnsi="Arial"/>
          <w:sz w:val="22"/>
          <w:szCs w:val="22"/>
        </w:rPr>
      </w:pPr>
      <w:r w:rsidRPr="00122E7F">
        <w:rPr>
          <w:rFonts w:ascii="Arial" w:hAnsi="Arial"/>
          <w:sz w:val="22"/>
          <w:szCs w:val="22"/>
        </w:rPr>
        <w:t>La réception est prononcée si :</w:t>
      </w:r>
    </w:p>
    <w:p w14:paraId="3445DEAD" w14:textId="77777777" w:rsidR="005479F9" w:rsidRPr="00122E7F" w:rsidRDefault="001C470C" w:rsidP="00BC54C4">
      <w:pPr>
        <w:numPr>
          <w:ilvl w:val="0"/>
          <w:numId w:val="54"/>
        </w:numPr>
        <w:jc w:val="both"/>
        <w:rPr>
          <w:rFonts w:ascii="Arial" w:hAnsi="Arial"/>
          <w:sz w:val="22"/>
          <w:szCs w:val="22"/>
        </w:rPr>
      </w:pPr>
      <w:r w:rsidRPr="00122E7F">
        <w:rPr>
          <w:rFonts w:ascii="Arial" w:hAnsi="Arial"/>
          <w:sz w:val="22"/>
          <w:szCs w:val="22"/>
        </w:rPr>
        <w:t>Les</w:t>
      </w:r>
      <w:r w:rsidR="005479F9" w:rsidRPr="00122E7F">
        <w:rPr>
          <w:rFonts w:ascii="Arial" w:hAnsi="Arial"/>
          <w:sz w:val="22"/>
          <w:szCs w:val="22"/>
        </w:rPr>
        <w:t xml:space="preserve"> essais ont été effectués avec succès, toutes les réserves étant levées,</w:t>
      </w:r>
    </w:p>
    <w:p w14:paraId="777C6A5C" w14:textId="77777777" w:rsidR="005479F9" w:rsidRPr="00122E7F" w:rsidRDefault="001C470C" w:rsidP="00BC54C4">
      <w:pPr>
        <w:numPr>
          <w:ilvl w:val="0"/>
          <w:numId w:val="54"/>
        </w:numPr>
        <w:jc w:val="both"/>
        <w:rPr>
          <w:rFonts w:ascii="Arial" w:hAnsi="Arial"/>
          <w:sz w:val="22"/>
          <w:szCs w:val="22"/>
        </w:rPr>
      </w:pPr>
      <w:r w:rsidRPr="00122E7F">
        <w:rPr>
          <w:rFonts w:ascii="Arial" w:hAnsi="Arial"/>
          <w:sz w:val="22"/>
          <w:szCs w:val="22"/>
        </w:rPr>
        <w:t>L’ensemble</w:t>
      </w:r>
      <w:r w:rsidR="005479F9" w:rsidRPr="00122E7F">
        <w:rPr>
          <w:rFonts w:ascii="Arial" w:hAnsi="Arial"/>
          <w:sz w:val="22"/>
          <w:szCs w:val="22"/>
        </w:rPr>
        <w:t xml:space="preserve"> des composants matériels et logiciels a été mis à niveau et la configuration mise à jour en</w:t>
      </w:r>
      <w:r w:rsidR="00145C21" w:rsidRPr="00122E7F">
        <w:rPr>
          <w:rFonts w:ascii="Arial" w:hAnsi="Arial"/>
          <w:sz w:val="22"/>
          <w:szCs w:val="22"/>
        </w:rPr>
        <w:t xml:space="preserve"> </w:t>
      </w:r>
      <w:r w:rsidR="005479F9" w:rsidRPr="00122E7F">
        <w:rPr>
          <w:rFonts w:ascii="Arial" w:hAnsi="Arial"/>
          <w:sz w:val="22"/>
          <w:szCs w:val="22"/>
        </w:rPr>
        <w:t>conséquence,</w:t>
      </w:r>
    </w:p>
    <w:p w14:paraId="7B09519D" w14:textId="77777777" w:rsidR="005479F9" w:rsidRPr="00122E7F" w:rsidRDefault="001C470C" w:rsidP="00BC54C4">
      <w:pPr>
        <w:numPr>
          <w:ilvl w:val="0"/>
          <w:numId w:val="54"/>
        </w:numPr>
        <w:jc w:val="both"/>
        <w:rPr>
          <w:rFonts w:ascii="Arial" w:hAnsi="Arial"/>
          <w:sz w:val="22"/>
          <w:szCs w:val="22"/>
        </w:rPr>
      </w:pPr>
      <w:r w:rsidRPr="00122E7F">
        <w:rPr>
          <w:rFonts w:ascii="Arial" w:hAnsi="Arial"/>
          <w:sz w:val="22"/>
          <w:szCs w:val="22"/>
        </w:rPr>
        <w:t>La</w:t>
      </w:r>
      <w:r w:rsidR="005479F9" w:rsidRPr="00122E7F">
        <w:rPr>
          <w:rFonts w:ascii="Arial" w:hAnsi="Arial"/>
          <w:sz w:val="22"/>
          <w:szCs w:val="22"/>
        </w:rPr>
        <w:t xml:space="preserve"> documentation contractuelle définitive a été remise par le titulaire et approuvée par le Maître</w:t>
      </w:r>
      <w:r w:rsidR="00145C21" w:rsidRPr="00122E7F">
        <w:rPr>
          <w:rFonts w:ascii="Arial" w:hAnsi="Arial"/>
          <w:sz w:val="22"/>
          <w:szCs w:val="22"/>
        </w:rPr>
        <w:t xml:space="preserve"> </w:t>
      </w:r>
      <w:r w:rsidR="005479F9" w:rsidRPr="00122E7F">
        <w:rPr>
          <w:rFonts w:ascii="Arial" w:hAnsi="Arial"/>
          <w:sz w:val="22"/>
          <w:szCs w:val="22"/>
        </w:rPr>
        <w:t>d’</w:t>
      </w:r>
      <w:r w:rsidR="00145C21" w:rsidRPr="00122E7F">
        <w:rPr>
          <w:rFonts w:ascii="Arial" w:hAnsi="Arial"/>
          <w:sz w:val="22"/>
          <w:szCs w:val="22"/>
        </w:rPr>
        <w:t>œuvre</w:t>
      </w:r>
      <w:r w:rsidR="005479F9" w:rsidRPr="00122E7F">
        <w:rPr>
          <w:rFonts w:ascii="Arial" w:hAnsi="Arial"/>
          <w:sz w:val="22"/>
          <w:szCs w:val="22"/>
        </w:rPr>
        <w:t>.</w:t>
      </w:r>
    </w:p>
    <w:p w14:paraId="2F8D0087" w14:textId="77777777" w:rsidR="00145C21" w:rsidRPr="00122E7F" w:rsidRDefault="00145C21" w:rsidP="00B01B7F">
      <w:pPr>
        <w:jc w:val="both"/>
        <w:rPr>
          <w:rFonts w:ascii="Arial" w:hAnsi="Arial"/>
          <w:sz w:val="22"/>
          <w:szCs w:val="22"/>
        </w:rPr>
      </w:pPr>
    </w:p>
    <w:p w14:paraId="4F5A04B2" w14:textId="77777777" w:rsidR="005479F9" w:rsidRPr="00122E7F" w:rsidRDefault="005479F9" w:rsidP="00B01B7F">
      <w:pPr>
        <w:jc w:val="both"/>
        <w:rPr>
          <w:rFonts w:ascii="Arial" w:hAnsi="Arial"/>
          <w:sz w:val="22"/>
          <w:szCs w:val="22"/>
        </w:rPr>
      </w:pPr>
      <w:r w:rsidRPr="00122E7F">
        <w:rPr>
          <w:rFonts w:ascii="Arial" w:hAnsi="Arial"/>
          <w:sz w:val="22"/>
          <w:szCs w:val="22"/>
        </w:rPr>
        <w:lastRenderedPageBreak/>
        <w:t>La prononciation de la réception entraîne le transfert de propriété des équipements au Maître d’ouvrage</w:t>
      </w:r>
      <w:r w:rsidR="00145C21" w:rsidRPr="00122E7F">
        <w:rPr>
          <w:rFonts w:ascii="Arial" w:hAnsi="Arial"/>
          <w:sz w:val="22"/>
          <w:szCs w:val="22"/>
        </w:rPr>
        <w:t xml:space="preserve"> </w:t>
      </w:r>
      <w:r w:rsidRPr="00122E7F">
        <w:rPr>
          <w:rFonts w:ascii="Arial" w:hAnsi="Arial"/>
          <w:sz w:val="22"/>
          <w:szCs w:val="22"/>
        </w:rPr>
        <w:t>et le début de la période de garantie.</w:t>
      </w:r>
    </w:p>
    <w:p w14:paraId="4B730FB5" w14:textId="77777777" w:rsidR="009651EE" w:rsidRPr="00122E7F" w:rsidRDefault="009651EE" w:rsidP="00B01B7F">
      <w:pPr>
        <w:pStyle w:val="Titre2"/>
        <w:numPr>
          <w:ilvl w:val="0"/>
          <w:numId w:val="0"/>
        </w:numPr>
        <w:rPr>
          <w:rFonts w:ascii="Arial" w:hAnsi="Arial" w:cs="Arial"/>
          <w:noProof w:val="0"/>
          <w:sz w:val="22"/>
          <w:szCs w:val="22"/>
        </w:rPr>
      </w:pPr>
    </w:p>
    <w:p w14:paraId="182E73F0" w14:textId="77777777" w:rsidR="005479F9" w:rsidRPr="00122E7F" w:rsidRDefault="008B7985" w:rsidP="00B01B7F">
      <w:pPr>
        <w:pStyle w:val="Titre2"/>
        <w:numPr>
          <w:ilvl w:val="0"/>
          <w:numId w:val="0"/>
        </w:numPr>
        <w:rPr>
          <w:rFonts w:ascii="Arial" w:hAnsi="Arial" w:cs="Arial"/>
          <w:sz w:val="22"/>
          <w:szCs w:val="22"/>
        </w:rPr>
      </w:pPr>
      <w:bookmarkStart w:id="111" w:name="_Toc216422780"/>
      <w:r w:rsidRPr="00122E7F">
        <w:rPr>
          <w:rFonts w:ascii="Arial" w:hAnsi="Arial" w:cs="Arial"/>
          <w:noProof w:val="0"/>
          <w:sz w:val="22"/>
          <w:szCs w:val="22"/>
        </w:rPr>
        <w:t>9</w:t>
      </w:r>
      <w:r w:rsidR="0037246C" w:rsidRPr="00122E7F">
        <w:rPr>
          <w:rFonts w:ascii="Arial" w:hAnsi="Arial" w:cs="Arial"/>
          <w:noProof w:val="0"/>
          <w:sz w:val="22"/>
          <w:szCs w:val="22"/>
        </w:rPr>
        <w:t xml:space="preserve">. </w:t>
      </w:r>
      <w:r w:rsidR="005479F9" w:rsidRPr="00122E7F">
        <w:rPr>
          <w:rFonts w:ascii="Arial" w:hAnsi="Arial" w:cs="Arial"/>
          <w:sz w:val="22"/>
          <w:szCs w:val="22"/>
        </w:rPr>
        <w:t>Récolement – Dossier des Ouvrages Exécutés</w:t>
      </w:r>
      <w:bookmarkEnd w:id="111"/>
    </w:p>
    <w:p w14:paraId="49228837" w14:textId="77777777" w:rsidR="00145C21" w:rsidRPr="00122E7F" w:rsidRDefault="00145C21" w:rsidP="00B01B7F">
      <w:pPr>
        <w:jc w:val="both"/>
        <w:rPr>
          <w:rFonts w:ascii="Arial" w:hAnsi="Arial"/>
          <w:sz w:val="22"/>
          <w:szCs w:val="22"/>
        </w:rPr>
      </w:pPr>
    </w:p>
    <w:p w14:paraId="4CD09181" w14:textId="77777777" w:rsidR="005479F9" w:rsidRPr="00122E7F" w:rsidRDefault="005479F9" w:rsidP="00B01B7F">
      <w:pPr>
        <w:jc w:val="both"/>
        <w:rPr>
          <w:rFonts w:ascii="Arial" w:hAnsi="Arial"/>
          <w:sz w:val="22"/>
          <w:szCs w:val="22"/>
        </w:rPr>
      </w:pPr>
      <w:r w:rsidRPr="00122E7F">
        <w:rPr>
          <w:rFonts w:ascii="Arial" w:hAnsi="Arial"/>
          <w:sz w:val="22"/>
          <w:szCs w:val="22"/>
        </w:rPr>
        <w:t>Le titulaire remettra le jour des Opérations Préalables à la Réception (OPR), un exemplaire du dossier de</w:t>
      </w:r>
      <w:r w:rsidR="00145C21" w:rsidRPr="00122E7F">
        <w:rPr>
          <w:rFonts w:ascii="Arial" w:hAnsi="Arial"/>
          <w:sz w:val="22"/>
          <w:szCs w:val="22"/>
        </w:rPr>
        <w:t xml:space="preserve"> </w:t>
      </w:r>
      <w:r w:rsidRPr="00122E7F">
        <w:rPr>
          <w:rFonts w:ascii="Arial" w:hAnsi="Arial"/>
          <w:sz w:val="22"/>
          <w:szCs w:val="22"/>
        </w:rPr>
        <w:t xml:space="preserve">récolement </w:t>
      </w:r>
      <w:r w:rsidR="003121B4" w:rsidRPr="00122E7F">
        <w:rPr>
          <w:rFonts w:ascii="Arial" w:hAnsi="Arial"/>
          <w:sz w:val="22"/>
          <w:szCs w:val="22"/>
        </w:rPr>
        <w:t>sur clef USB</w:t>
      </w:r>
      <w:r w:rsidRPr="00122E7F">
        <w:rPr>
          <w:rFonts w:ascii="Arial" w:hAnsi="Arial"/>
          <w:sz w:val="22"/>
          <w:szCs w:val="22"/>
        </w:rPr>
        <w:t xml:space="preserve"> et deux exemplaires sur papier. Ce dossier sera accompagné d'une</w:t>
      </w:r>
      <w:r w:rsidR="00145C21" w:rsidRPr="00122E7F">
        <w:rPr>
          <w:rFonts w:ascii="Arial" w:hAnsi="Arial"/>
          <w:sz w:val="22"/>
          <w:szCs w:val="22"/>
        </w:rPr>
        <w:t xml:space="preserve"> </w:t>
      </w:r>
      <w:r w:rsidRPr="00122E7F">
        <w:rPr>
          <w:rFonts w:ascii="Arial" w:hAnsi="Arial"/>
          <w:sz w:val="22"/>
          <w:szCs w:val="22"/>
        </w:rPr>
        <w:t>nomenclature complète et détaillée du matériel installé.</w:t>
      </w:r>
    </w:p>
    <w:p w14:paraId="786ACE70" w14:textId="77777777" w:rsidR="00145C21" w:rsidRPr="00122E7F" w:rsidRDefault="00145C21" w:rsidP="00B01B7F">
      <w:pPr>
        <w:jc w:val="both"/>
        <w:rPr>
          <w:rFonts w:ascii="Arial" w:hAnsi="Arial"/>
          <w:sz w:val="22"/>
          <w:szCs w:val="22"/>
        </w:rPr>
      </w:pPr>
    </w:p>
    <w:p w14:paraId="347E90F4" w14:textId="77777777" w:rsidR="005479F9" w:rsidRPr="00122E7F" w:rsidRDefault="005479F9" w:rsidP="00B01B7F">
      <w:pPr>
        <w:jc w:val="both"/>
        <w:rPr>
          <w:rFonts w:ascii="Arial" w:hAnsi="Arial"/>
          <w:sz w:val="22"/>
          <w:szCs w:val="22"/>
        </w:rPr>
      </w:pPr>
      <w:r w:rsidRPr="00122E7F">
        <w:rPr>
          <w:rFonts w:ascii="Arial" w:hAnsi="Arial"/>
          <w:sz w:val="22"/>
          <w:szCs w:val="22"/>
        </w:rPr>
        <w:t>L'ensemble des exemplaires du dossier de récolement seront fournis sous 1 mois après validation du</w:t>
      </w:r>
      <w:r w:rsidR="00145C21" w:rsidRPr="00122E7F">
        <w:rPr>
          <w:rFonts w:ascii="Arial" w:hAnsi="Arial"/>
          <w:sz w:val="22"/>
          <w:szCs w:val="22"/>
        </w:rPr>
        <w:t xml:space="preserve"> </w:t>
      </w:r>
      <w:r w:rsidRPr="00122E7F">
        <w:rPr>
          <w:rFonts w:ascii="Arial" w:hAnsi="Arial"/>
          <w:sz w:val="22"/>
          <w:szCs w:val="22"/>
        </w:rPr>
        <w:t>premier dossier.</w:t>
      </w:r>
    </w:p>
    <w:p w14:paraId="768BBAA0" w14:textId="77777777" w:rsidR="00145C21" w:rsidRPr="00122E7F" w:rsidRDefault="00145C21" w:rsidP="00B01B7F">
      <w:pPr>
        <w:jc w:val="both"/>
        <w:rPr>
          <w:rFonts w:ascii="Arial" w:hAnsi="Arial"/>
          <w:sz w:val="22"/>
          <w:szCs w:val="22"/>
        </w:rPr>
      </w:pPr>
    </w:p>
    <w:p w14:paraId="69839218" w14:textId="77777777" w:rsidR="005479F9" w:rsidRPr="00122E7F" w:rsidRDefault="005479F9" w:rsidP="00B01B7F">
      <w:pPr>
        <w:jc w:val="both"/>
        <w:rPr>
          <w:rFonts w:ascii="Arial" w:hAnsi="Arial"/>
          <w:sz w:val="22"/>
          <w:szCs w:val="22"/>
        </w:rPr>
      </w:pPr>
      <w:r w:rsidRPr="00122E7F">
        <w:rPr>
          <w:rFonts w:ascii="Arial" w:hAnsi="Arial"/>
          <w:sz w:val="22"/>
          <w:szCs w:val="22"/>
        </w:rPr>
        <w:t>Le dossier de récolement comportera au moins :</w:t>
      </w:r>
    </w:p>
    <w:p w14:paraId="77889A3A" w14:textId="77777777" w:rsidR="005479F9" w:rsidRPr="00122E7F" w:rsidRDefault="0037246C" w:rsidP="00BC54C4">
      <w:pPr>
        <w:numPr>
          <w:ilvl w:val="0"/>
          <w:numId w:val="55"/>
        </w:numPr>
        <w:jc w:val="both"/>
        <w:rPr>
          <w:rFonts w:ascii="Arial" w:hAnsi="Arial"/>
          <w:sz w:val="22"/>
          <w:szCs w:val="22"/>
        </w:rPr>
      </w:pPr>
      <w:r w:rsidRPr="00122E7F">
        <w:rPr>
          <w:rFonts w:ascii="Arial" w:hAnsi="Arial"/>
          <w:sz w:val="22"/>
          <w:szCs w:val="22"/>
        </w:rPr>
        <w:t>Le synoptique de l’installation,</w:t>
      </w:r>
    </w:p>
    <w:p w14:paraId="4E919868"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Les schéma</w:t>
      </w:r>
      <w:r w:rsidR="0037246C" w:rsidRPr="00122E7F">
        <w:rPr>
          <w:rFonts w:ascii="Arial" w:hAnsi="Arial"/>
          <w:sz w:val="22"/>
          <w:szCs w:val="22"/>
        </w:rPr>
        <w:t>s et plans de câblage des sites,</w:t>
      </w:r>
    </w:p>
    <w:p w14:paraId="4290B901"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 xml:space="preserve">Les plans de récolement cotés au 1/200ème avec les implantations des équipements, </w:t>
      </w:r>
      <w:r w:rsidR="0037246C" w:rsidRPr="00122E7F">
        <w:rPr>
          <w:rFonts w:ascii="Arial" w:hAnsi="Arial"/>
          <w:sz w:val="22"/>
          <w:szCs w:val="22"/>
        </w:rPr>
        <w:t>,</w:t>
      </w:r>
    </w:p>
    <w:p w14:paraId="4516326E"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Un support informatique permettant de restaurer intégralement le paramétrage des équipements</w:t>
      </w:r>
      <w:r w:rsidR="00145C21" w:rsidRPr="00122E7F">
        <w:rPr>
          <w:rFonts w:ascii="Arial" w:hAnsi="Arial"/>
          <w:sz w:val="22"/>
          <w:szCs w:val="22"/>
        </w:rPr>
        <w:t xml:space="preserve"> </w:t>
      </w:r>
      <w:r w:rsidRPr="00122E7F">
        <w:rPr>
          <w:rFonts w:ascii="Arial" w:hAnsi="Arial"/>
          <w:sz w:val="22"/>
          <w:szCs w:val="22"/>
        </w:rPr>
        <w:t>(serv</w:t>
      </w:r>
      <w:r w:rsidR="0037246C" w:rsidRPr="00122E7F">
        <w:rPr>
          <w:rFonts w:ascii="Arial" w:hAnsi="Arial"/>
          <w:sz w:val="22"/>
          <w:szCs w:val="22"/>
        </w:rPr>
        <w:t>eur et postes informatiques, …),</w:t>
      </w:r>
    </w:p>
    <w:p w14:paraId="7F998258"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La nomenclature du matériel installé</w:t>
      </w:r>
      <w:r w:rsidR="0037246C" w:rsidRPr="00122E7F">
        <w:rPr>
          <w:rFonts w:ascii="Arial" w:hAnsi="Arial"/>
          <w:sz w:val="22"/>
          <w:szCs w:val="22"/>
        </w:rPr>
        <w:t>,</w:t>
      </w:r>
    </w:p>
    <w:p w14:paraId="3F2A68BF"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 xml:space="preserve">La documentation constructeur et technique de tous les matériels et </w:t>
      </w:r>
      <w:r w:rsidR="00145C21" w:rsidRPr="00122E7F">
        <w:rPr>
          <w:rFonts w:ascii="Arial" w:hAnsi="Arial"/>
          <w:sz w:val="22"/>
          <w:szCs w:val="22"/>
        </w:rPr>
        <w:t>sous-ensembles</w:t>
      </w:r>
      <w:r w:rsidR="0037246C" w:rsidRPr="00122E7F">
        <w:rPr>
          <w:rFonts w:ascii="Arial" w:hAnsi="Arial"/>
          <w:sz w:val="22"/>
          <w:szCs w:val="22"/>
        </w:rPr>
        <w:t xml:space="preserve"> fournis,</w:t>
      </w:r>
    </w:p>
    <w:p w14:paraId="59014E1D"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Les fiches d’essais et de contrôles réalisés en usine e</w:t>
      </w:r>
      <w:r w:rsidR="0037246C" w:rsidRPr="00122E7F">
        <w:rPr>
          <w:rFonts w:ascii="Arial" w:hAnsi="Arial"/>
          <w:sz w:val="22"/>
          <w:szCs w:val="22"/>
        </w:rPr>
        <w:t>t sur site (cahiers de recette),</w:t>
      </w:r>
    </w:p>
    <w:p w14:paraId="221E8980"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Les notices techniques d’exploitation intégrant les recommandati</w:t>
      </w:r>
      <w:r w:rsidR="0037246C" w:rsidRPr="00122E7F">
        <w:rPr>
          <w:rFonts w:ascii="Arial" w:hAnsi="Arial"/>
          <w:sz w:val="22"/>
          <w:szCs w:val="22"/>
        </w:rPr>
        <w:t>ons vis à vis de l’exploitation,</w:t>
      </w:r>
    </w:p>
    <w:p w14:paraId="088DBA9C" w14:textId="77777777" w:rsidR="005479F9" w:rsidRPr="00122E7F" w:rsidRDefault="005479F9" w:rsidP="00BC54C4">
      <w:pPr>
        <w:numPr>
          <w:ilvl w:val="0"/>
          <w:numId w:val="55"/>
        </w:numPr>
        <w:jc w:val="both"/>
        <w:rPr>
          <w:rFonts w:ascii="Arial" w:hAnsi="Arial"/>
          <w:sz w:val="22"/>
          <w:szCs w:val="22"/>
        </w:rPr>
      </w:pPr>
      <w:r w:rsidRPr="00122E7F">
        <w:rPr>
          <w:rFonts w:ascii="Arial" w:hAnsi="Arial"/>
          <w:sz w:val="22"/>
          <w:szCs w:val="22"/>
        </w:rPr>
        <w:t>Les notices techniques de maintenance (des équipements de contrôle d’accès et des équipements</w:t>
      </w:r>
      <w:r w:rsidR="00145C21" w:rsidRPr="00122E7F">
        <w:rPr>
          <w:rFonts w:ascii="Arial" w:hAnsi="Arial"/>
          <w:sz w:val="22"/>
          <w:szCs w:val="22"/>
        </w:rPr>
        <w:t xml:space="preserve"> </w:t>
      </w:r>
      <w:r w:rsidRPr="00122E7F">
        <w:rPr>
          <w:rFonts w:ascii="Arial" w:hAnsi="Arial"/>
          <w:sz w:val="22"/>
          <w:szCs w:val="22"/>
        </w:rPr>
        <w:t>informatiques et réseaux).</w:t>
      </w:r>
    </w:p>
    <w:p w14:paraId="403CB49C" w14:textId="77777777" w:rsidR="004D229D" w:rsidRPr="00122E7F" w:rsidRDefault="004D229D" w:rsidP="00B01B7F">
      <w:pPr>
        <w:ind w:left="720"/>
        <w:jc w:val="both"/>
        <w:rPr>
          <w:rFonts w:ascii="Arial" w:hAnsi="Arial"/>
          <w:sz w:val="22"/>
          <w:szCs w:val="22"/>
        </w:rPr>
      </w:pPr>
    </w:p>
    <w:p w14:paraId="73E99884" w14:textId="77777777" w:rsidR="00277167" w:rsidRPr="00122E7F" w:rsidRDefault="005479F9" w:rsidP="00B01B7F">
      <w:pPr>
        <w:jc w:val="both"/>
        <w:rPr>
          <w:rFonts w:ascii="Arial" w:hAnsi="Arial"/>
          <w:sz w:val="22"/>
          <w:szCs w:val="22"/>
        </w:rPr>
      </w:pPr>
      <w:r w:rsidRPr="00122E7F">
        <w:rPr>
          <w:rFonts w:ascii="Arial" w:hAnsi="Arial"/>
          <w:sz w:val="22"/>
          <w:szCs w:val="22"/>
        </w:rPr>
        <w:t>La réception des ouvrages ne pourra être effectuée sans la remise de ces documents au Maître d'Ouvrage,</w:t>
      </w:r>
      <w:r w:rsidR="00145C21" w:rsidRPr="00122E7F">
        <w:rPr>
          <w:rFonts w:ascii="Arial" w:hAnsi="Arial"/>
          <w:sz w:val="22"/>
          <w:szCs w:val="22"/>
        </w:rPr>
        <w:t xml:space="preserve"> </w:t>
      </w:r>
      <w:r w:rsidRPr="00122E7F">
        <w:rPr>
          <w:rFonts w:ascii="Arial" w:hAnsi="Arial"/>
          <w:sz w:val="22"/>
          <w:szCs w:val="22"/>
        </w:rPr>
        <w:t>lesquels documents ne donneront pas lieu à rémunération spéciale.</w:t>
      </w:r>
    </w:p>
    <w:p w14:paraId="638CE39B" w14:textId="77777777" w:rsidR="003121B4" w:rsidRPr="00122E7F" w:rsidRDefault="003121B4" w:rsidP="00B01B7F">
      <w:pPr>
        <w:pStyle w:val="Titre1"/>
        <w:numPr>
          <w:ilvl w:val="0"/>
          <w:numId w:val="0"/>
        </w:numPr>
        <w:rPr>
          <w:rFonts w:cs="Arial"/>
          <w:sz w:val="22"/>
          <w:szCs w:val="22"/>
        </w:rPr>
      </w:pPr>
    </w:p>
    <w:p w14:paraId="2F04A1A1" w14:textId="77777777" w:rsidR="001B767B" w:rsidRPr="00122E7F" w:rsidRDefault="001B767B" w:rsidP="00B01B7F">
      <w:pPr>
        <w:pStyle w:val="Titre1"/>
        <w:numPr>
          <w:ilvl w:val="0"/>
          <w:numId w:val="0"/>
        </w:numPr>
        <w:rPr>
          <w:rFonts w:cs="Arial"/>
          <w:sz w:val="22"/>
          <w:szCs w:val="22"/>
        </w:rPr>
      </w:pPr>
      <w:bookmarkStart w:id="112" w:name="_Toc216422781"/>
      <w:r w:rsidRPr="00122E7F">
        <w:rPr>
          <w:rFonts w:cs="Arial"/>
          <w:sz w:val="22"/>
          <w:szCs w:val="22"/>
        </w:rPr>
        <w:t>viI. MAINTENANCE</w:t>
      </w:r>
      <w:r w:rsidR="006529BF" w:rsidRPr="00122E7F">
        <w:rPr>
          <w:rFonts w:cs="Arial"/>
          <w:sz w:val="22"/>
          <w:szCs w:val="22"/>
        </w:rPr>
        <w:t xml:space="preserve"> DES INSTALLATIONS</w:t>
      </w:r>
      <w:bookmarkEnd w:id="112"/>
    </w:p>
    <w:p w14:paraId="5FB95BAD" w14:textId="77777777" w:rsidR="00145C21" w:rsidRPr="00122E7F" w:rsidRDefault="00145C21" w:rsidP="00B01B7F">
      <w:pPr>
        <w:jc w:val="both"/>
        <w:rPr>
          <w:rFonts w:ascii="Arial" w:hAnsi="Arial"/>
          <w:sz w:val="22"/>
          <w:szCs w:val="22"/>
        </w:rPr>
      </w:pPr>
    </w:p>
    <w:p w14:paraId="1D89D6C4" w14:textId="77777777" w:rsidR="00FD7465" w:rsidRDefault="00D51AAD" w:rsidP="00B01B7F">
      <w:pPr>
        <w:jc w:val="both"/>
        <w:rPr>
          <w:rFonts w:ascii="Arial" w:hAnsi="Arial"/>
          <w:sz w:val="22"/>
          <w:szCs w:val="22"/>
        </w:rPr>
      </w:pPr>
      <w:r w:rsidRPr="00122E7F">
        <w:rPr>
          <w:rFonts w:ascii="Arial" w:hAnsi="Arial"/>
          <w:sz w:val="22"/>
          <w:szCs w:val="22"/>
        </w:rPr>
        <w:t xml:space="preserve">Le </w:t>
      </w:r>
      <w:r w:rsidR="001644F2" w:rsidRPr="00122E7F">
        <w:rPr>
          <w:rFonts w:ascii="Arial" w:hAnsi="Arial"/>
          <w:sz w:val="22"/>
          <w:szCs w:val="22"/>
        </w:rPr>
        <w:t>matériel sera garanti « pièces et main d’</w:t>
      </w:r>
      <w:r w:rsidR="009462B3" w:rsidRPr="00122E7F">
        <w:rPr>
          <w:rFonts w:ascii="Arial" w:hAnsi="Arial"/>
          <w:sz w:val="22"/>
          <w:szCs w:val="22"/>
        </w:rPr>
        <w:t xml:space="preserve">œuvre » pendant un an. </w:t>
      </w:r>
    </w:p>
    <w:p w14:paraId="5AF59F78" w14:textId="77777777" w:rsidR="00FD7465" w:rsidRDefault="00FD7465" w:rsidP="00B01B7F">
      <w:pPr>
        <w:jc w:val="both"/>
        <w:rPr>
          <w:rFonts w:ascii="Arial" w:hAnsi="Arial"/>
          <w:sz w:val="22"/>
          <w:szCs w:val="22"/>
        </w:rPr>
      </w:pPr>
    </w:p>
    <w:p w14:paraId="64FEF2E8" w14:textId="4C00EFA0" w:rsidR="00D51AAD" w:rsidRPr="00122E7F" w:rsidRDefault="00573F48" w:rsidP="00B01B7F">
      <w:pPr>
        <w:jc w:val="both"/>
        <w:rPr>
          <w:rFonts w:ascii="Arial" w:hAnsi="Arial"/>
          <w:sz w:val="22"/>
          <w:szCs w:val="22"/>
        </w:rPr>
      </w:pPr>
      <w:r w:rsidRPr="00122E7F">
        <w:rPr>
          <w:rFonts w:ascii="Arial" w:hAnsi="Arial"/>
          <w:sz w:val="22"/>
          <w:szCs w:val="22"/>
        </w:rPr>
        <w:t>L</w:t>
      </w:r>
      <w:r w:rsidR="009462B3" w:rsidRPr="00122E7F">
        <w:rPr>
          <w:rFonts w:ascii="Arial" w:hAnsi="Arial"/>
          <w:sz w:val="22"/>
          <w:szCs w:val="22"/>
        </w:rPr>
        <w:t xml:space="preserve">e </w:t>
      </w:r>
      <w:r w:rsidR="00D51AAD" w:rsidRPr="00122E7F">
        <w:rPr>
          <w:rFonts w:ascii="Arial" w:hAnsi="Arial"/>
          <w:sz w:val="22"/>
          <w:szCs w:val="22"/>
        </w:rPr>
        <w:t>titulaire</w:t>
      </w:r>
      <w:r w:rsidR="00084CA6" w:rsidRPr="00122E7F">
        <w:rPr>
          <w:rFonts w:ascii="Arial" w:hAnsi="Arial"/>
          <w:sz w:val="22"/>
          <w:szCs w:val="22"/>
        </w:rPr>
        <w:t xml:space="preserve"> du marché</w:t>
      </w:r>
      <w:r w:rsidR="00D51AAD" w:rsidRPr="00122E7F">
        <w:rPr>
          <w:rFonts w:ascii="Arial" w:hAnsi="Arial"/>
          <w:sz w:val="22"/>
          <w:szCs w:val="22"/>
        </w:rPr>
        <w:t xml:space="preserve"> </w:t>
      </w:r>
      <w:r w:rsidR="009462B3" w:rsidRPr="00122E7F">
        <w:rPr>
          <w:rFonts w:ascii="Arial" w:hAnsi="Arial"/>
          <w:sz w:val="22"/>
          <w:szCs w:val="22"/>
        </w:rPr>
        <w:t>propose</w:t>
      </w:r>
      <w:r w:rsidR="00D51AAD" w:rsidRPr="00122E7F">
        <w:rPr>
          <w:rFonts w:ascii="Arial" w:hAnsi="Arial"/>
          <w:sz w:val="22"/>
          <w:szCs w:val="22"/>
        </w:rPr>
        <w:t>ra un con</w:t>
      </w:r>
      <w:r w:rsidR="00082144" w:rsidRPr="00122E7F">
        <w:rPr>
          <w:rFonts w:ascii="Arial" w:hAnsi="Arial"/>
          <w:sz w:val="22"/>
          <w:szCs w:val="22"/>
        </w:rPr>
        <w:t xml:space="preserve">trat de maintenance avec la </w:t>
      </w:r>
      <w:r w:rsidR="00235AB1" w:rsidRPr="00122E7F">
        <w:rPr>
          <w:rFonts w:ascii="Arial" w:hAnsi="Arial"/>
          <w:sz w:val="22"/>
          <w:szCs w:val="22"/>
        </w:rPr>
        <w:t>CCI DE CORSE</w:t>
      </w:r>
      <w:r w:rsidR="00EE743B" w:rsidRPr="00122E7F">
        <w:rPr>
          <w:rFonts w:ascii="Arial" w:hAnsi="Arial"/>
          <w:sz w:val="22"/>
          <w:szCs w:val="22"/>
        </w:rPr>
        <w:t xml:space="preserve"> </w:t>
      </w:r>
      <w:r w:rsidR="00D51AAD" w:rsidRPr="00122E7F">
        <w:rPr>
          <w:rFonts w:ascii="Arial" w:hAnsi="Arial"/>
          <w:sz w:val="22"/>
          <w:szCs w:val="22"/>
        </w:rPr>
        <w:t>sur les éléments qu’il aura lui-même mis en place à l’exécution du marché, ainsi que tous les éléments conservés de l’installation d’origine.</w:t>
      </w:r>
      <w:r w:rsidR="009462B3" w:rsidRPr="00122E7F">
        <w:rPr>
          <w:rFonts w:ascii="Arial" w:hAnsi="Arial"/>
          <w:sz w:val="22"/>
          <w:szCs w:val="22"/>
        </w:rPr>
        <w:t xml:space="preserve"> </w:t>
      </w:r>
    </w:p>
    <w:p w14:paraId="23B9A02D" w14:textId="77777777" w:rsidR="00BB4519" w:rsidRPr="00122E7F" w:rsidRDefault="00BB4519" w:rsidP="00B01B7F">
      <w:pPr>
        <w:jc w:val="both"/>
        <w:rPr>
          <w:rFonts w:ascii="Arial" w:hAnsi="Arial"/>
          <w:b/>
          <w:sz w:val="22"/>
          <w:szCs w:val="22"/>
        </w:rPr>
      </w:pPr>
    </w:p>
    <w:p w14:paraId="2342956C" w14:textId="0B8474EC" w:rsidR="00D51AAD" w:rsidRPr="00122E7F" w:rsidRDefault="00DC7EC5" w:rsidP="00B01B7F">
      <w:pPr>
        <w:jc w:val="both"/>
        <w:rPr>
          <w:rFonts w:ascii="Arial" w:hAnsi="Arial"/>
          <w:b/>
          <w:sz w:val="22"/>
          <w:szCs w:val="22"/>
        </w:rPr>
      </w:pPr>
      <w:r w:rsidRPr="00122E7F">
        <w:rPr>
          <w:rFonts w:ascii="Arial" w:hAnsi="Arial"/>
          <w:b/>
          <w:sz w:val="22"/>
          <w:szCs w:val="22"/>
        </w:rPr>
        <w:t xml:space="preserve">L’offre devra garantir la fourniture des pièces détachées sur une période minimale de </w:t>
      </w:r>
      <w:r w:rsidR="008E5883" w:rsidRPr="00122E7F">
        <w:rPr>
          <w:rFonts w:ascii="Arial" w:hAnsi="Arial"/>
          <w:b/>
          <w:sz w:val="22"/>
          <w:szCs w:val="22"/>
        </w:rPr>
        <w:t xml:space="preserve">CINQ </w:t>
      </w:r>
      <w:r w:rsidRPr="00122E7F">
        <w:rPr>
          <w:rFonts w:ascii="Arial" w:hAnsi="Arial"/>
          <w:b/>
          <w:sz w:val="22"/>
          <w:szCs w:val="22"/>
        </w:rPr>
        <w:t>(</w:t>
      </w:r>
      <w:r w:rsidR="008E5883" w:rsidRPr="00122E7F">
        <w:rPr>
          <w:rFonts w:ascii="Arial" w:hAnsi="Arial"/>
          <w:b/>
          <w:sz w:val="22"/>
          <w:szCs w:val="22"/>
        </w:rPr>
        <w:t>5)</w:t>
      </w:r>
      <w:r w:rsidRPr="00122E7F">
        <w:rPr>
          <w:rFonts w:ascii="Arial" w:hAnsi="Arial"/>
          <w:b/>
          <w:sz w:val="22"/>
          <w:szCs w:val="22"/>
        </w:rPr>
        <w:t xml:space="preserve"> ans.</w:t>
      </w:r>
    </w:p>
    <w:p w14:paraId="4C6B171E" w14:textId="77777777" w:rsidR="005B0D9F" w:rsidRPr="00122E7F" w:rsidRDefault="005B0D9F" w:rsidP="00B01B7F">
      <w:pPr>
        <w:jc w:val="both"/>
        <w:rPr>
          <w:rFonts w:ascii="Arial" w:hAnsi="Arial"/>
          <w:b/>
          <w:sz w:val="22"/>
          <w:szCs w:val="22"/>
        </w:rPr>
      </w:pPr>
    </w:p>
    <w:p w14:paraId="4362AD4B" w14:textId="77777777" w:rsidR="00D51AAD" w:rsidRPr="00122E7F" w:rsidRDefault="005E4698" w:rsidP="005B0D9F">
      <w:pPr>
        <w:pStyle w:val="Titre2"/>
        <w:numPr>
          <w:ilvl w:val="0"/>
          <w:numId w:val="0"/>
        </w:numPr>
        <w:rPr>
          <w:rFonts w:ascii="Arial" w:hAnsi="Arial" w:cs="Arial"/>
          <w:sz w:val="22"/>
          <w:szCs w:val="22"/>
        </w:rPr>
      </w:pPr>
      <w:bookmarkStart w:id="113" w:name="_Toc216422782"/>
      <w:r w:rsidRPr="00122E7F">
        <w:rPr>
          <w:rFonts w:ascii="Arial" w:hAnsi="Arial" w:cs="Arial"/>
          <w:sz w:val="22"/>
          <w:szCs w:val="22"/>
        </w:rPr>
        <w:t>A</w:t>
      </w:r>
      <w:r w:rsidR="00D51AAD" w:rsidRPr="00122E7F">
        <w:rPr>
          <w:rFonts w:ascii="Arial" w:hAnsi="Arial" w:cs="Arial"/>
          <w:sz w:val="22"/>
          <w:szCs w:val="22"/>
        </w:rPr>
        <w:t xml:space="preserve">. </w:t>
      </w:r>
      <w:r w:rsidR="00F877EF" w:rsidRPr="00122E7F">
        <w:rPr>
          <w:rFonts w:ascii="Arial" w:hAnsi="Arial" w:cs="Arial"/>
          <w:sz w:val="22"/>
          <w:szCs w:val="22"/>
        </w:rPr>
        <w:t xml:space="preserve"> - </w:t>
      </w:r>
      <w:r w:rsidR="00D51AAD" w:rsidRPr="00122E7F">
        <w:rPr>
          <w:rFonts w:ascii="Arial" w:hAnsi="Arial" w:cs="Arial"/>
          <w:sz w:val="22"/>
          <w:szCs w:val="22"/>
        </w:rPr>
        <w:t>Contrat</w:t>
      </w:r>
      <w:bookmarkEnd w:id="113"/>
    </w:p>
    <w:p w14:paraId="3B9EF674" w14:textId="77777777" w:rsidR="00D51AAD" w:rsidRPr="00122E7F" w:rsidRDefault="00F877EF"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14" w:name="_Toc435623281"/>
      <w:bookmarkStart w:id="115" w:name="_Toc216422783"/>
      <w:r w:rsidRPr="00122E7F">
        <w:rPr>
          <w:rFonts w:ascii="Arial" w:hAnsi="Arial" w:cs="Arial"/>
          <w:sz w:val="22"/>
          <w:szCs w:val="22"/>
        </w:rPr>
        <w:t>1</w:t>
      </w:r>
      <w:r w:rsidR="005E4698" w:rsidRPr="00122E7F">
        <w:rPr>
          <w:rFonts w:ascii="Arial" w:hAnsi="Arial" w:cs="Arial"/>
          <w:sz w:val="22"/>
          <w:szCs w:val="22"/>
        </w:rPr>
        <w:t xml:space="preserve"> </w:t>
      </w:r>
      <w:r w:rsidR="00D51AAD" w:rsidRPr="00122E7F">
        <w:rPr>
          <w:rFonts w:ascii="Arial" w:hAnsi="Arial" w:cs="Arial"/>
          <w:sz w:val="22"/>
          <w:szCs w:val="22"/>
        </w:rPr>
        <w:t>- Maintenance préventive</w:t>
      </w:r>
      <w:bookmarkEnd w:id="114"/>
      <w:bookmarkEnd w:id="115"/>
    </w:p>
    <w:p w14:paraId="5C61A2AB" w14:textId="77777777" w:rsidR="00D51AAD" w:rsidRPr="00122E7F" w:rsidRDefault="008B7985" w:rsidP="00B01B7F">
      <w:pPr>
        <w:pStyle w:val="Titre3"/>
        <w:rPr>
          <w:sz w:val="22"/>
          <w:szCs w:val="22"/>
        </w:rPr>
      </w:pPr>
      <w:bookmarkStart w:id="116" w:name="_Toc435623282"/>
      <w:bookmarkStart w:id="117" w:name="_Toc216422784"/>
      <w:r w:rsidRPr="00122E7F">
        <w:rPr>
          <w:sz w:val="22"/>
          <w:szCs w:val="22"/>
        </w:rPr>
        <w:t>a</w:t>
      </w:r>
      <w:r w:rsidR="004747F2" w:rsidRPr="00122E7F">
        <w:rPr>
          <w:sz w:val="22"/>
          <w:szCs w:val="22"/>
        </w:rPr>
        <w:t xml:space="preserve">. </w:t>
      </w:r>
      <w:r w:rsidR="00D51AAD" w:rsidRPr="00122E7F">
        <w:rPr>
          <w:sz w:val="22"/>
          <w:szCs w:val="22"/>
        </w:rPr>
        <w:t>Généralités</w:t>
      </w:r>
      <w:bookmarkEnd w:id="116"/>
      <w:bookmarkEnd w:id="117"/>
    </w:p>
    <w:p w14:paraId="28AA74DB" w14:textId="77777777" w:rsidR="00D51AAD" w:rsidRPr="00122E7F" w:rsidRDefault="00D51AAD" w:rsidP="00B01B7F">
      <w:pPr>
        <w:jc w:val="both"/>
        <w:rPr>
          <w:rFonts w:ascii="Arial" w:hAnsi="Arial"/>
          <w:sz w:val="22"/>
          <w:szCs w:val="22"/>
        </w:rPr>
      </w:pPr>
      <w:r w:rsidRPr="00122E7F">
        <w:rPr>
          <w:rFonts w:ascii="Arial" w:hAnsi="Arial"/>
          <w:sz w:val="22"/>
          <w:szCs w:val="22"/>
        </w:rPr>
        <w:t>Le titulaire du marché assure la maintenance préventive complète des équipements techniques suivant les règles de l’art et conformément aux normes et règlement en vigueur.</w:t>
      </w:r>
    </w:p>
    <w:p w14:paraId="2E51BD44" w14:textId="77777777" w:rsidR="00D51AAD" w:rsidRPr="00122E7F" w:rsidRDefault="00D51AAD" w:rsidP="00B01B7F">
      <w:pPr>
        <w:jc w:val="both"/>
        <w:rPr>
          <w:rFonts w:ascii="Arial" w:hAnsi="Arial"/>
          <w:sz w:val="22"/>
          <w:szCs w:val="22"/>
        </w:rPr>
      </w:pPr>
    </w:p>
    <w:p w14:paraId="10D6AD07" w14:textId="77777777" w:rsidR="002143AD" w:rsidRPr="00122E7F" w:rsidRDefault="00D51AAD" w:rsidP="00B01B7F">
      <w:pPr>
        <w:jc w:val="both"/>
        <w:rPr>
          <w:rFonts w:ascii="Arial" w:hAnsi="Arial"/>
          <w:sz w:val="22"/>
          <w:szCs w:val="22"/>
        </w:rPr>
      </w:pPr>
      <w:r w:rsidRPr="00122E7F">
        <w:rPr>
          <w:rFonts w:ascii="Arial" w:hAnsi="Arial"/>
          <w:sz w:val="22"/>
          <w:szCs w:val="22"/>
        </w:rPr>
        <w:t>La maintenance préventive consiste à réaliser sur chaque équipement de l’installation une série de contrôles et de tests destinés d’une part à vérifier le bon état de fonctionnement et d’autre part de se prémunir contre les dérangements ou dégradations qui ne seraient pas dus à une cause extérieure.</w:t>
      </w:r>
    </w:p>
    <w:p w14:paraId="16B8986C" w14:textId="77777777" w:rsidR="00D51AAD" w:rsidRPr="00122E7F" w:rsidRDefault="00D51AAD" w:rsidP="00B01B7F">
      <w:pPr>
        <w:jc w:val="both"/>
        <w:rPr>
          <w:rFonts w:ascii="Arial" w:hAnsi="Arial"/>
          <w:sz w:val="22"/>
          <w:szCs w:val="22"/>
        </w:rPr>
      </w:pPr>
    </w:p>
    <w:p w14:paraId="42BC2786" w14:textId="77777777" w:rsidR="00D51AAD" w:rsidRPr="00122E7F" w:rsidRDefault="00D51AAD" w:rsidP="00B01B7F">
      <w:pPr>
        <w:jc w:val="both"/>
        <w:rPr>
          <w:rFonts w:ascii="Arial" w:hAnsi="Arial"/>
          <w:sz w:val="22"/>
          <w:szCs w:val="22"/>
        </w:rPr>
      </w:pPr>
      <w:r w:rsidRPr="00122E7F">
        <w:rPr>
          <w:rFonts w:ascii="Arial" w:hAnsi="Arial"/>
          <w:sz w:val="22"/>
          <w:szCs w:val="22"/>
        </w:rPr>
        <w:lastRenderedPageBreak/>
        <w:t>Ce service comprend la main d’œuvre, les frais de déplacement des personnels ainsi que la fourniture des produits d’entretien courant.</w:t>
      </w:r>
      <w:r w:rsidR="0008080A" w:rsidRPr="00122E7F">
        <w:rPr>
          <w:rFonts w:ascii="Arial" w:hAnsi="Arial"/>
          <w:sz w:val="22"/>
          <w:szCs w:val="22"/>
        </w:rPr>
        <w:t xml:space="preserve"> </w:t>
      </w:r>
    </w:p>
    <w:p w14:paraId="474513AD" w14:textId="77777777" w:rsidR="00BB4519" w:rsidRPr="00122E7F" w:rsidRDefault="00BB4519" w:rsidP="00B01B7F">
      <w:pPr>
        <w:jc w:val="both"/>
        <w:rPr>
          <w:rFonts w:ascii="Arial" w:hAnsi="Arial"/>
          <w:sz w:val="22"/>
          <w:szCs w:val="22"/>
        </w:rPr>
      </w:pPr>
    </w:p>
    <w:p w14:paraId="40109F13"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La maintenance préventive telle que prévue au forfait annuel de </w:t>
      </w:r>
      <w:r w:rsidR="00E13F4B" w:rsidRPr="00122E7F">
        <w:rPr>
          <w:rFonts w:ascii="Arial" w:hAnsi="Arial"/>
          <w:sz w:val="22"/>
          <w:szCs w:val="22"/>
        </w:rPr>
        <w:t>maintenance intègre</w:t>
      </w:r>
      <w:r w:rsidRPr="00122E7F">
        <w:rPr>
          <w:rFonts w:ascii="Arial" w:hAnsi="Arial"/>
          <w:sz w:val="22"/>
          <w:szCs w:val="22"/>
        </w:rPr>
        <w:t xml:space="preserve"> la maintenance de l’ensemble des équipements ainsi que la </w:t>
      </w:r>
      <w:r w:rsidR="002A62CF" w:rsidRPr="00122E7F">
        <w:rPr>
          <w:rFonts w:ascii="Arial" w:hAnsi="Arial"/>
          <w:sz w:val="22"/>
          <w:szCs w:val="22"/>
          <w:u w:val="single"/>
        </w:rPr>
        <w:t>maintenance logicielle et poste</w:t>
      </w:r>
      <w:r w:rsidRPr="00122E7F">
        <w:rPr>
          <w:rFonts w:ascii="Arial" w:hAnsi="Arial"/>
          <w:sz w:val="22"/>
          <w:szCs w:val="22"/>
          <w:u w:val="single"/>
        </w:rPr>
        <w:t xml:space="preserve"> informatique</w:t>
      </w:r>
      <w:r w:rsidRPr="00122E7F">
        <w:rPr>
          <w:rFonts w:ascii="Arial" w:hAnsi="Arial"/>
          <w:sz w:val="22"/>
          <w:szCs w:val="22"/>
        </w:rPr>
        <w:t xml:space="preserve"> (vérification du système, archivage des bases de </w:t>
      </w:r>
      <w:r w:rsidR="00E13F4B" w:rsidRPr="00122E7F">
        <w:rPr>
          <w:rFonts w:ascii="Arial" w:hAnsi="Arial"/>
          <w:sz w:val="22"/>
          <w:szCs w:val="22"/>
        </w:rPr>
        <w:t>données, etc</w:t>
      </w:r>
      <w:r w:rsidRPr="00122E7F">
        <w:rPr>
          <w:rFonts w:ascii="Arial" w:hAnsi="Arial"/>
          <w:sz w:val="22"/>
          <w:szCs w:val="22"/>
        </w:rPr>
        <w:t>…).</w:t>
      </w:r>
    </w:p>
    <w:p w14:paraId="58B383D4" w14:textId="77777777" w:rsidR="00D51AAD" w:rsidRPr="00122E7F" w:rsidRDefault="008B7985" w:rsidP="00B01B7F">
      <w:pPr>
        <w:pStyle w:val="Titre3"/>
        <w:rPr>
          <w:sz w:val="22"/>
          <w:szCs w:val="22"/>
        </w:rPr>
      </w:pPr>
      <w:bookmarkStart w:id="118" w:name="_Toc435623283"/>
      <w:bookmarkStart w:id="119" w:name="_Toc216422785"/>
      <w:r w:rsidRPr="00122E7F">
        <w:rPr>
          <w:sz w:val="22"/>
          <w:szCs w:val="22"/>
        </w:rPr>
        <w:t>b</w:t>
      </w:r>
      <w:r w:rsidR="004747F2" w:rsidRPr="00122E7F">
        <w:rPr>
          <w:sz w:val="22"/>
          <w:szCs w:val="22"/>
        </w:rPr>
        <w:t>.</w:t>
      </w:r>
      <w:r w:rsidR="00F877EF" w:rsidRPr="00122E7F">
        <w:rPr>
          <w:sz w:val="22"/>
          <w:szCs w:val="22"/>
        </w:rPr>
        <w:t xml:space="preserve"> </w:t>
      </w:r>
      <w:r w:rsidR="00D51AAD" w:rsidRPr="00122E7F">
        <w:rPr>
          <w:sz w:val="22"/>
          <w:szCs w:val="22"/>
        </w:rPr>
        <w:t>Consistance de la prestation</w:t>
      </w:r>
      <w:bookmarkEnd w:id="118"/>
      <w:bookmarkEnd w:id="119"/>
    </w:p>
    <w:p w14:paraId="79D53361"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Le </w:t>
      </w:r>
      <w:r w:rsidR="00084CA6" w:rsidRPr="00122E7F">
        <w:rPr>
          <w:rFonts w:ascii="Arial" w:hAnsi="Arial"/>
          <w:sz w:val="22"/>
          <w:szCs w:val="22"/>
        </w:rPr>
        <w:t>candidat</w:t>
      </w:r>
      <w:r w:rsidRPr="00122E7F">
        <w:rPr>
          <w:rFonts w:ascii="Arial" w:hAnsi="Arial"/>
          <w:sz w:val="22"/>
          <w:szCs w:val="22"/>
        </w:rPr>
        <w:t xml:space="preserve"> doit fournir, avec sa proposition technique et financière, un descriptif détaillé précisant la nature, la durée et le nombre d’agent</w:t>
      </w:r>
      <w:r w:rsidR="00056825" w:rsidRPr="00122E7F">
        <w:rPr>
          <w:rFonts w:ascii="Arial" w:hAnsi="Arial"/>
          <w:sz w:val="22"/>
          <w:szCs w:val="22"/>
        </w:rPr>
        <w:t>s</w:t>
      </w:r>
      <w:r w:rsidRPr="00122E7F">
        <w:rPr>
          <w:rFonts w:ascii="Arial" w:hAnsi="Arial"/>
          <w:sz w:val="22"/>
          <w:szCs w:val="22"/>
        </w:rPr>
        <w:t xml:space="preserve"> nécessaires pour réaliser les opérations de maintenance préventive de l’ensemble du système</w:t>
      </w:r>
      <w:r w:rsidR="00983298" w:rsidRPr="00122E7F">
        <w:rPr>
          <w:rFonts w:ascii="Arial" w:hAnsi="Arial"/>
          <w:sz w:val="22"/>
          <w:szCs w:val="22"/>
        </w:rPr>
        <w:t>.</w:t>
      </w:r>
      <w:r w:rsidR="00EC19EF" w:rsidRPr="00122E7F">
        <w:rPr>
          <w:rFonts w:ascii="Arial" w:hAnsi="Arial"/>
          <w:sz w:val="22"/>
          <w:szCs w:val="22"/>
        </w:rPr>
        <w:t xml:space="preserve"> </w:t>
      </w:r>
    </w:p>
    <w:p w14:paraId="03210881" w14:textId="77777777" w:rsidR="00D51AAD" w:rsidRPr="00122E7F" w:rsidRDefault="008B7985" w:rsidP="00B01B7F">
      <w:pPr>
        <w:pStyle w:val="Titre3"/>
        <w:rPr>
          <w:sz w:val="22"/>
          <w:szCs w:val="22"/>
        </w:rPr>
      </w:pPr>
      <w:bookmarkStart w:id="120" w:name="_Toc435623284"/>
      <w:bookmarkStart w:id="121" w:name="_Toc216422786"/>
      <w:r w:rsidRPr="00122E7F">
        <w:rPr>
          <w:sz w:val="22"/>
          <w:szCs w:val="22"/>
        </w:rPr>
        <w:t>c</w:t>
      </w:r>
      <w:r w:rsidR="004747F2" w:rsidRPr="00122E7F">
        <w:rPr>
          <w:sz w:val="22"/>
          <w:szCs w:val="22"/>
        </w:rPr>
        <w:t xml:space="preserve">. </w:t>
      </w:r>
      <w:r w:rsidR="00D51AAD" w:rsidRPr="00122E7F">
        <w:rPr>
          <w:sz w:val="22"/>
          <w:szCs w:val="22"/>
        </w:rPr>
        <w:t>Périodicité</w:t>
      </w:r>
      <w:bookmarkEnd w:id="120"/>
      <w:bookmarkEnd w:id="121"/>
    </w:p>
    <w:p w14:paraId="254FDE82"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Le titulaire du marché fait procéder par ses techniciens dûment qualifiés, agréés et habilités, </w:t>
      </w:r>
      <w:r w:rsidR="0097757C" w:rsidRPr="00122E7F">
        <w:rPr>
          <w:rFonts w:ascii="Arial" w:hAnsi="Arial"/>
          <w:sz w:val="22"/>
          <w:szCs w:val="22"/>
        </w:rPr>
        <w:t>une</w:t>
      </w:r>
      <w:r w:rsidRPr="00122E7F">
        <w:rPr>
          <w:rFonts w:ascii="Arial" w:hAnsi="Arial"/>
          <w:sz w:val="22"/>
          <w:szCs w:val="22"/>
        </w:rPr>
        <w:t xml:space="preserve"> fois par an (</w:t>
      </w:r>
      <w:r w:rsidR="0097757C" w:rsidRPr="00122E7F">
        <w:rPr>
          <w:rFonts w:ascii="Arial" w:hAnsi="Arial"/>
          <w:sz w:val="22"/>
          <w:szCs w:val="22"/>
        </w:rPr>
        <w:t>début d’année</w:t>
      </w:r>
      <w:r w:rsidRPr="00122E7F">
        <w:rPr>
          <w:rFonts w:ascii="Arial" w:hAnsi="Arial"/>
          <w:sz w:val="22"/>
          <w:szCs w:val="22"/>
        </w:rPr>
        <w:t>), à une visite de maintenance préventive approfondie de tous les équipements du système (équipements + logiciel), au cours de laquelle une série de tests sera effectuée pour vérifier le bon état du matériel et procéder aux réglages nécessaires. Cette visite comporte :</w:t>
      </w:r>
    </w:p>
    <w:p w14:paraId="0417EA10" w14:textId="77777777" w:rsidR="00D51AAD"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La vérification générale de l’état mécanique et électrique de chacun des organes et raccordements,</w:t>
      </w:r>
    </w:p>
    <w:p w14:paraId="247B2136" w14:textId="77777777" w:rsidR="00D51AAD"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Le nettoyage et la lubrification des organes mécaniques,</w:t>
      </w:r>
    </w:p>
    <w:p w14:paraId="22B5CD57" w14:textId="77777777" w:rsidR="00D51AAD"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La vérification des performances des appareils dans les conditions normales d’utilisation et leur dépannage si nécessaire.</w:t>
      </w:r>
    </w:p>
    <w:p w14:paraId="33934957" w14:textId="77777777" w:rsidR="00D51AAD" w:rsidRPr="00122E7F" w:rsidRDefault="00D51AAD" w:rsidP="00B01B7F">
      <w:pPr>
        <w:jc w:val="both"/>
        <w:rPr>
          <w:rFonts w:ascii="Arial" w:hAnsi="Arial"/>
          <w:sz w:val="22"/>
          <w:szCs w:val="22"/>
        </w:rPr>
      </w:pPr>
      <w:r w:rsidRPr="00122E7F">
        <w:rPr>
          <w:rFonts w:ascii="Arial" w:hAnsi="Arial"/>
          <w:sz w:val="22"/>
          <w:szCs w:val="22"/>
        </w:rPr>
        <w:t>Des visites supplémentaires pourront</w:t>
      </w:r>
      <w:r w:rsidR="00F877EF" w:rsidRPr="00122E7F">
        <w:rPr>
          <w:rFonts w:ascii="Arial" w:hAnsi="Arial"/>
          <w:sz w:val="22"/>
          <w:szCs w:val="22"/>
        </w:rPr>
        <w:t xml:space="preserve"> éventuellement être </w:t>
      </w:r>
      <w:r w:rsidRPr="00122E7F">
        <w:rPr>
          <w:rFonts w:ascii="Arial" w:hAnsi="Arial"/>
          <w:sz w:val="22"/>
          <w:szCs w:val="22"/>
        </w:rPr>
        <w:t>commandées suivant Bordereau des Prix Unitaires (maintenance équipements).</w:t>
      </w:r>
    </w:p>
    <w:p w14:paraId="34715411" w14:textId="77777777" w:rsidR="00D51AAD" w:rsidRPr="00122E7F" w:rsidRDefault="008B7985" w:rsidP="00B01B7F">
      <w:pPr>
        <w:pStyle w:val="Titre3"/>
        <w:rPr>
          <w:sz w:val="22"/>
          <w:szCs w:val="22"/>
        </w:rPr>
      </w:pPr>
      <w:bookmarkStart w:id="122" w:name="_Toc435623285"/>
      <w:bookmarkStart w:id="123" w:name="_Toc216422787"/>
      <w:r w:rsidRPr="00122E7F">
        <w:rPr>
          <w:sz w:val="22"/>
          <w:szCs w:val="22"/>
        </w:rPr>
        <w:t>d</w:t>
      </w:r>
      <w:r w:rsidR="004747F2" w:rsidRPr="00122E7F">
        <w:rPr>
          <w:sz w:val="22"/>
          <w:szCs w:val="22"/>
        </w:rPr>
        <w:t xml:space="preserve">. </w:t>
      </w:r>
      <w:r w:rsidR="00D51AAD" w:rsidRPr="00122E7F">
        <w:rPr>
          <w:sz w:val="22"/>
          <w:szCs w:val="22"/>
        </w:rPr>
        <w:t>Programmation</w:t>
      </w:r>
      <w:bookmarkEnd w:id="122"/>
      <w:bookmarkEnd w:id="123"/>
    </w:p>
    <w:p w14:paraId="7AB2D242"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Les visites de maintenance préventive doivent être programmées par le titulaire du marché en accord avec le responsable </w:t>
      </w:r>
      <w:r w:rsidR="005C6C7B" w:rsidRPr="00122E7F">
        <w:rPr>
          <w:rFonts w:ascii="Arial" w:hAnsi="Arial"/>
          <w:sz w:val="22"/>
          <w:szCs w:val="22"/>
        </w:rPr>
        <w:t>de la gestion du parking</w:t>
      </w:r>
      <w:r w:rsidRPr="00122E7F">
        <w:rPr>
          <w:rFonts w:ascii="Arial" w:hAnsi="Arial"/>
          <w:sz w:val="22"/>
          <w:szCs w:val="22"/>
        </w:rPr>
        <w:t xml:space="preserve"> et réalisées pendant les jours et heures ouvrés, hors jours fériés, de 08h00 à 18h00.</w:t>
      </w:r>
    </w:p>
    <w:p w14:paraId="3939361F" w14:textId="77777777" w:rsidR="00D51AAD" w:rsidRPr="00122E7F" w:rsidRDefault="00D51AAD" w:rsidP="00B01B7F">
      <w:pPr>
        <w:jc w:val="both"/>
        <w:rPr>
          <w:rFonts w:ascii="Arial" w:hAnsi="Arial"/>
          <w:sz w:val="22"/>
          <w:szCs w:val="22"/>
        </w:rPr>
      </w:pPr>
    </w:p>
    <w:p w14:paraId="62DE1EBF" w14:textId="77777777" w:rsidR="00D51AAD" w:rsidRPr="00122E7F" w:rsidRDefault="00D51AAD" w:rsidP="00B01B7F">
      <w:pPr>
        <w:jc w:val="both"/>
        <w:rPr>
          <w:rFonts w:ascii="Arial" w:hAnsi="Arial"/>
          <w:sz w:val="22"/>
          <w:szCs w:val="22"/>
        </w:rPr>
      </w:pPr>
      <w:r w:rsidRPr="00122E7F">
        <w:rPr>
          <w:rFonts w:ascii="Arial" w:hAnsi="Arial"/>
          <w:sz w:val="22"/>
          <w:szCs w:val="22"/>
        </w:rPr>
        <w:t>Les équipements sont mis à la disposition des techniciens du titulaire du marché pour la réalisation des opérations de maintenance préventive pendant le temps nécessaire à l’exécution convenable de la prestation. Toutefois, la durée de ces travaux doit être aussi réduite que possible afin de n’entraîner que le minimum de perturbations dans l’exploitation du système et de l’établissement.</w:t>
      </w:r>
    </w:p>
    <w:p w14:paraId="7E4E7D45" w14:textId="77777777" w:rsidR="00D51AAD" w:rsidRPr="00122E7F" w:rsidRDefault="008B7985" w:rsidP="00B01B7F">
      <w:pPr>
        <w:pStyle w:val="Titre3"/>
        <w:rPr>
          <w:sz w:val="22"/>
          <w:szCs w:val="22"/>
        </w:rPr>
      </w:pPr>
      <w:bookmarkStart w:id="124" w:name="_Toc435623286"/>
      <w:bookmarkStart w:id="125" w:name="_Toc216422788"/>
      <w:r w:rsidRPr="00122E7F">
        <w:rPr>
          <w:sz w:val="22"/>
          <w:szCs w:val="22"/>
        </w:rPr>
        <w:t>e</w:t>
      </w:r>
      <w:r w:rsidR="004747F2" w:rsidRPr="00122E7F">
        <w:rPr>
          <w:sz w:val="22"/>
          <w:szCs w:val="22"/>
        </w:rPr>
        <w:t xml:space="preserve">. </w:t>
      </w:r>
      <w:r w:rsidR="00D51AAD" w:rsidRPr="00122E7F">
        <w:rPr>
          <w:sz w:val="22"/>
          <w:szCs w:val="22"/>
        </w:rPr>
        <w:t>Rapport d’intervention</w:t>
      </w:r>
      <w:bookmarkEnd w:id="124"/>
      <w:bookmarkEnd w:id="125"/>
    </w:p>
    <w:p w14:paraId="2428B1E2" w14:textId="77777777" w:rsidR="00D51AAD" w:rsidRPr="00122E7F" w:rsidRDefault="00D51AAD" w:rsidP="00B01B7F">
      <w:pPr>
        <w:jc w:val="both"/>
        <w:rPr>
          <w:rFonts w:ascii="Arial" w:hAnsi="Arial"/>
          <w:sz w:val="22"/>
          <w:szCs w:val="22"/>
        </w:rPr>
      </w:pPr>
      <w:r w:rsidRPr="00122E7F">
        <w:rPr>
          <w:rFonts w:ascii="Arial" w:hAnsi="Arial"/>
          <w:sz w:val="22"/>
          <w:szCs w:val="22"/>
        </w:rPr>
        <w:t>À l’issue de ces vi</w:t>
      </w:r>
      <w:r w:rsidR="00A76836" w:rsidRPr="00122E7F">
        <w:rPr>
          <w:rFonts w:ascii="Arial" w:hAnsi="Arial"/>
          <w:sz w:val="22"/>
          <w:szCs w:val="22"/>
        </w:rPr>
        <w:t xml:space="preserve">sites de maintenance préventive, un rapport détaillé </w:t>
      </w:r>
      <w:r w:rsidRPr="00122E7F">
        <w:rPr>
          <w:rFonts w:ascii="Arial" w:hAnsi="Arial"/>
          <w:sz w:val="22"/>
          <w:szCs w:val="22"/>
        </w:rPr>
        <w:t xml:space="preserve">des interventions et de l’état des installations est remis au responsable </w:t>
      </w:r>
      <w:r w:rsidR="005C6C7B" w:rsidRPr="00122E7F">
        <w:rPr>
          <w:rFonts w:ascii="Arial" w:hAnsi="Arial"/>
          <w:sz w:val="22"/>
          <w:szCs w:val="22"/>
        </w:rPr>
        <w:t>de la gestion des parkings</w:t>
      </w:r>
      <w:r w:rsidRPr="00122E7F">
        <w:rPr>
          <w:rFonts w:ascii="Arial" w:hAnsi="Arial"/>
          <w:color w:val="FF0000"/>
          <w:sz w:val="22"/>
          <w:szCs w:val="22"/>
        </w:rPr>
        <w:t>.</w:t>
      </w:r>
    </w:p>
    <w:p w14:paraId="483D01A5" w14:textId="77777777" w:rsidR="00D51AAD" w:rsidRPr="00122E7F" w:rsidRDefault="00D51AAD" w:rsidP="00B01B7F">
      <w:pPr>
        <w:jc w:val="both"/>
        <w:rPr>
          <w:rFonts w:ascii="Arial" w:hAnsi="Arial"/>
          <w:sz w:val="22"/>
          <w:szCs w:val="22"/>
        </w:rPr>
      </w:pPr>
    </w:p>
    <w:p w14:paraId="6774E8E9" w14:textId="77777777" w:rsidR="00D51AAD" w:rsidRPr="00122E7F" w:rsidRDefault="00D51AAD" w:rsidP="00B01B7F">
      <w:pPr>
        <w:jc w:val="both"/>
        <w:rPr>
          <w:rFonts w:ascii="Arial" w:hAnsi="Arial"/>
          <w:sz w:val="22"/>
          <w:szCs w:val="22"/>
        </w:rPr>
      </w:pPr>
      <w:r w:rsidRPr="00122E7F">
        <w:rPr>
          <w:rFonts w:ascii="Arial" w:hAnsi="Arial"/>
          <w:sz w:val="22"/>
          <w:szCs w:val="22"/>
        </w:rPr>
        <w:t>Le rapport d’intervention comporte, à tout le moins, les informations suivantes :</w:t>
      </w:r>
    </w:p>
    <w:p w14:paraId="0B1827E9" w14:textId="77777777" w:rsidR="00D51AAD" w:rsidRPr="00122E7F" w:rsidRDefault="00D51AAD" w:rsidP="00B01B7F">
      <w:pPr>
        <w:jc w:val="both"/>
        <w:rPr>
          <w:rFonts w:ascii="Arial" w:hAnsi="Arial"/>
          <w:sz w:val="22"/>
          <w:szCs w:val="22"/>
        </w:rPr>
      </w:pPr>
    </w:p>
    <w:p w14:paraId="38BFD363"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La date de la visite</w:t>
      </w:r>
      <w:r w:rsidR="00A76836" w:rsidRPr="00122E7F">
        <w:rPr>
          <w:rFonts w:ascii="Arial" w:hAnsi="Arial"/>
          <w:sz w:val="22"/>
          <w:szCs w:val="22"/>
        </w:rPr>
        <w:t>,</w:t>
      </w:r>
    </w:p>
    <w:p w14:paraId="321D4A38"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 nom des intervenants</w:t>
      </w:r>
      <w:r w:rsidR="00A76836" w:rsidRPr="00122E7F">
        <w:rPr>
          <w:rFonts w:ascii="Arial" w:hAnsi="Arial"/>
          <w:sz w:val="22"/>
          <w:szCs w:val="22"/>
        </w:rPr>
        <w:t>,</w:t>
      </w:r>
    </w:p>
    <w:p w14:paraId="28B5043C" w14:textId="77777777" w:rsidR="00D51AAD" w:rsidRPr="00122E7F" w:rsidRDefault="00A76836"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vérifications effectuées,</w:t>
      </w:r>
    </w:p>
    <w:p w14:paraId="43704CFC" w14:textId="77777777" w:rsidR="00D51AAD" w:rsidRPr="00122E7F" w:rsidRDefault="00A76836"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contrôles opérés,</w:t>
      </w:r>
    </w:p>
    <w:p w14:paraId="46463B8F" w14:textId="77777777" w:rsidR="00D51AAD" w:rsidRPr="00122E7F" w:rsidRDefault="00A76836"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anomalies constatées,</w:t>
      </w:r>
    </w:p>
    <w:p w14:paraId="0F67B8E4" w14:textId="77777777" w:rsidR="00D51AAD" w:rsidRPr="00122E7F" w:rsidRDefault="00A76836"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travaux accomplis,</w:t>
      </w:r>
    </w:p>
    <w:p w14:paraId="192CB170"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w:t>
      </w:r>
      <w:r w:rsidR="00A76836" w:rsidRPr="00122E7F">
        <w:rPr>
          <w:rFonts w:ascii="Arial" w:hAnsi="Arial"/>
          <w:sz w:val="22"/>
          <w:szCs w:val="22"/>
        </w:rPr>
        <w:t>es pièces détachées remplacées,</w:t>
      </w:r>
    </w:p>
    <w:p w14:paraId="629FC86A" w14:textId="77777777" w:rsidR="00D51AAD" w:rsidRPr="00122E7F" w:rsidRDefault="00A76836"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lastRenderedPageBreak/>
        <w:t>Les nettoyages réalisés,</w:t>
      </w:r>
    </w:p>
    <w:p w14:paraId="26D8633A" w14:textId="77777777" w:rsidR="00D51AAD" w:rsidRPr="00122E7F" w:rsidRDefault="00A76836"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observations éventuelles,</w:t>
      </w:r>
    </w:p>
    <w:p w14:paraId="56635DF1"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Etc.</w:t>
      </w:r>
    </w:p>
    <w:p w14:paraId="3D17D765" w14:textId="77777777" w:rsidR="00C25ED4" w:rsidRPr="00122E7F" w:rsidRDefault="00C25ED4" w:rsidP="00B01B7F">
      <w:pPr>
        <w:jc w:val="both"/>
        <w:rPr>
          <w:rFonts w:ascii="Arial" w:hAnsi="Arial"/>
          <w:sz w:val="22"/>
          <w:szCs w:val="22"/>
        </w:rPr>
      </w:pPr>
    </w:p>
    <w:p w14:paraId="56AF064C"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Ce document est soumis </w:t>
      </w:r>
      <w:r w:rsidR="00056825" w:rsidRPr="00122E7F">
        <w:rPr>
          <w:rFonts w:ascii="Arial" w:hAnsi="Arial"/>
          <w:sz w:val="22"/>
          <w:szCs w:val="22"/>
        </w:rPr>
        <w:t xml:space="preserve">au visa </w:t>
      </w:r>
      <w:r w:rsidRPr="00122E7F">
        <w:rPr>
          <w:rFonts w:ascii="Arial" w:hAnsi="Arial"/>
          <w:sz w:val="22"/>
          <w:szCs w:val="22"/>
        </w:rPr>
        <w:t xml:space="preserve">du responsable </w:t>
      </w:r>
      <w:r w:rsidR="00C25ED4" w:rsidRPr="00122E7F">
        <w:rPr>
          <w:rFonts w:ascii="Arial" w:hAnsi="Arial"/>
          <w:sz w:val="22"/>
          <w:szCs w:val="22"/>
        </w:rPr>
        <w:t>de la gestion du</w:t>
      </w:r>
      <w:r w:rsidR="005C6C7B" w:rsidRPr="00122E7F">
        <w:rPr>
          <w:rFonts w:ascii="Arial" w:hAnsi="Arial"/>
          <w:sz w:val="22"/>
          <w:szCs w:val="22"/>
        </w:rPr>
        <w:t xml:space="preserve"> pa</w:t>
      </w:r>
      <w:r w:rsidR="00C25ED4" w:rsidRPr="00122E7F">
        <w:rPr>
          <w:rFonts w:ascii="Arial" w:hAnsi="Arial"/>
          <w:sz w:val="22"/>
          <w:szCs w:val="22"/>
        </w:rPr>
        <w:t>rking</w:t>
      </w:r>
      <w:r w:rsidR="00056825" w:rsidRPr="00122E7F">
        <w:rPr>
          <w:rFonts w:ascii="Arial" w:hAnsi="Arial"/>
          <w:sz w:val="22"/>
          <w:szCs w:val="22"/>
        </w:rPr>
        <w:t>, pour validation.</w:t>
      </w:r>
    </w:p>
    <w:p w14:paraId="13916BD3" w14:textId="77777777" w:rsidR="00D51AAD" w:rsidRPr="00122E7F" w:rsidRDefault="009D12F5"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26" w:name="_Toc435623287"/>
      <w:bookmarkStart w:id="127" w:name="_Toc216422789"/>
      <w:r w:rsidRPr="00122E7F">
        <w:rPr>
          <w:rFonts w:ascii="Arial" w:hAnsi="Arial" w:cs="Arial"/>
          <w:sz w:val="22"/>
          <w:szCs w:val="22"/>
        </w:rPr>
        <w:t xml:space="preserve">2 - </w:t>
      </w:r>
      <w:r w:rsidR="00D51AAD" w:rsidRPr="00122E7F">
        <w:rPr>
          <w:rFonts w:ascii="Arial" w:hAnsi="Arial" w:cs="Arial"/>
          <w:sz w:val="22"/>
          <w:szCs w:val="22"/>
        </w:rPr>
        <w:t>Maintenance curative</w:t>
      </w:r>
      <w:bookmarkEnd w:id="126"/>
      <w:bookmarkEnd w:id="127"/>
    </w:p>
    <w:p w14:paraId="4CE24BCD" w14:textId="77777777" w:rsidR="00D51AAD" w:rsidRPr="00122E7F" w:rsidRDefault="008B7985" w:rsidP="00B01B7F">
      <w:pPr>
        <w:pStyle w:val="Titre3"/>
        <w:rPr>
          <w:sz w:val="22"/>
          <w:szCs w:val="22"/>
        </w:rPr>
      </w:pPr>
      <w:bookmarkStart w:id="128" w:name="_Toc435623288"/>
      <w:bookmarkStart w:id="129" w:name="_Toc216422790"/>
      <w:r w:rsidRPr="00122E7F">
        <w:rPr>
          <w:sz w:val="22"/>
          <w:szCs w:val="22"/>
        </w:rPr>
        <w:t>a</w:t>
      </w:r>
      <w:r w:rsidR="0079528F" w:rsidRPr="00122E7F">
        <w:rPr>
          <w:sz w:val="22"/>
          <w:szCs w:val="22"/>
        </w:rPr>
        <w:t xml:space="preserve">. </w:t>
      </w:r>
      <w:r w:rsidR="00D51AAD" w:rsidRPr="00122E7F">
        <w:rPr>
          <w:sz w:val="22"/>
          <w:szCs w:val="22"/>
        </w:rPr>
        <w:t>Généralités</w:t>
      </w:r>
      <w:bookmarkEnd w:id="128"/>
      <w:bookmarkEnd w:id="129"/>
    </w:p>
    <w:p w14:paraId="2082E29F"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Le titulaire du marché assure la maintenance </w:t>
      </w:r>
      <w:r w:rsidR="00556F10" w:rsidRPr="00122E7F">
        <w:rPr>
          <w:rFonts w:ascii="Arial" w:hAnsi="Arial"/>
          <w:sz w:val="22"/>
          <w:szCs w:val="22"/>
        </w:rPr>
        <w:t>curative</w:t>
      </w:r>
      <w:r w:rsidRPr="00122E7F">
        <w:rPr>
          <w:rFonts w:ascii="Arial" w:hAnsi="Arial"/>
          <w:sz w:val="22"/>
          <w:szCs w:val="22"/>
        </w:rPr>
        <w:t xml:space="preserve"> des équipements techniques suivant les règles de l’art et conformément aux normes et règlement en vigueur.</w:t>
      </w:r>
    </w:p>
    <w:p w14:paraId="583CBDDC" w14:textId="77777777" w:rsidR="00D51AAD" w:rsidRPr="00122E7F" w:rsidRDefault="00D51AAD" w:rsidP="00B01B7F">
      <w:pPr>
        <w:jc w:val="both"/>
        <w:rPr>
          <w:rFonts w:ascii="Arial" w:hAnsi="Arial"/>
          <w:sz w:val="22"/>
          <w:szCs w:val="22"/>
        </w:rPr>
      </w:pPr>
    </w:p>
    <w:p w14:paraId="2D4C816E" w14:textId="77777777" w:rsidR="00D51AAD" w:rsidRPr="00122E7F" w:rsidRDefault="00D51AAD" w:rsidP="00B01B7F">
      <w:pPr>
        <w:jc w:val="both"/>
        <w:rPr>
          <w:rFonts w:ascii="Arial" w:hAnsi="Arial"/>
          <w:sz w:val="22"/>
          <w:szCs w:val="22"/>
        </w:rPr>
      </w:pPr>
      <w:r w:rsidRPr="00122E7F">
        <w:rPr>
          <w:rFonts w:ascii="Arial" w:hAnsi="Arial"/>
          <w:sz w:val="22"/>
          <w:szCs w:val="22"/>
        </w:rPr>
        <w:t>Les interventions curatives sur site consistent à effectuer les dépannages nécessaires chaque fois que le fonctionnement d'un élément du système a été signalé comme défectueux.</w:t>
      </w:r>
    </w:p>
    <w:p w14:paraId="6B0E3100" w14:textId="037DE4E8" w:rsidR="00D51AAD" w:rsidRPr="00122E7F" w:rsidRDefault="00D51AAD" w:rsidP="00B01B7F">
      <w:pPr>
        <w:jc w:val="both"/>
        <w:rPr>
          <w:rFonts w:ascii="Arial" w:hAnsi="Arial"/>
          <w:color w:val="FF0000"/>
          <w:sz w:val="22"/>
          <w:szCs w:val="22"/>
        </w:rPr>
      </w:pPr>
      <w:r w:rsidRPr="00122E7F">
        <w:rPr>
          <w:rFonts w:ascii="Arial" w:hAnsi="Arial"/>
          <w:sz w:val="22"/>
          <w:szCs w:val="22"/>
        </w:rPr>
        <w:t>Le titulaire</w:t>
      </w:r>
      <w:r w:rsidR="00FE29B7" w:rsidRPr="00122E7F">
        <w:rPr>
          <w:rFonts w:ascii="Arial" w:hAnsi="Arial"/>
          <w:sz w:val="22"/>
          <w:szCs w:val="22"/>
        </w:rPr>
        <w:t xml:space="preserve"> du marché</w:t>
      </w:r>
      <w:r w:rsidRPr="00122E7F">
        <w:rPr>
          <w:rFonts w:ascii="Arial" w:hAnsi="Arial"/>
          <w:sz w:val="22"/>
          <w:szCs w:val="22"/>
        </w:rPr>
        <w:t xml:space="preserve"> interviendra de 0</w:t>
      </w:r>
      <w:r w:rsidR="00DE088F">
        <w:rPr>
          <w:rFonts w:ascii="Arial" w:hAnsi="Arial"/>
          <w:sz w:val="22"/>
          <w:szCs w:val="22"/>
        </w:rPr>
        <w:t>8</w:t>
      </w:r>
      <w:r w:rsidRPr="00122E7F">
        <w:rPr>
          <w:rFonts w:ascii="Arial" w:hAnsi="Arial"/>
          <w:sz w:val="22"/>
          <w:szCs w:val="22"/>
        </w:rPr>
        <w:t>h00 à 20h00 et 7j/7.</w:t>
      </w:r>
      <w:r w:rsidR="00983298" w:rsidRPr="00122E7F">
        <w:rPr>
          <w:rFonts w:ascii="Arial" w:hAnsi="Arial"/>
          <w:sz w:val="22"/>
          <w:szCs w:val="22"/>
        </w:rPr>
        <w:t xml:space="preserve"> </w:t>
      </w:r>
    </w:p>
    <w:p w14:paraId="1A7AB740" w14:textId="77777777" w:rsidR="00F8314B" w:rsidRPr="00122E7F" w:rsidRDefault="0050299A" w:rsidP="00B01B7F">
      <w:pPr>
        <w:jc w:val="both"/>
        <w:rPr>
          <w:rFonts w:ascii="Arial" w:hAnsi="Arial"/>
          <w:sz w:val="22"/>
          <w:szCs w:val="22"/>
        </w:rPr>
      </w:pPr>
      <w:r w:rsidRPr="00122E7F">
        <w:rPr>
          <w:rFonts w:ascii="Arial" w:hAnsi="Arial"/>
          <w:sz w:val="22"/>
          <w:szCs w:val="22"/>
        </w:rPr>
        <w:t xml:space="preserve">Le candidat devra </w:t>
      </w:r>
      <w:r w:rsidR="00EE743B" w:rsidRPr="00122E7F">
        <w:rPr>
          <w:rFonts w:ascii="Arial" w:hAnsi="Arial"/>
          <w:sz w:val="22"/>
          <w:szCs w:val="22"/>
        </w:rPr>
        <w:t>faire appel à un sous-traitant</w:t>
      </w:r>
      <w:r w:rsidRPr="00122E7F">
        <w:rPr>
          <w:rFonts w:ascii="Arial" w:hAnsi="Arial"/>
          <w:sz w:val="22"/>
          <w:szCs w:val="22"/>
        </w:rPr>
        <w:t xml:space="preserve"> dans le cas où sa Société </w:t>
      </w:r>
      <w:r w:rsidR="00F8314B" w:rsidRPr="00122E7F">
        <w:rPr>
          <w:rFonts w:ascii="Arial" w:hAnsi="Arial"/>
          <w:sz w:val="22"/>
          <w:szCs w:val="22"/>
        </w:rPr>
        <w:t xml:space="preserve">serait implantée en dehors du département. </w:t>
      </w:r>
      <w:r w:rsidR="00EE743B" w:rsidRPr="00122E7F">
        <w:rPr>
          <w:rFonts w:ascii="Arial" w:hAnsi="Arial"/>
          <w:sz w:val="22"/>
          <w:szCs w:val="22"/>
        </w:rPr>
        <w:t xml:space="preserve"> </w:t>
      </w:r>
    </w:p>
    <w:p w14:paraId="6752C0C6" w14:textId="77777777" w:rsidR="00F921A8" w:rsidRPr="00122E7F" w:rsidRDefault="00F921A8" w:rsidP="00B01B7F">
      <w:pPr>
        <w:jc w:val="both"/>
        <w:rPr>
          <w:rFonts w:ascii="Arial" w:hAnsi="Arial"/>
          <w:sz w:val="22"/>
          <w:szCs w:val="22"/>
        </w:rPr>
      </w:pPr>
    </w:p>
    <w:p w14:paraId="78967B27" w14:textId="30E89FD9" w:rsidR="00F921A8" w:rsidRPr="00122E7F" w:rsidRDefault="00F921A8" w:rsidP="00B01B7F">
      <w:pPr>
        <w:jc w:val="both"/>
        <w:rPr>
          <w:rFonts w:ascii="Arial" w:hAnsi="Arial"/>
          <w:sz w:val="22"/>
          <w:szCs w:val="22"/>
        </w:rPr>
      </w:pPr>
      <w:r w:rsidRPr="00122E7F">
        <w:rPr>
          <w:rFonts w:ascii="Arial" w:hAnsi="Arial"/>
          <w:sz w:val="22"/>
          <w:szCs w:val="22"/>
        </w:rPr>
        <w:t>Le candidat devra fournir une procédure claire et précise sur le mode de déclenchement des interventions par l’exploitant.</w:t>
      </w:r>
    </w:p>
    <w:p w14:paraId="6BDC925D" w14:textId="77777777" w:rsidR="00F921A8" w:rsidRPr="00122E7F" w:rsidRDefault="00F921A8" w:rsidP="00B01B7F">
      <w:pPr>
        <w:jc w:val="both"/>
        <w:rPr>
          <w:rFonts w:ascii="Arial" w:hAnsi="Arial"/>
          <w:sz w:val="22"/>
          <w:szCs w:val="22"/>
        </w:rPr>
      </w:pPr>
    </w:p>
    <w:p w14:paraId="70D4DB9A" w14:textId="77777777" w:rsidR="00EE743B" w:rsidRPr="00122E7F" w:rsidRDefault="0050299A" w:rsidP="00B01B7F">
      <w:pPr>
        <w:jc w:val="both"/>
        <w:rPr>
          <w:rFonts w:ascii="Arial" w:hAnsi="Arial"/>
          <w:sz w:val="22"/>
          <w:szCs w:val="22"/>
        </w:rPr>
      </w:pPr>
      <w:r w:rsidRPr="00122E7F">
        <w:rPr>
          <w:rFonts w:ascii="Arial" w:hAnsi="Arial"/>
          <w:sz w:val="22"/>
          <w:szCs w:val="22"/>
        </w:rPr>
        <w:t xml:space="preserve">Le sous-traitant s’engagera </w:t>
      </w:r>
      <w:r w:rsidR="00EE743B" w:rsidRPr="00122E7F">
        <w:rPr>
          <w:rFonts w:ascii="Arial" w:hAnsi="Arial"/>
          <w:sz w:val="22"/>
          <w:szCs w:val="22"/>
        </w:rPr>
        <w:t>à garantir la maintenance de l’ensemble des équipements</w:t>
      </w:r>
      <w:r w:rsidR="00077698" w:rsidRPr="00122E7F">
        <w:rPr>
          <w:rFonts w:ascii="Arial" w:hAnsi="Arial"/>
          <w:sz w:val="22"/>
          <w:szCs w:val="22"/>
        </w:rPr>
        <w:t xml:space="preserve"> mécaniques, électriques, informatiques (problèmes réseaux, connexions, …).</w:t>
      </w:r>
      <w:r w:rsidR="00EC19EF" w:rsidRPr="00122E7F">
        <w:rPr>
          <w:rFonts w:ascii="Arial" w:hAnsi="Arial"/>
          <w:sz w:val="22"/>
          <w:szCs w:val="22"/>
        </w:rPr>
        <w:t xml:space="preserve"> Dans ce cas, la </w:t>
      </w:r>
      <w:r w:rsidR="00235AB1" w:rsidRPr="00122E7F">
        <w:rPr>
          <w:rFonts w:ascii="Arial" w:hAnsi="Arial"/>
          <w:sz w:val="22"/>
          <w:szCs w:val="22"/>
        </w:rPr>
        <w:t>CCI DE CORSE</w:t>
      </w:r>
      <w:r w:rsidR="00953B6B" w:rsidRPr="00122E7F">
        <w:rPr>
          <w:rFonts w:ascii="Arial" w:hAnsi="Arial"/>
          <w:sz w:val="22"/>
          <w:szCs w:val="22"/>
        </w:rPr>
        <w:t xml:space="preserve"> </w:t>
      </w:r>
      <w:r w:rsidR="00EC19EF" w:rsidRPr="00122E7F">
        <w:rPr>
          <w:rFonts w:ascii="Arial" w:hAnsi="Arial"/>
          <w:sz w:val="22"/>
          <w:szCs w:val="22"/>
        </w:rPr>
        <w:t xml:space="preserve">informera directement le sous-traitant des pannes </w:t>
      </w:r>
      <w:r w:rsidR="006307C7" w:rsidRPr="00122E7F">
        <w:rPr>
          <w:rFonts w:ascii="Arial" w:hAnsi="Arial"/>
          <w:sz w:val="22"/>
          <w:szCs w:val="22"/>
        </w:rPr>
        <w:t>survenues pour prise en compte immédiate.</w:t>
      </w:r>
    </w:p>
    <w:p w14:paraId="055BE5E3" w14:textId="77777777" w:rsidR="00F921A8" w:rsidRPr="00122E7F" w:rsidRDefault="00F921A8" w:rsidP="00B01B7F">
      <w:pPr>
        <w:jc w:val="both"/>
        <w:rPr>
          <w:rFonts w:ascii="Arial" w:hAnsi="Arial"/>
          <w:sz w:val="22"/>
          <w:szCs w:val="22"/>
        </w:rPr>
      </w:pPr>
    </w:p>
    <w:p w14:paraId="30F99C7B" w14:textId="263BB4DA" w:rsidR="002143AD" w:rsidRPr="00122E7F" w:rsidRDefault="002143AD" w:rsidP="00B01B7F">
      <w:pPr>
        <w:jc w:val="both"/>
        <w:rPr>
          <w:rFonts w:ascii="Arial" w:hAnsi="Arial"/>
          <w:sz w:val="22"/>
          <w:szCs w:val="22"/>
        </w:rPr>
      </w:pPr>
      <w:r w:rsidRPr="00122E7F">
        <w:rPr>
          <w:rFonts w:ascii="Arial" w:hAnsi="Arial"/>
          <w:sz w:val="22"/>
          <w:szCs w:val="22"/>
        </w:rPr>
        <w:t xml:space="preserve">Dans le cadre d’une sous-traitance, le prestataire devra fournir des pièces issues du stock </w:t>
      </w:r>
      <w:r w:rsidR="00122E7F">
        <w:rPr>
          <w:rFonts w:ascii="Arial" w:hAnsi="Arial"/>
          <w:sz w:val="22"/>
          <w:szCs w:val="22"/>
        </w:rPr>
        <w:t xml:space="preserve">permanent </w:t>
      </w:r>
      <w:r w:rsidRPr="00122E7F">
        <w:rPr>
          <w:rFonts w:ascii="Arial" w:hAnsi="Arial"/>
          <w:sz w:val="22"/>
          <w:szCs w:val="22"/>
        </w:rPr>
        <w:t>du titulaire du marché.</w:t>
      </w:r>
    </w:p>
    <w:p w14:paraId="72F4E622" w14:textId="77777777" w:rsidR="00077698" w:rsidRPr="00122E7F" w:rsidRDefault="00077698" w:rsidP="00B01B7F">
      <w:pPr>
        <w:jc w:val="both"/>
        <w:rPr>
          <w:rFonts w:ascii="Arial" w:hAnsi="Arial"/>
          <w:sz w:val="22"/>
          <w:szCs w:val="22"/>
        </w:rPr>
      </w:pPr>
      <w:r w:rsidRPr="00122E7F">
        <w:rPr>
          <w:rFonts w:ascii="Arial" w:hAnsi="Arial"/>
          <w:sz w:val="22"/>
          <w:szCs w:val="22"/>
        </w:rPr>
        <w:t>Toute autre proposition constituera un motif de rejet de l’offre.</w:t>
      </w:r>
    </w:p>
    <w:p w14:paraId="382DA32F" w14:textId="77777777" w:rsidR="00407064" w:rsidRPr="00122E7F" w:rsidRDefault="00407064" w:rsidP="00B01B7F">
      <w:pPr>
        <w:jc w:val="both"/>
        <w:rPr>
          <w:rFonts w:ascii="Arial" w:hAnsi="Arial"/>
          <w:sz w:val="22"/>
          <w:szCs w:val="22"/>
        </w:rPr>
      </w:pPr>
    </w:p>
    <w:p w14:paraId="49DA0D3A" w14:textId="77777777" w:rsidR="00FD7F85" w:rsidRPr="00122E7F" w:rsidRDefault="00FD7F85" w:rsidP="00B01B7F">
      <w:pPr>
        <w:jc w:val="both"/>
        <w:rPr>
          <w:rFonts w:ascii="Arial" w:hAnsi="Arial"/>
          <w:sz w:val="22"/>
          <w:szCs w:val="22"/>
        </w:rPr>
      </w:pPr>
      <w:r w:rsidRPr="00122E7F">
        <w:rPr>
          <w:rFonts w:ascii="Arial" w:hAnsi="Arial"/>
          <w:sz w:val="22"/>
          <w:szCs w:val="22"/>
        </w:rPr>
        <w:t>Deux cas peuvent se présenter :</w:t>
      </w:r>
    </w:p>
    <w:p w14:paraId="4D3A4B07" w14:textId="77777777" w:rsidR="00FD7F85" w:rsidRPr="00122E7F" w:rsidRDefault="00FD7F85" w:rsidP="00B01B7F">
      <w:pPr>
        <w:jc w:val="both"/>
        <w:rPr>
          <w:rFonts w:ascii="Arial" w:hAnsi="Arial"/>
          <w:sz w:val="22"/>
          <w:szCs w:val="22"/>
        </w:rPr>
      </w:pPr>
    </w:p>
    <w:p w14:paraId="505D2708" w14:textId="77777777" w:rsidR="00FD7F85" w:rsidRPr="00122E7F" w:rsidRDefault="00FD7F85" w:rsidP="00B01B7F">
      <w:pPr>
        <w:jc w:val="both"/>
        <w:rPr>
          <w:rFonts w:ascii="Arial" w:hAnsi="Arial"/>
          <w:sz w:val="22"/>
          <w:szCs w:val="22"/>
        </w:rPr>
      </w:pPr>
      <w:r w:rsidRPr="00122E7F">
        <w:rPr>
          <w:rFonts w:ascii="Arial" w:hAnsi="Arial"/>
          <w:sz w:val="22"/>
          <w:szCs w:val="22"/>
        </w:rPr>
        <w:t xml:space="preserve">1 - interventions de dépannage </w:t>
      </w:r>
      <w:r w:rsidRPr="00122E7F">
        <w:rPr>
          <w:rFonts w:ascii="Arial" w:hAnsi="Arial"/>
          <w:b/>
          <w:i/>
          <w:sz w:val="22"/>
          <w:szCs w:val="22"/>
        </w:rPr>
        <w:t>liées à un dysfonctionnement du matériel</w:t>
      </w:r>
      <w:r w:rsidRPr="00122E7F">
        <w:rPr>
          <w:rFonts w:ascii="Arial" w:hAnsi="Arial"/>
          <w:sz w:val="22"/>
          <w:szCs w:val="22"/>
        </w:rPr>
        <w:t xml:space="preserve"> </w:t>
      </w:r>
      <w:r w:rsidRPr="00122E7F">
        <w:rPr>
          <w:rFonts w:ascii="Arial" w:hAnsi="Arial"/>
          <w:b/>
          <w:i/>
          <w:sz w:val="22"/>
          <w:szCs w:val="22"/>
        </w:rPr>
        <w:t>indépendamment des conditions extérieures</w:t>
      </w:r>
      <w:r w:rsidRPr="00122E7F">
        <w:rPr>
          <w:rFonts w:ascii="Arial" w:hAnsi="Arial"/>
          <w:sz w:val="22"/>
          <w:szCs w:val="22"/>
        </w:rPr>
        <w:t>, incluses dans le contrat forfaitaire de maintenance,</w:t>
      </w:r>
    </w:p>
    <w:p w14:paraId="20AF2F6E" w14:textId="77777777" w:rsidR="00D51AAD" w:rsidRPr="00122E7F" w:rsidRDefault="00FD7F85" w:rsidP="00B01B7F">
      <w:pPr>
        <w:jc w:val="both"/>
        <w:rPr>
          <w:rFonts w:ascii="Arial" w:hAnsi="Arial"/>
          <w:sz w:val="22"/>
          <w:szCs w:val="22"/>
        </w:rPr>
      </w:pPr>
      <w:r w:rsidRPr="00122E7F">
        <w:rPr>
          <w:rFonts w:ascii="Arial" w:hAnsi="Arial"/>
          <w:sz w:val="22"/>
          <w:szCs w:val="22"/>
        </w:rPr>
        <w:t xml:space="preserve">2 - interventions de dépannage </w:t>
      </w:r>
      <w:r w:rsidRPr="00122E7F">
        <w:rPr>
          <w:rFonts w:ascii="Arial" w:hAnsi="Arial"/>
          <w:b/>
          <w:i/>
          <w:sz w:val="22"/>
          <w:szCs w:val="22"/>
        </w:rPr>
        <w:t>liées à des conditions extérieures (actes de</w:t>
      </w:r>
      <w:r w:rsidRPr="00122E7F">
        <w:rPr>
          <w:rFonts w:ascii="Arial" w:hAnsi="Arial"/>
          <w:sz w:val="22"/>
          <w:szCs w:val="22"/>
        </w:rPr>
        <w:t xml:space="preserve"> </w:t>
      </w:r>
      <w:r w:rsidRPr="00122E7F">
        <w:rPr>
          <w:rFonts w:ascii="Arial" w:hAnsi="Arial"/>
          <w:b/>
          <w:i/>
          <w:sz w:val="22"/>
          <w:szCs w:val="22"/>
        </w:rPr>
        <w:t xml:space="preserve">vandalisme, intempéries, </w:t>
      </w:r>
      <w:r w:rsidR="00E13F4B" w:rsidRPr="00122E7F">
        <w:rPr>
          <w:rFonts w:ascii="Arial" w:hAnsi="Arial"/>
          <w:b/>
          <w:i/>
          <w:sz w:val="22"/>
          <w:szCs w:val="22"/>
        </w:rPr>
        <w:t>etc.…</w:t>
      </w:r>
      <w:r w:rsidRPr="00122E7F">
        <w:rPr>
          <w:rFonts w:ascii="Arial" w:hAnsi="Arial"/>
          <w:b/>
          <w:i/>
          <w:sz w:val="22"/>
          <w:szCs w:val="22"/>
        </w:rPr>
        <w:t>)</w:t>
      </w:r>
      <w:r w:rsidR="00FC74A1" w:rsidRPr="00122E7F">
        <w:rPr>
          <w:rFonts w:ascii="Arial" w:hAnsi="Arial"/>
          <w:b/>
          <w:i/>
          <w:sz w:val="22"/>
          <w:szCs w:val="22"/>
        </w:rPr>
        <w:t xml:space="preserve">, </w:t>
      </w:r>
      <w:r w:rsidR="00FC74A1" w:rsidRPr="00122E7F">
        <w:rPr>
          <w:rFonts w:ascii="Arial" w:hAnsi="Arial"/>
          <w:sz w:val="22"/>
          <w:szCs w:val="22"/>
        </w:rPr>
        <w:t>f</w:t>
      </w:r>
      <w:r w:rsidR="00C25ED4" w:rsidRPr="00122E7F">
        <w:rPr>
          <w:rFonts w:ascii="Arial" w:hAnsi="Arial"/>
          <w:sz w:val="22"/>
          <w:szCs w:val="22"/>
        </w:rPr>
        <w:t>acturables</w:t>
      </w:r>
      <w:r w:rsidRPr="00122E7F">
        <w:rPr>
          <w:rFonts w:ascii="Arial" w:hAnsi="Arial"/>
          <w:sz w:val="22"/>
          <w:szCs w:val="22"/>
        </w:rPr>
        <w:t xml:space="preserve"> suivant le Bordereau des </w:t>
      </w:r>
      <w:r w:rsidR="00FC74A1" w:rsidRPr="00122E7F">
        <w:rPr>
          <w:rFonts w:ascii="Arial" w:hAnsi="Arial"/>
          <w:sz w:val="22"/>
          <w:szCs w:val="22"/>
        </w:rPr>
        <w:t>P</w:t>
      </w:r>
      <w:r w:rsidRPr="00122E7F">
        <w:rPr>
          <w:rFonts w:ascii="Arial" w:hAnsi="Arial"/>
          <w:sz w:val="22"/>
          <w:szCs w:val="22"/>
        </w:rPr>
        <w:t xml:space="preserve">rix </w:t>
      </w:r>
      <w:r w:rsidR="00FC74A1" w:rsidRPr="00122E7F">
        <w:rPr>
          <w:rFonts w:ascii="Arial" w:hAnsi="Arial"/>
          <w:sz w:val="22"/>
          <w:szCs w:val="22"/>
        </w:rPr>
        <w:t>U</w:t>
      </w:r>
      <w:r w:rsidRPr="00122E7F">
        <w:rPr>
          <w:rFonts w:ascii="Arial" w:hAnsi="Arial"/>
          <w:sz w:val="22"/>
          <w:szCs w:val="22"/>
        </w:rPr>
        <w:t>nitaires.</w:t>
      </w:r>
    </w:p>
    <w:p w14:paraId="7BBB5A69" w14:textId="77777777" w:rsidR="00D51AAD" w:rsidRPr="00122E7F" w:rsidRDefault="008B7985" w:rsidP="00B01B7F">
      <w:pPr>
        <w:pStyle w:val="Titre3"/>
        <w:rPr>
          <w:sz w:val="22"/>
          <w:szCs w:val="22"/>
        </w:rPr>
      </w:pPr>
      <w:bookmarkStart w:id="130" w:name="_Toc435623289"/>
      <w:bookmarkStart w:id="131" w:name="_Toc216422791"/>
      <w:r w:rsidRPr="00122E7F">
        <w:rPr>
          <w:sz w:val="22"/>
          <w:szCs w:val="22"/>
        </w:rPr>
        <w:t>b</w:t>
      </w:r>
      <w:r w:rsidR="0079528F" w:rsidRPr="00122E7F">
        <w:rPr>
          <w:sz w:val="22"/>
          <w:szCs w:val="22"/>
        </w:rPr>
        <w:t xml:space="preserve">. </w:t>
      </w:r>
      <w:r w:rsidR="00D51AAD" w:rsidRPr="00122E7F">
        <w:rPr>
          <w:sz w:val="22"/>
          <w:szCs w:val="22"/>
        </w:rPr>
        <w:t>Consistance de la prestation</w:t>
      </w:r>
      <w:bookmarkEnd w:id="130"/>
      <w:bookmarkEnd w:id="131"/>
    </w:p>
    <w:p w14:paraId="5D886AF9" w14:textId="77777777" w:rsidR="00D51AAD" w:rsidRPr="00122E7F" w:rsidRDefault="00D51AAD" w:rsidP="00B01B7F">
      <w:pPr>
        <w:jc w:val="both"/>
        <w:rPr>
          <w:rFonts w:ascii="Arial" w:hAnsi="Arial"/>
          <w:sz w:val="22"/>
          <w:szCs w:val="22"/>
        </w:rPr>
      </w:pPr>
      <w:r w:rsidRPr="00122E7F">
        <w:rPr>
          <w:rFonts w:ascii="Arial" w:hAnsi="Arial"/>
          <w:sz w:val="22"/>
          <w:szCs w:val="22"/>
        </w:rPr>
        <w:t>Les interventions correctives comportent, à tout le moins, les prestations suivantes :</w:t>
      </w:r>
    </w:p>
    <w:p w14:paraId="557CC3F9" w14:textId="77777777" w:rsidR="00D51AAD" w:rsidRPr="00122E7F" w:rsidRDefault="00D51AAD" w:rsidP="00B01B7F">
      <w:pPr>
        <w:jc w:val="both"/>
        <w:rPr>
          <w:rFonts w:ascii="Arial" w:hAnsi="Arial"/>
          <w:sz w:val="22"/>
          <w:szCs w:val="22"/>
        </w:rPr>
      </w:pPr>
    </w:p>
    <w:p w14:paraId="2E77086A"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La recherche de la panne et/ou de la pièce défectueuse</w:t>
      </w:r>
      <w:r w:rsidR="008535A8" w:rsidRPr="00122E7F">
        <w:rPr>
          <w:rFonts w:ascii="Arial" w:hAnsi="Arial"/>
          <w:sz w:val="22"/>
          <w:szCs w:val="22"/>
        </w:rPr>
        <w:t xml:space="preserve"> de l’équipement concerné,</w:t>
      </w:r>
    </w:p>
    <w:p w14:paraId="278AA5FF"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 remplacement ou la réparation de la pièce et /ou du sous-ensemble</w:t>
      </w:r>
      <w:r w:rsidR="008B70C8" w:rsidRPr="00122E7F">
        <w:rPr>
          <w:rFonts w:ascii="Arial" w:hAnsi="Arial"/>
          <w:sz w:val="22"/>
          <w:szCs w:val="22"/>
        </w:rPr>
        <w:t> ; à ce titre, le titulaire du Marché s’engage à maintenir opérationnel un stock de pièces détachées actualisé afin de garantir les diverses réparations. Il fournira dans son offre une liste détaillée des matériels situés sur site (</w:t>
      </w:r>
      <w:r w:rsidR="00824D54" w:rsidRPr="00122E7F">
        <w:rPr>
          <w:rFonts w:ascii="Arial" w:hAnsi="Arial"/>
          <w:sz w:val="22"/>
          <w:szCs w:val="22"/>
        </w:rPr>
        <w:t>Ajaccio</w:t>
      </w:r>
      <w:r w:rsidR="008B70C8" w:rsidRPr="00122E7F">
        <w:rPr>
          <w:rFonts w:ascii="Arial" w:hAnsi="Arial"/>
          <w:sz w:val="22"/>
          <w:szCs w:val="22"/>
        </w:rPr>
        <w:t>)</w:t>
      </w:r>
    </w:p>
    <w:p w14:paraId="0D0EF92A"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 remplacement des pièces usées ou de tout autre élément dont l'état p</w:t>
      </w:r>
      <w:r w:rsidR="008535A8" w:rsidRPr="00122E7F">
        <w:rPr>
          <w:rFonts w:ascii="Arial" w:hAnsi="Arial"/>
          <w:sz w:val="22"/>
          <w:szCs w:val="22"/>
        </w:rPr>
        <w:t>résenterait un risque de panne,</w:t>
      </w:r>
    </w:p>
    <w:p w14:paraId="1279655A"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réglages des différents orga</w:t>
      </w:r>
      <w:r w:rsidR="008535A8" w:rsidRPr="00122E7F">
        <w:rPr>
          <w:rFonts w:ascii="Arial" w:hAnsi="Arial"/>
          <w:sz w:val="22"/>
          <w:szCs w:val="22"/>
        </w:rPr>
        <w:t>nes sensibles des installations,</w:t>
      </w:r>
    </w:p>
    <w:p w14:paraId="5631DDCC"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La vérification des performances de fonctionn</w:t>
      </w:r>
      <w:r w:rsidR="008535A8" w:rsidRPr="00122E7F">
        <w:rPr>
          <w:rFonts w:ascii="Arial" w:hAnsi="Arial"/>
          <w:sz w:val="22"/>
          <w:szCs w:val="22"/>
        </w:rPr>
        <w:t>ement de l’équipement concerné,</w:t>
      </w:r>
    </w:p>
    <w:p w14:paraId="5216CC7A"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vérifications et les essais.</w:t>
      </w:r>
    </w:p>
    <w:p w14:paraId="4FAF3757" w14:textId="77777777" w:rsidR="00D51AAD" w:rsidRPr="00122E7F" w:rsidRDefault="008B7985" w:rsidP="00B01B7F">
      <w:pPr>
        <w:pStyle w:val="Titre3"/>
        <w:rPr>
          <w:sz w:val="22"/>
          <w:szCs w:val="22"/>
        </w:rPr>
      </w:pPr>
      <w:bookmarkStart w:id="132" w:name="_Toc435623290"/>
      <w:bookmarkStart w:id="133" w:name="_Toc216422792"/>
      <w:r w:rsidRPr="00122E7F">
        <w:rPr>
          <w:sz w:val="22"/>
          <w:szCs w:val="22"/>
        </w:rPr>
        <w:lastRenderedPageBreak/>
        <w:t>c</w:t>
      </w:r>
      <w:r w:rsidR="0079528F" w:rsidRPr="00122E7F">
        <w:rPr>
          <w:sz w:val="22"/>
          <w:szCs w:val="22"/>
        </w:rPr>
        <w:t xml:space="preserve">. </w:t>
      </w:r>
      <w:r w:rsidR="00D51AAD" w:rsidRPr="00122E7F">
        <w:rPr>
          <w:sz w:val="22"/>
          <w:szCs w:val="22"/>
        </w:rPr>
        <w:t>Délai d’intervention</w:t>
      </w:r>
      <w:bookmarkEnd w:id="132"/>
      <w:bookmarkEnd w:id="133"/>
    </w:p>
    <w:p w14:paraId="6C4AE1FA" w14:textId="325C74BA" w:rsidR="001C23EF" w:rsidRPr="00122E7F" w:rsidRDefault="00D51AAD" w:rsidP="00B01B7F">
      <w:pPr>
        <w:jc w:val="both"/>
        <w:rPr>
          <w:rFonts w:ascii="Arial" w:hAnsi="Arial"/>
          <w:sz w:val="22"/>
          <w:szCs w:val="22"/>
        </w:rPr>
      </w:pPr>
      <w:r w:rsidRPr="00122E7F">
        <w:rPr>
          <w:rFonts w:ascii="Arial" w:hAnsi="Arial"/>
          <w:sz w:val="22"/>
          <w:szCs w:val="22"/>
        </w:rPr>
        <w:t>Après réception d’un appel téléphonique d’un</w:t>
      </w:r>
      <w:r w:rsidR="00C25ED4" w:rsidRPr="00122E7F">
        <w:rPr>
          <w:rFonts w:ascii="Arial" w:hAnsi="Arial"/>
          <w:sz w:val="22"/>
          <w:szCs w:val="22"/>
        </w:rPr>
        <w:t xml:space="preserve"> responsable de la Direction du Port</w:t>
      </w:r>
      <w:r w:rsidRPr="00122E7F">
        <w:rPr>
          <w:rFonts w:ascii="Arial" w:hAnsi="Arial"/>
          <w:sz w:val="22"/>
          <w:szCs w:val="22"/>
        </w:rPr>
        <w:t xml:space="preserve">, confirmé par e-mail, le titulaire du marché fait intervenir sur site un technicien qualifié, agréé et habilité sous </w:t>
      </w:r>
      <w:r w:rsidR="00824D54" w:rsidRPr="00122E7F">
        <w:rPr>
          <w:rFonts w:ascii="Arial" w:hAnsi="Arial"/>
          <w:sz w:val="22"/>
          <w:szCs w:val="22"/>
        </w:rPr>
        <w:t>deux</w:t>
      </w:r>
      <w:r w:rsidRPr="00122E7F">
        <w:rPr>
          <w:rFonts w:ascii="Arial" w:hAnsi="Arial"/>
          <w:sz w:val="22"/>
          <w:szCs w:val="22"/>
        </w:rPr>
        <w:t xml:space="preserve"> (</w:t>
      </w:r>
      <w:r w:rsidR="00824D54" w:rsidRPr="00122E7F">
        <w:rPr>
          <w:rFonts w:ascii="Arial" w:hAnsi="Arial"/>
          <w:sz w:val="22"/>
          <w:szCs w:val="22"/>
        </w:rPr>
        <w:t>2</w:t>
      </w:r>
      <w:r w:rsidRPr="00122E7F">
        <w:rPr>
          <w:rFonts w:ascii="Arial" w:hAnsi="Arial"/>
          <w:sz w:val="22"/>
          <w:szCs w:val="22"/>
        </w:rPr>
        <w:t>) heures ouvrées maximum</w:t>
      </w:r>
      <w:r w:rsidR="00F11280" w:rsidRPr="00122E7F">
        <w:rPr>
          <w:rFonts w:ascii="Arial" w:hAnsi="Arial"/>
          <w:sz w:val="22"/>
          <w:szCs w:val="22"/>
        </w:rPr>
        <w:t xml:space="preserve"> </w:t>
      </w:r>
      <w:r w:rsidR="004F0D8C" w:rsidRPr="00122E7F">
        <w:rPr>
          <w:rFonts w:ascii="Arial" w:hAnsi="Arial"/>
          <w:sz w:val="22"/>
          <w:szCs w:val="22"/>
        </w:rPr>
        <w:t>et</w:t>
      </w:r>
      <w:r w:rsidR="00F11280" w:rsidRPr="00122E7F">
        <w:rPr>
          <w:rFonts w:ascii="Arial" w:hAnsi="Arial"/>
          <w:sz w:val="22"/>
          <w:szCs w:val="22"/>
        </w:rPr>
        <w:t xml:space="preserve"> </w:t>
      </w:r>
      <w:r w:rsidR="00D57A47" w:rsidRPr="00122E7F">
        <w:rPr>
          <w:rFonts w:ascii="Arial" w:hAnsi="Arial"/>
          <w:sz w:val="22"/>
          <w:szCs w:val="22"/>
        </w:rPr>
        <w:t xml:space="preserve">pour une intervention issue du stock </w:t>
      </w:r>
      <w:r w:rsidR="00122E7F">
        <w:rPr>
          <w:rFonts w:ascii="Arial" w:hAnsi="Arial"/>
          <w:sz w:val="22"/>
          <w:szCs w:val="22"/>
        </w:rPr>
        <w:t>permanent</w:t>
      </w:r>
      <w:r w:rsidR="004F0D8C" w:rsidRPr="00122E7F">
        <w:rPr>
          <w:rFonts w:ascii="Arial" w:hAnsi="Arial"/>
          <w:sz w:val="22"/>
          <w:szCs w:val="22"/>
        </w:rPr>
        <w:t>.</w:t>
      </w:r>
    </w:p>
    <w:p w14:paraId="27900061" w14:textId="77777777" w:rsidR="001C23EF" w:rsidRPr="00122E7F" w:rsidRDefault="001C23EF" w:rsidP="00B01B7F">
      <w:pPr>
        <w:jc w:val="both"/>
        <w:rPr>
          <w:rFonts w:ascii="Arial" w:hAnsi="Arial"/>
          <w:sz w:val="22"/>
          <w:szCs w:val="22"/>
        </w:rPr>
      </w:pPr>
    </w:p>
    <w:p w14:paraId="0FEAE857" w14:textId="4B288388" w:rsidR="00D51AAD" w:rsidRPr="00122E7F" w:rsidRDefault="004F0D8C" w:rsidP="00B01B7F">
      <w:pPr>
        <w:jc w:val="both"/>
        <w:rPr>
          <w:rFonts w:ascii="Arial" w:hAnsi="Arial"/>
          <w:sz w:val="22"/>
          <w:szCs w:val="22"/>
        </w:rPr>
      </w:pPr>
      <w:r w:rsidRPr="00122E7F">
        <w:rPr>
          <w:rFonts w:ascii="Arial" w:hAnsi="Arial"/>
          <w:sz w:val="22"/>
          <w:szCs w:val="22"/>
        </w:rPr>
        <w:t xml:space="preserve"> Le titulaire </w:t>
      </w:r>
      <w:r w:rsidR="00077698" w:rsidRPr="00122E7F">
        <w:rPr>
          <w:rFonts w:ascii="Arial" w:hAnsi="Arial"/>
          <w:sz w:val="22"/>
          <w:szCs w:val="22"/>
        </w:rPr>
        <w:t xml:space="preserve">garantit </w:t>
      </w:r>
      <w:r w:rsidRPr="00122E7F">
        <w:rPr>
          <w:rFonts w:ascii="Arial" w:hAnsi="Arial"/>
          <w:sz w:val="22"/>
          <w:szCs w:val="22"/>
        </w:rPr>
        <w:t xml:space="preserve">également </w:t>
      </w:r>
      <w:r w:rsidR="00077698" w:rsidRPr="00122E7F">
        <w:rPr>
          <w:rFonts w:ascii="Arial" w:hAnsi="Arial"/>
          <w:sz w:val="22"/>
          <w:szCs w:val="22"/>
        </w:rPr>
        <w:t xml:space="preserve">une réparation du matériel sous </w:t>
      </w:r>
      <w:r w:rsidR="00714084" w:rsidRPr="00122E7F">
        <w:rPr>
          <w:rFonts w:ascii="Arial" w:hAnsi="Arial"/>
          <w:sz w:val="22"/>
          <w:szCs w:val="22"/>
        </w:rPr>
        <w:t>quatre</w:t>
      </w:r>
      <w:r w:rsidR="00077698" w:rsidRPr="00122E7F">
        <w:rPr>
          <w:rFonts w:ascii="Arial" w:hAnsi="Arial"/>
          <w:sz w:val="22"/>
          <w:szCs w:val="22"/>
        </w:rPr>
        <w:t xml:space="preserve"> (</w:t>
      </w:r>
      <w:r w:rsidR="00714084" w:rsidRPr="00122E7F">
        <w:rPr>
          <w:rFonts w:ascii="Arial" w:hAnsi="Arial"/>
          <w:sz w:val="22"/>
          <w:szCs w:val="22"/>
        </w:rPr>
        <w:t>4</w:t>
      </w:r>
      <w:r w:rsidR="00077698" w:rsidRPr="00122E7F">
        <w:rPr>
          <w:rFonts w:ascii="Arial" w:hAnsi="Arial"/>
          <w:sz w:val="22"/>
          <w:szCs w:val="22"/>
        </w:rPr>
        <w:t>) heures maximum en vue de limiter la perte de recette</w:t>
      </w:r>
      <w:r w:rsidR="00D51AAD" w:rsidRPr="00122E7F">
        <w:rPr>
          <w:rFonts w:ascii="Arial" w:hAnsi="Arial"/>
          <w:sz w:val="22"/>
          <w:szCs w:val="22"/>
        </w:rPr>
        <w:t>.</w:t>
      </w:r>
    </w:p>
    <w:p w14:paraId="41DFFC04" w14:textId="77777777" w:rsidR="00D51AAD" w:rsidRPr="00122E7F" w:rsidRDefault="008B7985" w:rsidP="00B01B7F">
      <w:pPr>
        <w:pStyle w:val="Titre3"/>
        <w:rPr>
          <w:sz w:val="22"/>
          <w:szCs w:val="22"/>
        </w:rPr>
      </w:pPr>
      <w:bookmarkStart w:id="134" w:name="_Toc435623291"/>
      <w:bookmarkStart w:id="135" w:name="_Toc216422793"/>
      <w:r w:rsidRPr="00122E7F">
        <w:rPr>
          <w:sz w:val="22"/>
          <w:szCs w:val="22"/>
        </w:rPr>
        <w:t>d</w:t>
      </w:r>
      <w:r w:rsidR="0079528F" w:rsidRPr="00122E7F">
        <w:rPr>
          <w:sz w:val="22"/>
          <w:szCs w:val="22"/>
        </w:rPr>
        <w:t xml:space="preserve">. </w:t>
      </w:r>
      <w:r w:rsidR="00D51AAD" w:rsidRPr="00122E7F">
        <w:rPr>
          <w:sz w:val="22"/>
          <w:szCs w:val="22"/>
        </w:rPr>
        <w:t>Rapport d’intervention</w:t>
      </w:r>
      <w:bookmarkEnd w:id="134"/>
      <w:bookmarkEnd w:id="135"/>
    </w:p>
    <w:p w14:paraId="48D3F7F3" w14:textId="77777777" w:rsidR="00D51AAD" w:rsidRPr="00122E7F" w:rsidRDefault="00D51AAD" w:rsidP="00B01B7F">
      <w:pPr>
        <w:jc w:val="both"/>
        <w:rPr>
          <w:rFonts w:ascii="Arial" w:hAnsi="Arial"/>
          <w:sz w:val="22"/>
          <w:szCs w:val="22"/>
        </w:rPr>
      </w:pPr>
      <w:r w:rsidRPr="00122E7F">
        <w:rPr>
          <w:rFonts w:ascii="Arial" w:hAnsi="Arial"/>
          <w:sz w:val="22"/>
          <w:szCs w:val="22"/>
        </w:rPr>
        <w:t>À l’issue de ces interventions de maintenance curative, un rapport détaillé est remis au responsable maintenance.</w:t>
      </w:r>
    </w:p>
    <w:p w14:paraId="06DBFE98" w14:textId="77777777" w:rsidR="00D51AAD" w:rsidRPr="00122E7F" w:rsidRDefault="00D51AAD" w:rsidP="00B01B7F">
      <w:pPr>
        <w:jc w:val="both"/>
        <w:rPr>
          <w:rFonts w:ascii="Arial" w:hAnsi="Arial"/>
          <w:sz w:val="22"/>
          <w:szCs w:val="22"/>
        </w:rPr>
      </w:pPr>
    </w:p>
    <w:p w14:paraId="40C2D47A" w14:textId="77777777" w:rsidR="00D51AAD" w:rsidRPr="00122E7F" w:rsidRDefault="00D51AAD" w:rsidP="00B01B7F">
      <w:pPr>
        <w:jc w:val="both"/>
        <w:rPr>
          <w:rFonts w:ascii="Arial" w:hAnsi="Arial"/>
          <w:sz w:val="22"/>
          <w:szCs w:val="22"/>
        </w:rPr>
      </w:pPr>
      <w:r w:rsidRPr="00122E7F">
        <w:rPr>
          <w:rFonts w:ascii="Arial" w:hAnsi="Arial"/>
          <w:sz w:val="22"/>
          <w:szCs w:val="22"/>
        </w:rPr>
        <w:t>Le rapport d’intervention comporte, à tout le moins, les informations suivantes :</w:t>
      </w:r>
    </w:p>
    <w:p w14:paraId="0D5E1C33" w14:textId="77777777" w:rsidR="00077698" w:rsidRPr="00122E7F" w:rsidRDefault="00077698" w:rsidP="00B01B7F">
      <w:pPr>
        <w:overflowPunct/>
        <w:autoSpaceDE/>
        <w:autoSpaceDN/>
        <w:adjustRightInd/>
        <w:contextualSpacing/>
        <w:jc w:val="both"/>
        <w:textAlignment w:val="auto"/>
        <w:rPr>
          <w:rFonts w:ascii="Arial" w:hAnsi="Arial"/>
          <w:sz w:val="22"/>
          <w:szCs w:val="22"/>
        </w:rPr>
      </w:pPr>
    </w:p>
    <w:p w14:paraId="6E6C75C4"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La date de l’intervention</w:t>
      </w:r>
      <w:r w:rsidR="006718D4" w:rsidRPr="00122E7F">
        <w:rPr>
          <w:rFonts w:ascii="Arial" w:hAnsi="Arial"/>
          <w:sz w:val="22"/>
          <w:szCs w:val="22"/>
        </w:rPr>
        <w:t>,</w:t>
      </w:r>
    </w:p>
    <w:p w14:paraId="51EEC49B"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 nom des intervenants</w:t>
      </w:r>
      <w:r w:rsidR="006718D4" w:rsidRPr="00122E7F">
        <w:rPr>
          <w:rFonts w:ascii="Arial" w:hAnsi="Arial"/>
          <w:sz w:val="22"/>
          <w:szCs w:val="22"/>
        </w:rPr>
        <w:t>,</w:t>
      </w:r>
    </w:p>
    <w:p w14:paraId="4FF9576F" w14:textId="77777777" w:rsidR="00D51AAD" w:rsidRPr="00122E7F" w:rsidRDefault="006718D4"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anomalies constatées,</w:t>
      </w:r>
    </w:p>
    <w:p w14:paraId="2B9C1118" w14:textId="77777777" w:rsidR="00D51AAD" w:rsidRPr="00122E7F" w:rsidRDefault="006718D4"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vérifications effectuées,</w:t>
      </w:r>
    </w:p>
    <w:p w14:paraId="1D48A268" w14:textId="77777777" w:rsidR="00D51AAD" w:rsidRPr="00122E7F" w:rsidRDefault="006718D4"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travaux accomplis,</w:t>
      </w:r>
    </w:p>
    <w:p w14:paraId="068B3DB6" w14:textId="77777777" w:rsidR="00D51AAD" w:rsidRPr="00122E7F" w:rsidRDefault="006718D4"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contrôles opérés,</w:t>
      </w:r>
    </w:p>
    <w:p w14:paraId="26CB1F00"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w:t>
      </w:r>
      <w:r w:rsidR="006718D4" w:rsidRPr="00122E7F">
        <w:rPr>
          <w:rFonts w:ascii="Arial" w:hAnsi="Arial"/>
          <w:sz w:val="22"/>
          <w:szCs w:val="22"/>
        </w:rPr>
        <w:t>es pièces détachées remplacées</w:t>
      </w:r>
      <w:r w:rsidR="00077698" w:rsidRPr="00122E7F">
        <w:rPr>
          <w:rFonts w:ascii="Arial" w:hAnsi="Arial"/>
          <w:sz w:val="22"/>
          <w:szCs w:val="22"/>
        </w:rPr>
        <w:t>. A ce titre, le titulaire du Marché s’engage à maintenir opérationnel un stock de pièces détachées actualisé afin de garantir les diverses réparations. Il fournira dans son offre une liste des matériels stockés sur site (</w:t>
      </w:r>
      <w:r w:rsidR="0030615A" w:rsidRPr="00122E7F">
        <w:rPr>
          <w:rFonts w:ascii="Arial" w:hAnsi="Arial"/>
          <w:sz w:val="22"/>
          <w:szCs w:val="22"/>
        </w:rPr>
        <w:t>Ajaccio</w:t>
      </w:r>
      <w:r w:rsidR="00077698" w:rsidRPr="00122E7F">
        <w:rPr>
          <w:rFonts w:ascii="Arial" w:hAnsi="Arial"/>
          <w:sz w:val="22"/>
          <w:szCs w:val="22"/>
        </w:rPr>
        <w:t>)</w:t>
      </w:r>
    </w:p>
    <w:p w14:paraId="5970F919" w14:textId="77777777" w:rsidR="00D51AAD" w:rsidRPr="00122E7F" w:rsidRDefault="006718D4"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nettoyages réalisés,</w:t>
      </w:r>
    </w:p>
    <w:p w14:paraId="5E111377" w14:textId="77777777" w:rsidR="00D51AAD" w:rsidRPr="00122E7F" w:rsidRDefault="006718D4"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Les observations éventuelles,</w:t>
      </w:r>
    </w:p>
    <w:p w14:paraId="50249ED6"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Etc.</w:t>
      </w:r>
    </w:p>
    <w:p w14:paraId="27EE5315" w14:textId="77777777" w:rsidR="00D51AAD" w:rsidRPr="00122E7F" w:rsidRDefault="00D51AAD" w:rsidP="00B01B7F">
      <w:pPr>
        <w:jc w:val="both"/>
        <w:rPr>
          <w:rFonts w:ascii="Arial" w:hAnsi="Arial"/>
          <w:sz w:val="22"/>
          <w:szCs w:val="22"/>
        </w:rPr>
      </w:pPr>
    </w:p>
    <w:p w14:paraId="7CF61036" w14:textId="77777777" w:rsidR="00056825" w:rsidRPr="00122E7F" w:rsidRDefault="00056825" w:rsidP="00B01B7F">
      <w:pPr>
        <w:jc w:val="both"/>
        <w:rPr>
          <w:rFonts w:ascii="Arial" w:hAnsi="Arial"/>
          <w:sz w:val="22"/>
          <w:szCs w:val="22"/>
        </w:rPr>
      </w:pPr>
      <w:bookmarkStart w:id="136" w:name="_Toc435623292"/>
      <w:r w:rsidRPr="00122E7F">
        <w:rPr>
          <w:rFonts w:ascii="Arial" w:hAnsi="Arial"/>
          <w:sz w:val="22"/>
          <w:szCs w:val="22"/>
        </w:rPr>
        <w:t xml:space="preserve">Ce document est soumis au visa du responsable </w:t>
      </w:r>
      <w:r w:rsidR="00C25ED4" w:rsidRPr="00122E7F">
        <w:rPr>
          <w:rFonts w:ascii="Arial" w:hAnsi="Arial"/>
          <w:sz w:val="22"/>
          <w:szCs w:val="22"/>
        </w:rPr>
        <w:t>de la gestion du parking</w:t>
      </w:r>
      <w:r w:rsidRPr="00122E7F">
        <w:rPr>
          <w:rFonts w:ascii="Arial" w:hAnsi="Arial"/>
          <w:sz w:val="22"/>
          <w:szCs w:val="22"/>
        </w:rPr>
        <w:t>, pour validation.</w:t>
      </w:r>
    </w:p>
    <w:p w14:paraId="06D8E1AE" w14:textId="77777777" w:rsidR="00D51AAD" w:rsidRPr="00122E7F" w:rsidRDefault="003E1F17"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37" w:name="_Toc216422794"/>
      <w:r w:rsidRPr="00122E7F">
        <w:rPr>
          <w:rFonts w:ascii="Arial" w:hAnsi="Arial" w:cs="Arial"/>
          <w:sz w:val="22"/>
          <w:szCs w:val="22"/>
        </w:rPr>
        <w:t xml:space="preserve">3 - </w:t>
      </w:r>
      <w:r w:rsidR="00D51AAD" w:rsidRPr="00122E7F">
        <w:rPr>
          <w:rFonts w:ascii="Arial" w:hAnsi="Arial" w:cs="Arial"/>
          <w:sz w:val="22"/>
          <w:szCs w:val="22"/>
        </w:rPr>
        <w:t>Assistance téléphonique</w:t>
      </w:r>
      <w:bookmarkEnd w:id="136"/>
      <w:bookmarkEnd w:id="137"/>
    </w:p>
    <w:p w14:paraId="49567FA4" w14:textId="77777777" w:rsidR="00D51AAD" w:rsidRPr="00122E7F" w:rsidRDefault="00D51AAD" w:rsidP="00B01B7F">
      <w:pPr>
        <w:jc w:val="both"/>
        <w:rPr>
          <w:rFonts w:ascii="Arial" w:hAnsi="Arial"/>
          <w:sz w:val="22"/>
          <w:szCs w:val="22"/>
        </w:rPr>
      </w:pPr>
    </w:p>
    <w:p w14:paraId="3CC768F6" w14:textId="6F50703B" w:rsidR="009776A2" w:rsidRPr="00122E7F" w:rsidRDefault="00D51AAD" w:rsidP="00B01B7F">
      <w:pPr>
        <w:jc w:val="both"/>
        <w:rPr>
          <w:rFonts w:ascii="Arial" w:hAnsi="Arial"/>
          <w:sz w:val="22"/>
          <w:szCs w:val="22"/>
        </w:rPr>
      </w:pPr>
      <w:r w:rsidRPr="00122E7F">
        <w:rPr>
          <w:rFonts w:ascii="Arial" w:hAnsi="Arial"/>
          <w:sz w:val="22"/>
          <w:szCs w:val="22"/>
        </w:rPr>
        <w:t>Le titulaire du marché s'engage à disposer d'une structure opérationnelle permettant de recevoir et de traiter les appels téléphoniques émis par</w:t>
      </w:r>
      <w:r w:rsidR="00FE3760" w:rsidRPr="00122E7F">
        <w:rPr>
          <w:rFonts w:ascii="Arial" w:hAnsi="Arial"/>
          <w:sz w:val="22"/>
          <w:szCs w:val="22"/>
        </w:rPr>
        <w:t xml:space="preserve"> le personnel de</w:t>
      </w:r>
      <w:r w:rsidRPr="00122E7F">
        <w:rPr>
          <w:rFonts w:ascii="Arial" w:hAnsi="Arial"/>
          <w:sz w:val="22"/>
          <w:szCs w:val="22"/>
        </w:rPr>
        <w:t xml:space="preserve"> </w:t>
      </w:r>
      <w:r w:rsidR="0030615A" w:rsidRPr="00122E7F">
        <w:rPr>
          <w:rFonts w:ascii="Arial" w:hAnsi="Arial"/>
          <w:sz w:val="22"/>
          <w:szCs w:val="22"/>
        </w:rPr>
        <w:t xml:space="preserve">la </w:t>
      </w:r>
      <w:r w:rsidR="00FE3760" w:rsidRPr="00122E7F">
        <w:rPr>
          <w:rFonts w:ascii="Arial" w:hAnsi="Arial"/>
          <w:sz w:val="22"/>
          <w:szCs w:val="22"/>
        </w:rPr>
        <w:t>banque information</w:t>
      </w:r>
      <w:r w:rsidR="0030615A" w:rsidRPr="00122E7F">
        <w:rPr>
          <w:rFonts w:ascii="Arial" w:hAnsi="Arial"/>
          <w:sz w:val="22"/>
          <w:szCs w:val="22"/>
        </w:rPr>
        <w:t xml:space="preserve"> en charge</w:t>
      </w:r>
      <w:r w:rsidR="00B51112" w:rsidRPr="00122E7F">
        <w:rPr>
          <w:rFonts w:ascii="Arial" w:hAnsi="Arial"/>
          <w:sz w:val="22"/>
          <w:szCs w:val="22"/>
        </w:rPr>
        <w:t xml:space="preserve"> </w:t>
      </w:r>
      <w:r w:rsidR="0030615A" w:rsidRPr="00122E7F">
        <w:rPr>
          <w:rFonts w:ascii="Arial" w:hAnsi="Arial"/>
          <w:sz w:val="22"/>
          <w:szCs w:val="22"/>
        </w:rPr>
        <w:t>de la gestion du</w:t>
      </w:r>
      <w:r w:rsidRPr="00122E7F">
        <w:rPr>
          <w:rFonts w:ascii="Arial" w:hAnsi="Arial"/>
          <w:sz w:val="22"/>
          <w:szCs w:val="22"/>
        </w:rPr>
        <w:t xml:space="preserve"> Parking </w:t>
      </w:r>
      <w:r w:rsidR="00FE3760" w:rsidRPr="00122E7F">
        <w:rPr>
          <w:rFonts w:ascii="Arial" w:hAnsi="Arial"/>
          <w:sz w:val="22"/>
          <w:szCs w:val="22"/>
        </w:rPr>
        <w:t>Tino Rossi</w:t>
      </w:r>
      <w:r w:rsidRPr="00122E7F">
        <w:rPr>
          <w:rFonts w:ascii="Arial" w:hAnsi="Arial"/>
          <w:sz w:val="22"/>
          <w:szCs w:val="22"/>
        </w:rPr>
        <w:t xml:space="preserve">, </w:t>
      </w:r>
    </w:p>
    <w:p w14:paraId="660E6145" w14:textId="77777777" w:rsidR="009776A2" w:rsidRPr="00122E7F" w:rsidRDefault="009776A2" w:rsidP="00B01B7F">
      <w:pPr>
        <w:jc w:val="both"/>
        <w:rPr>
          <w:rFonts w:ascii="Arial" w:hAnsi="Arial"/>
          <w:sz w:val="22"/>
          <w:szCs w:val="22"/>
        </w:rPr>
      </w:pPr>
    </w:p>
    <w:p w14:paraId="30CE1279" w14:textId="57F3E8DB" w:rsidR="009776A2" w:rsidRPr="00E7146C" w:rsidRDefault="00D51AAD" w:rsidP="00DE088F">
      <w:pPr>
        <w:pStyle w:val="Paragraphedeliste"/>
        <w:numPr>
          <w:ilvl w:val="0"/>
          <w:numId w:val="64"/>
        </w:numPr>
        <w:pBdr>
          <w:top w:val="single" w:sz="4" w:space="1" w:color="auto"/>
          <w:left w:val="single" w:sz="4" w:space="4" w:color="auto"/>
          <w:bottom w:val="single" w:sz="4" w:space="1" w:color="auto"/>
          <w:right w:val="single" w:sz="4" w:space="4" w:color="auto"/>
        </w:pBdr>
        <w:shd w:val="clear" w:color="auto" w:fill="F7CAAC" w:themeFill="accent2" w:themeFillTint="66"/>
        <w:jc w:val="center"/>
        <w:rPr>
          <w:rFonts w:ascii="Arial" w:hAnsi="Arial"/>
          <w:b/>
          <w:bCs/>
          <w:sz w:val="28"/>
          <w:szCs w:val="28"/>
        </w:rPr>
      </w:pPr>
      <w:r w:rsidRPr="00E7146C">
        <w:rPr>
          <w:rFonts w:ascii="Arial" w:hAnsi="Arial"/>
          <w:b/>
          <w:bCs/>
          <w:sz w:val="28"/>
          <w:szCs w:val="28"/>
        </w:rPr>
        <w:t xml:space="preserve">de </w:t>
      </w:r>
      <w:r w:rsidR="00056825" w:rsidRPr="00E7146C">
        <w:rPr>
          <w:rFonts w:ascii="Arial" w:hAnsi="Arial"/>
          <w:b/>
          <w:bCs/>
          <w:sz w:val="28"/>
          <w:szCs w:val="28"/>
        </w:rPr>
        <w:t>0</w:t>
      </w:r>
      <w:r w:rsidR="009776A2" w:rsidRPr="00E7146C">
        <w:rPr>
          <w:rFonts w:ascii="Arial" w:hAnsi="Arial"/>
          <w:b/>
          <w:bCs/>
          <w:sz w:val="28"/>
          <w:szCs w:val="28"/>
        </w:rPr>
        <w:t>8</w:t>
      </w:r>
      <w:r w:rsidR="00056825" w:rsidRPr="00E7146C">
        <w:rPr>
          <w:rFonts w:ascii="Arial" w:hAnsi="Arial"/>
          <w:b/>
          <w:bCs/>
          <w:sz w:val="28"/>
          <w:szCs w:val="28"/>
        </w:rPr>
        <w:t>h00 à 20h00</w:t>
      </w:r>
    </w:p>
    <w:p w14:paraId="2C80E0A0" w14:textId="1AA21B09" w:rsidR="009776A2" w:rsidRPr="00E7146C" w:rsidRDefault="00056825" w:rsidP="00DE088F">
      <w:pPr>
        <w:pStyle w:val="Paragraphedeliste"/>
        <w:numPr>
          <w:ilvl w:val="0"/>
          <w:numId w:val="64"/>
        </w:numPr>
        <w:pBdr>
          <w:top w:val="single" w:sz="4" w:space="1" w:color="auto"/>
          <w:left w:val="single" w:sz="4" w:space="4" w:color="auto"/>
          <w:bottom w:val="single" w:sz="4" w:space="1" w:color="auto"/>
          <w:right w:val="single" w:sz="4" w:space="4" w:color="auto"/>
        </w:pBdr>
        <w:shd w:val="clear" w:color="auto" w:fill="F7CAAC" w:themeFill="accent2" w:themeFillTint="66"/>
        <w:jc w:val="center"/>
        <w:rPr>
          <w:rFonts w:ascii="Arial" w:hAnsi="Arial"/>
          <w:b/>
          <w:bCs/>
          <w:sz w:val="28"/>
          <w:szCs w:val="28"/>
        </w:rPr>
      </w:pPr>
      <w:r w:rsidRPr="00E7146C">
        <w:rPr>
          <w:rFonts w:ascii="Arial" w:hAnsi="Arial"/>
          <w:b/>
          <w:bCs/>
          <w:sz w:val="28"/>
          <w:szCs w:val="28"/>
        </w:rPr>
        <w:t>7j/7</w:t>
      </w:r>
    </w:p>
    <w:p w14:paraId="2CA428E8" w14:textId="77777777" w:rsidR="009776A2" w:rsidRPr="00122E7F" w:rsidRDefault="009776A2" w:rsidP="009776A2">
      <w:pPr>
        <w:jc w:val="both"/>
        <w:rPr>
          <w:rFonts w:ascii="Arial" w:hAnsi="Arial"/>
          <w:sz w:val="22"/>
          <w:szCs w:val="22"/>
        </w:rPr>
      </w:pPr>
    </w:p>
    <w:p w14:paraId="166B8F99" w14:textId="55EAD2C1" w:rsidR="00D51AAD" w:rsidRPr="00122E7F" w:rsidRDefault="00056825" w:rsidP="009776A2">
      <w:pPr>
        <w:jc w:val="both"/>
        <w:rPr>
          <w:rFonts w:ascii="Arial" w:hAnsi="Arial"/>
          <w:sz w:val="22"/>
          <w:szCs w:val="22"/>
        </w:rPr>
      </w:pPr>
      <w:r w:rsidRPr="00122E7F">
        <w:rPr>
          <w:rFonts w:ascii="Arial" w:hAnsi="Arial"/>
          <w:sz w:val="22"/>
          <w:szCs w:val="22"/>
        </w:rPr>
        <w:t>pour procéder à la remise en marche de l'équipement</w:t>
      </w:r>
      <w:r w:rsidR="00D51AAD" w:rsidRPr="00122E7F">
        <w:rPr>
          <w:rFonts w:ascii="Arial" w:hAnsi="Arial"/>
          <w:sz w:val="22"/>
          <w:szCs w:val="22"/>
        </w:rPr>
        <w:t>.</w:t>
      </w:r>
    </w:p>
    <w:p w14:paraId="37708BF7" w14:textId="77777777" w:rsidR="00D51AAD" w:rsidRPr="00122E7F" w:rsidRDefault="00D51AAD" w:rsidP="00B01B7F">
      <w:pPr>
        <w:jc w:val="both"/>
        <w:rPr>
          <w:rFonts w:ascii="Arial" w:hAnsi="Arial"/>
          <w:sz w:val="22"/>
          <w:szCs w:val="22"/>
        </w:rPr>
      </w:pPr>
    </w:p>
    <w:p w14:paraId="73B66316" w14:textId="77777777" w:rsidR="00FF2544" w:rsidRPr="00122E7F" w:rsidRDefault="00D51AAD" w:rsidP="00FF2544">
      <w:pPr>
        <w:jc w:val="both"/>
        <w:rPr>
          <w:rFonts w:ascii="Arial" w:hAnsi="Arial"/>
          <w:sz w:val="22"/>
          <w:szCs w:val="22"/>
        </w:rPr>
      </w:pPr>
      <w:r w:rsidRPr="00122E7F">
        <w:rPr>
          <w:rFonts w:ascii="Arial" w:hAnsi="Arial"/>
          <w:sz w:val="22"/>
          <w:szCs w:val="22"/>
        </w:rPr>
        <w:t xml:space="preserve">Le nombre d’appels téléphoniques </w:t>
      </w:r>
      <w:r w:rsidR="0044153C" w:rsidRPr="00122E7F">
        <w:rPr>
          <w:rFonts w:ascii="Arial" w:hAnsi="Arial"/>
          <w:sz w:val="22"/>
          <w:szCs w:val="22"/>
        </w:rPr>
        <w:t xml:space="preserve">et d’interventions </w:t>
      </w:r>
      <w:r w:rsidRPr="00122E7F">
        <w:rPr>
          <w:rFonts w:ascii="Arial" w:hAnsi="Arial"/>
          <w:sz w:val="22"/>
          <w:szCs w:val="22"/>
        </w:rPr>
        <w:t>n’est pas limité</w:t>
      </w:r>
      <w:r w:rsidR="00BD50BF" w:rsidRPr="00122E7F">
        <w:rPr>
          <w:rFonts w:ascii="Arial" w:hAnsi="Arial"/>
          <w:sz w:val="22"/>
          <w:szCs w:val="22"/>
        </w:rPr>
        <w:t xml:space="preserve"> et est inclus</w:t>
      </w:r>
      <w:r w:rsidRPr="00122E7F">
        <w:rPr>
          <w:rFonts w:ascii="Arial" w:hAnsi="Arial"/>
          <w:sz w:val="22"/>
          <w:szCs w:val="22"/>
        </w:rPr>
        <w:t xml:space="preserve"> au forfait de maintenance annuel</w:t>
      </w:r>
      <w:r w:rsidR="0030615A" w:rsidRPr="00122E7F">
        <w:rPr>
          <w:rFonts w:ascii="Arial" w:hAnsi="Arial"/>
          <w:sz w:val="22"/>
          <w:szCs w:val="22"/>
        </w:rPr>
        <w:t>.</w:t>
      </w:r>
    </w:p>
    <w:p w14:paraId="37043376" w14:textId="77777777" w:rsidR="00D51AAD" w:rsidRPr="00122E7F" w:rsidRDefault="007D3EF9"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38" w:name="_Toc435623294"/>
      <w:bookmarkStart w:id="139" w:name="_Toc216422795"/>
      <w:r w:rsidRPr="00122E7F">
        <w:rPr>
          <w:rFonts w:ascii="Arial" w:hAnsi="Arial" w:cs="Arial"/>
          <w:sz w:val="22"/>
          <w:szCs w:val="22"/>
        </w:rPr>
        <w:t xml:space="preserve">4 - </w:t>
      </w:r>
      <w:r w:rsidR="00D51AAD" w:rsidRPr="00122E7F">
        <w:rPr>
          <w:rFonts w:ascii="Arial" w:hAnsi="Arial" w:cs="Arial"/>
          <w:sz w:val="22"/>
          <w:szCs w:val="22"/>
        </w:rPr>
        <w:t>Force de proposition</w:t>
      </w:r>
      <w:bookmarkEnd w:id="138"/>
      <w:bookmarkEnd w:id="139"/>
    </w:p>
    <w:p w14:paraId="37370212" w14:textId="77777777" w:rsidR="00D51AAD" w:rsidRPr="00122E7F" w:rsidRDefault="00D51AAD" w:rsidP="00B01B7F">
      <w:pPr>
        <w:jc w:val="both"/>
        <w:rPr>
          <w:rFonts w:ascii="Arial" w:hAnsi="Arial"/>
          <w:sz w:val="22"/>
          <w:szCs w:val="22"/>
        </w:rPr>
      </w:pPr>
    </w:p>
    <w:p w14:paraId="54573BF6"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Afin de garantir au maximum la pérennité des équipements maintenus, le titulaire démontrera, au-delà des prestations de maintenance du présent contrat, sa capacité et son potentiel technique par </w:t>
      </w:r>
      <w:r w:rsidR="00BD50BF" w:rsidRPr="00122E7F">
        <w:rPr>
          <w:rFonts w:ascii="Arial" w:hAnsi="Arial"/>
          <w:sz w:val="22"/>
          <w:szCs w:val="22"/>
        </w:rPr>
        <w:t xml:space="preserve">: </w:t>
      </w:r>
      <w:r w:rsidRPr="00122E7F">
        <w:rPr>
          <w:rFonts w:ascii="Arial" w:hAnsi="Arial"/>
          <w:sz w:val="22"/>
          <w:szCs w:val="22"/>
        </w:rPr>
        <w:t>des propositions d’améliorations du matériel</w:t>
      </w:r>
      <w:r w:rsidR="0068000D" w:rsidRPr="00122E7F">
        <w:rPr>
          <w:rFonts w:ascii="Arial" w:hAnsi="Arial"/>
          <w:sz w:val="22"/>
          <w:szCs w:val="22"/>
        </w:rPr>
        <w:t xml:space="preserve"> et des processus, l’optimisation </w:t>
      </w:r>
      <w:r w:rsidRPr="00122E7F">
        <w:rPr>
          <w:rFonts w:ascii="Arial" w:hAnsi="Arial"/>
          <w:sz w:val="22"/>
          <w:szCs w:val="22"/>
        </w:rPr>
        <w:t>d’opérations de mainten</w:t>
      </w:r>
      <w:r w:rsidR="0068000D" w:rsidRPr="00122E7F">
        <w:rPr>
          <w:rFonts w:ascii="Arial" w:hAnsi="Arial"/>
          <w:sz w:val="22"/>
          <w:szCs w:val="22"/>
        </w:rPr>
        <w:t xml:space="preserve">ance, des modifications </w:t>
      </w:r>
      <w:r w:rsidRPr="00122E7F">
        <w:rPr>
          <w:rFonts w:ascii="Arial" w:hAnsi="Arial"/>
          <w:sz w:val="22"/>
          <w:szCs w:val="22"/>
        </w:rPr>
        <w:t>d’exploitation ou de fonctionnement pouvant être apportée</w:t>
      </w:r>
      <w:r w:rsidR="00BD50BF" w:rsidRPr="00122E7F">
        <w:rPr>
          <w:rFonts w:ascii="Arial" w:hAnsi="Arial"/>
          <w:sz w:val="22"/>
          <w:szCs w:val="22"/>
        </w:rPr>
        <w:t>s</w:t>
      </w:r>
      <w:r w:rsidRPr="00122E7F">
        <w:rPr>
          <w:rFonts w:ascii="Arial" w:hAnsi="Arial"/>
          <w:sz w:val="22"/>
          <w:szCs w:val="22"/>
        </w:rPr>
        <w:t xml:space="preserve"> aux matériel</w:t>
      </w:r>
      <w:r w:rsidR="00BD50BF" w:rsidRPr="00122E7F">
        <w:rPr>
          <w:rFonts w:ascii="Arial" w:hAnsi="Arial"/>
          <w:sz w:val="22"/>
          <w:szCs w:val="22"/>
        </w:rPr>
        <w:t>s</w:t>
      </w:r>
      <w:r w:rsidRPr="00122E7F">
        <w:rPr>
          <w:rFonts w:ascii="Arial" w:hAnsi="Arial"/>
          <w:sz w:val="22"/>
          <w:szCs w:val="22"/>
        </w:rPr>
        <w:t xml:space="preserve"> et système de gestion du parc de stationnement.</w:t>
      </w:r>
    </w:p>
    <w:p w14:paraId="31A43AE3" w14:textId="77777777" w:rsidR="00D51AAD" w:rsidRPr="00122E7F" w:rsidRDefault="00D51AAD" w:rsidP="00B01B7F">
      <w:pPr>
        <w:jc w:val="both"/>
        <w:rPr>
          <w:rFonts w:ascii="Arial" w:hAnsi="Arial"/>
          <w:sz w:val="22"/>
          <w:szCs w:val="22"/>
        </w:rPr>
      </w:pPr>
    </w:p>
    <w:p w14:paraId="0473ED3C" w14:textId="77777777" w:rsidR="00D51AAD" w:rsidRPr="00122E7F" w:rsidRDefault="00D51AAD" w:rsidP="00B01B7F">
      <w:pPr>
        <w:jc w:val="both"/>
        <w:rPr>
          <w:rFonts w:ascii="Arial" w:hAnsi="Arial"/>
          <w:sz w:val="22"/>
          <w:szCs w:val="22"/>
        </w:rPr>
      </w:pPr>
      <w:r w:rsidRPr="00122E7F">
        <w:rPr>
          <w:rFonts w:ascii="Arial" w:hAnsi="Arial"/>
          <w:sz w:val="22"/>
          <w:szCs w:val="22"/>
        </w:rPr>
        <w:lastRenderedPageBreak/>
        <w:t xml:space="preserve">A la fin de chaque exercice, le titulaire </w:t>
      </w:r>
      <w:r w:rsidR="00FE29B7" w:rsidRPr="00122E7F">
        <w:rPr>
          <w:rFonts w:ascii="Arial" w:hAnsi="Arial"/>
          <w:sz w:val="22"/>
          <w:szCs w:val="22"/>
        </w:rPr>
        <w:t xml:space="preserve">du marché </w:t>
      </w:r>
      <w:r w:rsidRPr="00122E7F">
        <w:rPr>
          <w:rFonts w:ascii="Arial" w:hAnsi="Arial"/>
          <w:sz w:val="22"/>
          <w:szCs w:val="22"/>
        </w:rPr>
        <w:t>rédigera un rapport de synthèse des activités de maintenance présentant au minimum les rubriques suivantes :</w:t>
      </w:r>
    </w:p>
    <w:p w14:paraId="6E60D74F" w14:textId="77777777" w:rsidR="00D51AAD" w:rsidRPr="00122E7F" w:rsidRDefault="00D51AAD" w:rsidP="00BC54C4">
      <w:pPr>
        <w:pStyle w:val="Paragraphedeliste"/>
        <w:numPr>
          <w:ilvl w:val="0"/>
          <w:numId w:val="63"/>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Une an</w:t>
      </w:r>
      <w:r w:rsidR="003C703C" w:rsidRPr="00122E7F">
        <w:rPr>
          <w:rFonts w:ascii="Arial" w:hAnsi="Arial"/>
          <w:sz w:val="22"/>
          <w:szCs w:val="22"/>
        </w:rPr>
        <w:t>alyse des incidents rencontrés,</w:t>
      </w:r>
    </w:p>
    <w:p w14:paraId="1430DA9A" w14:textId="77777777" w:rsidR="00D51AAD" w:rsidRPr="00122E7F" w:rsidRDefault="00D51AAD" w:rsidP="00BC54C4">
      <w:pPr>
        <w:pStyle w:val="Paragraphedeliste"/>
        <w:numPr>
          <w:ilvl w:val="0"/>
          <w:numId w:val="63"/>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L’état des équipements maintenus et des préconisation</w:t>
      </w:r>
      <w:r w:rsidR="003C703C" w:rsidRPr="00122E7F">
        <w:rPr>
          <w:rFonts w:ascii="Arial" w:hAnsi="Arial"/>
          <w:sz w:val="22"/>
          <w:szCs w:val="22"/>
        </w:rPr>
        <w:t xml:space="preserve">s (modifications à </w:t>
      </w:r>
      <w:r w:rsidR="001B207B" w:rsidRPr="00122E7F">
        <w:rPr>
          <w:rFonts w:ascii="Arial" w:hAnsi="Arial"/>
          <w:sz w:val="22"/>
          <w:szCs w:val="22"/>
        </w:rPr>
        <w:t>apporter, …</w:t>
      </w:r>
      <w:r w:rsidR="003C703C" w:rsidRPr="00122E7F">
        <w:rPr>
          <w:rFonts w:ascii="Arial" w:hAnsi="Arial"/>
          <w:sz w:val="22"/>
          <w:szCs w:val="22"/>
        </w:rPr>
        <w:t>).</w:t>
      </w:r>
    </w:p>
    <w:p w14:paraId="313F04D0" w14:textId="77777777" w:rsidR="001B207B" w:rsidRPr="00122E7F" w:rsidRDefault="001B207B" w:rsidP="00B01B7F">
      <w:pPr>
        <w:pStyle w:val="Paragraphedeliste"/>
        <w:overflowPunct/>
        <w:autoSpaceDE/>
        <w:autoSpaceDN/>
        <w:adjustRightInd/>
        <w:ind w:left="720"/>
        <w:contextualSpacing/>
        <w:jc w:val="both"/>
        <w:textAlignment w:val="auto"/>
        <w:rPr>
          <w:rFonts w:ascii="Arial" w:hAnsi="Arial"/>
          <w:sz w:val="22"/>
          <w:szCs w:val="22"/>
        </w:rPr>
      </w:pPr>
    </w:p>
    <w:p w14:paraId="59A8623F" w14:textId="77777777" w:rsidR="00D51AAD" w:rsidRPr="00122E7F" w:rsidRDefault="00333924" w:rsidP="00B01B7F">
      <w:pPr>
        <w:pStyle w:val="Titre1"/>
        <w:keepNext/>
        <w:numPr>
          <w:ilvl w:val="0"/>
          <w:numId w:val="0"/>
        </w:numPr>
        <w:tabs>
          <w:tab w:val="clear" w:pos="284"/>
        </w:tabs>
        <w:overflowPunct/>
        <w:autoSpaceDE/>
        <w:autoSpaceDN/>
        <w:adjustRightInd/>
        <w:spacing w:before="240" w:after="60"/>
        <w:ind w:firstLine="6"/>
        <w:textAlignment w:val="auto"/>
        <w:rPr>
          <w:rFonts w:cs="Arial"/>
          <w:sz w:val="22"/>
          <w:szCs w:val="22"/>
        </w:rPr>
      </w:pPr>
      <w:bookmarkStart w:id="140" w:name="_Toc435623295"/>
      <w:bookmarkStart w:id="141" w:name="_Toc216422796"/>
      <w:r w:rsidRPr="00122E7F">
        <w:rPr>
          <w:rFonts w:cs="Arial"/>
          <w:sz w:val="22"/>
          <w:szCs w:val="22"/>
        </w:rPr>
        <w:t xml:space="preserve">B - </w:t>
      </w:r>
      <w:r w:rsidR="00D51AAD" w:rsidRPr="00122E7F">
        <w:rPr>
          <w:rFonts w:cs="Arial"/>
          <w:sz w:val="22"/>
          <w:szCs w:val="22"/>
        </w:rPr>
        <w:t>CONDITIONS GENERALES DU CONTRAT</w:t>
      </w:r>
      <w:bookmarkEnd w:id="140"/>
      <w:bookmarkEnd w:id="141"/>
    </w:p>
    <w:p w14:paraId="2BCDFE0E" w14:textId="77777777" w:rsidR="00D51AAD" w:rsidRPr="00122E7F" w:rsidRDefault="003F5BFD"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42" w:name="_Toc435623296"/>
      <w:bookmarkStart w:id="143" w:name="_Toc216422797"/>
      <w:r w:rsidRPr="00122E7F">
        <w:rPr>
          <w:rFonts w:ascii="Arial" w:hAnsi="Arial" w:cs="Arial"/>
          <w:sz w:val="22"/>
          <w:szCs w:val="22"/>
        </w:rPr>
        <w:t xml:space="preserve">1. </w:t>
      </w:r>
      <w:r w:rsidR="00D51AAD" w:rsidRPr="00122E7F">
        <w:rPr>
          <w:rFonts w:ascii="Arial" w:hAnsi="Arial" w:cs="Arial"/>
          <w:sz w:val="22"/>
          <w:szCs w:val="22"/>
        </w:rPr>
        <w:t>Assurances</w:t>
      </w:r>
      <w:bookmarkEnd w:id="142"/>
      <w:bookmarkEnd w:id="143"/>
    </w:p>
    <w:p w14:paraId="18981988" w14:textId="77777777" w:rsidR="00D51AAD" w:rsidRPr="00122E7F" w:rsidRDefault="00D51AAD" w:rsidP="00B01B7F">
      <w:pPr>
        <w:jc w:val="both"/>
        <w:rPr>
          <w:rFonts w:ascii="Arial" w:hAnsi="Arial"/>
          <w:sz w:val="22"/>
          <w:szCs w:val="22"/>
        </w:rPr>
      </w:pPr>
      <w:r w:rsidRPr="00122E7F">
        <w:rPr>
          <w:rFonts w:ascii="Arial" w:hAnsi="Arial"/>
          <w:sz w:val="22"/>
          <w:szCs w:val="22"/>
        </w:rPr>
        <w:t>Le titulaire du marché doit être couvert par un contrat d’assurance en cours de validité garantissant les conséquences pécuniaires de la responsabilité civile qu’il pourrait encourir en cas de dommages corporels et/ou matériels causés à l’occasion de l’exécution des prestations, objet du présent marché.</w:t>
      </w:r>
    </w:p>
    <w:p w14:paraId="1E1843F6" w14:textId="77777777" w:rsidR="00D51AAD" w:rsidRPr="00122E7F" w:rsidRDefault="00D51AAD" w:rsidP="00B01B7F">
      <w:pPr>
        <w:jc w:val="both"/>
        <w:rPr>
          <w:rFonts w:ascii="Arial" w:hAnsi="Arial"/>
          <w:sz w:val="22"/>
          <w:szCs w:val="22"/>
        </w:rPr>
      </w:pPr>
    </w:p>
    <w:p w14:paraId="23F3E7C5" w14:textId="77777777" w:rsidR="00D51AAD" w:rsidRPr="00122E7F" w:rsidRDefault="00D51AAD" w:rsidP="00B01B7F">
      <w:pPr>
        <w:jc w:val="both"/>
        <w:rPr>
          <w:rFonts w:ascii="Arial" w:hAnsi="Arial"/>
          <w:sz w:val="22"/>
          <w:szCs w:val="22"/>
        </w:rPr>
      </w:pPr>
      <w:r w:rsidRPr="00122E7F">
        <w:rPr>
          <w:rFonts w:ascii="Arial" w:hAnsi="Arial"/>
          <w:sz w:val="22"/>
          <w:szCs w:val="22"/>
        </w:rPr>
        <w:t>Il doit produire, à toute demande de la personne responsable des marchés, une attestation de son assureur indiquant la nature, le montant et la durée de garantie.</w:t>
      </w:r>
    </w:p>
    <w:p w14:paraId="5F0F3B45" w14:textId="77777777" w:rsidR="00D51AAD" w:rsidRPr="00122E7F" w:rsidRDefault="00D51AAD" w:rsidP="00B01B7F">
      <w:pPr>
        <w:jc w:val="both"/>
        <w:rPr>
          <w:rFonts w:ascii="Arial" w:hAnsi="Arial"/>
          <w:sz w:val="22"/>
          <w:szCs w:val="22"/>
        </w:rPr>
      </w:pPr>
    </w:p>
    <w:p w14:paraId="6661A393" w14:textId="77777777" w:rsidR="000A5416" w:rsidRPr="00122E7F" w:rsidRDefault="00D51AAD" w:rsidP="00B01B7F">
      <w:pPr>
        <w:jc w:val="both"/>
        <w:rPr>
          <w:rFonts w:ascii="Arial" w:hAnsi="Arial"/>
          <w:sz w:val="22"/>
          <w:szCs w:val="22"/>
        </w:rPr>
      </w:pPr>
      <w:r w:rsidRPr="00122E7F">
        <w:rPr>
          <w:rFonts w:ascii="Arial" w:hAnsi="Arial"/>
          <w:sz w:val="22"/>
          <w:szCs w:val="22"/>
        </w:rPr>
        <w:t>Le titulaire du marché s’engage à informer expressément la personne responsable du marché de toute modification de son contrat d’assurance.</w:t>
      </w:r>
      <w:bookmarkStart w:id="144" w:name="_Toc435623297"/>
    </w:p>
    <w:p w14:paraId="4ACD329E" w14:textId="77777777" w:rsidR="00D51AAD" w:rsidRPr="00122E7F" w:rsidRDefault="00D156EF"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45" w:name="_Toc216422798"/>
      <w:r w:rsidRPr="00122E7F">
        <w:rPr>
          <w:rFonts w:ascii="Arial" w:hAnsi="Arial" w:cs="Arial"/>
          <w:sz w:val="22"/>
          <w:szCs w:val="22"/>
        </w:rPr>
        <w:t xml:space="preserve">2. </w:t>
      </w:r>
      <w:r w:rsidR="00D51AAD" w:rsidRPr="00122E7F">
        <w:rPr>
          <w:rFonts w:ascii="Arial" w:hAnsi="Arial" w:cs="Arial"/>
          <w:sz w:val="22"/>
          <w:szCs w:val="22"/>
        </w:rPr>
        <w:t>Responsabilités</w:t>
      </w:r>
      <w:bookmarkEnd w:id="144"/>
      <w:bookmarkEnd w:id="145"/>
    </w:p>
    <w:p w14:paraId="3D1BA6AC" w14:textId="77777777" w:rsidR="00D51AAD" w:rsidRPr="00122E7F" w:rsidRDefault="00D51AAD" w:rsidP="00B01B7F">
      <w:pPr>
        <w:jc w:val="both"/>
        <w:rPr>
          <w:rFonts w:ascii="Arial" w:hAnsi="Arial"/>
          <w:sz w:val="22"/>
          <w:szCs w:val="22"/>
        </w:rPr>
      </w:pPr>
      <w:r w:rsidRPr="00122E7F">
        <w:rPr>
          <w:rFonts w:ascii="Arial" w:hAnsi="Arial"/>
          <w:sz w:val="22"/>
          <w:szCs w:val="22"/>
        </w:rPr>
        <w:t>Le titulaire du marché assume la direction et la responsabilité de l’exécution des prestations prévues au présent marché</w:t>
      </w:r>
      <w:r w:rsidR="00BD50BF" w:rsidRPr="00122E7F">
        <w:rPr>
          <w:rFonts w:ascii="Arial" w:hAnsi="Arial"/>
          <w:sz w:val="22"/>
          <w:szCs w:val="22"/>
        </w:rPr>
        <w:t xml:space="preserve"> et l'obligation de remise en état de l'équipement</w:t>
      </w:r>
      <w:r w:rsidRPr="00122E7F">
        <w:rPr>
          <w:rFonts w:ascii="Arial" w:hAnsi="Arial"/>
          <w:sz w:val="22"/>
          <w:szCs w:val="22"/>
        </w:rPr>
        <w:t>.</w:t>
      </w:r>
    </w:p>
    <w:p w14:paraId="68D5F511" w14:textId="77777777" w:rsidR="00D51AAD" w:rsidRPr="00122E7F" w:rsidRDefault="00D51AAD" w:rsidP="00B01B7F">
      <w:pPr>
        <w:jc w:val="both"/>
        <w:rPr>
          <w:rFonts w:ascii="Arial" w:hAnsi="Arial"/>
          <w:sz w:val="22"/>
          <w:szCs w:val="22"/>
        </w:rPr>
      </w:pPr>
    </w:p>
    <w:p w14:paraId="73276C2F" w14:textId="77777777" w:rsidR="00D51AAD" w:rsidRPr="00122E7F" w:rsidRDefault="00D51AAD" w:rsidP="00B01B7F">
      <w:pPr>
        <w:jc w:val="both"/>
        <w:rPr>
          <w:rFonts w:ascii="Arial" w:hAnsi="Arial"/>
          <w:sz w:val="22"/>
          <w:szCs w:val="22"/>
        </w:rPr>
      </w:pPr>
      <w:r w:rsidRPr="00122E7F">
        <w:rPr>
          <w:rFonts w:ascii="Arial" w:hAnsi="Arial"/>
          <w:sz w:val="22"/>
          <w:szCs w:val="22"/>
        </w:rPr>
        <w:t>En conséquence, il est responsable des dommages que la mauvaise exécution des prestations peut causer :</w:t>
      </w:r>
    </w:p>
    <w:p w14:paraId="4A6E2D34" w14:textId="77777777" w:rsidR="00BD50BF" w:rsidRPr="00122E7F" w:rsidRDefault="00BD50BF" w:rsidP="00B01B7F">
      <w:pPr>
        <w:jc w:val="both"/>
        <w:rPr>
          <w:rFonts w:ascii="Arial" w:hAnsi="Arial"/>
          <w:sz w:val="22"/>
          <w:szCs w:val="22"/>
        </w:rPr>
      </w:pPr>
    </w:p>
    <w:p w14:paraId="7FC8ED8B" w14:textId="77777777" w:rsidR="00BD50BF" w:rsidRPr="00122E7F" w:rsidRDefault="00BD50BF"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 xml:space="preserve">À l'équipement, à ses biens </w:t>
      </w:r>
      <w:r w:rsidR="006B1BB4" w:rsidRPr="00122E7F">
        <w:rPr>
          <w:rFonts w:ascii="Arial" w:hAnsi="Arial"/>
          <w:sz w:val="22"/>
          <w:szCs w:val="22"/>
        </w:rPr>
        <w:t xml:space="preserve">et autres biens propriété de la Direction du Port de Plaisance </w:t>
      </w:r>
      <w:r w:rsidRPr="00122E7F">
        <w:rPr>
          <w:rFonts w:ascii="Arial" w:hAnsi="Arial"/>
          <w:sz w:val="22"/>
          <w:szCs w:val="22"/>
        </w:rPr>
        <w:t>ou à des tiers.</w:t>
      </w:r>
    </w:p>
    <w:p w14:paraId="5A4DDC8A"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 xml:space="preserve">À son personnel, aux agents de </w:t>
      </w:r>
      <w:r w:rsidR="006B1BB4" w:rsidRPr="00122E7F">
        <w:rPr>
          <w:rFonts w:ascii="Arial" w:hAnsi="Arial"/>
          <w:sz w:val="22"/>
          <w:szCs w:val="22"/>
        </w:rPr>
        <w:t xml:space="preserve">la Direction du Port de Plaisance </w:t>
      </w:r>
      <w:r w:rsidR="00BD50BF" w:rsidRPr="00122E7F">
        <w:rPr>
          <w:rFonts w:ascii="Arial" w:hAnsi="Arial"/>
          <w:sz w:val="22"/>
          <w:szCs w:val="22"/>
        </w:rPr>
        <w:t>ou à des tiers.</w:t>
      </w:r>
    </w:p>
    <w:p w14:paraId="78127B76" w14:textId="77777777" w:rsidR="00D51AAD" w:rsidRPr="00122E7F" w:rsidRDefault="00D51AAD" w:rsidP="00B01B7F">
      <w:pPr>
        <w:jc w:val="both"/>
        <w:rPr>
          <w:rFonts w:ascii="Arial" w:hAnsi="Arial"/>
          <w:sz w:val="22"/>
          <w:szCs w:val="22"/>
        </w:rPr>
      </w:pPr>
    </w:p>
    <w:p w14:paraId="78175C31"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Il ne peut être tenu responsable des conséquences d’instructions données directement à son personnel par un responsable de la Direction </w:t>
      </w:r>
      <w:r w:rsidR="006B1BB4" w:rsidRPr="00122E7F">
        <w:rPr>
          <w:rFonts w:ascii="Arial" w:hAnsi="Arial"/>
          <w:sz w:val="22"/>
          <w:szCs w:val="22"/>
        </w:rPr>
        <w:t>du Port de Plaisance et de Pêche Ajaccio Tino Rossi</w:t>
      </w:r>
      <w:r w:rsidRPr="00122E7F">
        <w:rPr>
          <w:rFonts w:ascii="Arial" w:hAnsi="Arial"/>
          <w:sz w:val="22"/>
          <w:szCs w:val="22"/>
        </w:rPr>
        <w:t>.</w:t>
      </w:r>
    </w:p>
    <w:p w14:paraId="3338CD98" w14:textId="77777777" w:rsidR="00D51AAD" w:rsidRPr="00122E7F" w:rsidRDefault="00D51AAD" w:rsidP="00B01B7F">
      <w:pPr>
        <w:jc w:val="both"/>
        <w:rPr>
          <w:rFonts w:ascii="Arial" w:hAnsi="Arial"/>
          <w:sz w:val="22"/>
          <w:szCs w:val="22"/>
        </w:rPr>
      </w:pPr>
    </w:p>
    <w:p w14:paraId="25341B8F" w14:textId="77777777" w:rsidR="00D51AAD" w:rsidRPr="00122E7F" w:rsidRDefault="00BD50BF" w:rsidP="00B01B7F">
      <w:pPr>
        <w:jc w:val="both"/>
        <w:rPr>
          <w:rFonts w:ascii="Arial" w:hAnsi="Arial"/>
          <w:sz w:val="22"/>
          <w:szCs w:val="22"/>
        </w:rPr>
      </w:pPr>
      <w:r w:rsidRPr="00122E7F">
        <w:rPr>
          <w:rFonts w:ascii="Arial" w:hAnsi="Arial"/>
          <w:sz w:val="22"/>
          <w:szCs w:val="22"/>
        </w:rPr>
        <w:t>Le titulaire du marché</w:t>
      </w:r>
      <w:r w:rsidR="00D51AAD" w:rsidRPr="00122E7F">
        <w:rPr>
          <w:rFonts w:ascii="Arial" w:hAnsi="Arial"/>
          <w:sz w:val="22"/>
          <w:szCs w:val="22"/>
        </w:rPr>
        <w:t xml:space="preserve"> est exonéré de toute responsabilité si l’exécution du contrat est retardée ou empêchée, en tout ou partie, en raison de conflits sociaux, cas fortuits ou de force majeure.</w:t>
      </w:r>
    </w:p>
    <w:p w14:paraId="5B120089" w14:textId="77777777" w:rsidR="00950FD8" w:rsidRPr="00122E7F" w:rsidRDefault="00950FD8" w:rsidP="00B01B7F">
      <w:pPr>
        <w:jc w:val="both"/>
        <w:rPr>
          <w:rFonts w:ascii="Arial" w:hAnsi="Arial"/>
          <w:sz w:val="22"/>
          <w:szCs w:val="22"/>
        </w:rPr>
      </w:pPr>
    </w:p>
    <w:p w14:paraId="5CAB5B77" w14:textId="094FBB1C" w:rsidR="00D51AAD" w:rsidRPr="00122E7F" w:rsidRDefault="00D51AAD" w:rsidP="00B01B7F">
      <w:pPr>
        <w:jc w:val="both"/>
        <w:rPr>
          <w:rFonts w:ascii="Arial" w:hAnsi="Arial"/>
          <w:sz w:val="22"/>
          <w:szCs w:val="22"/>
        </w:rPr>
      </w:pPr>
      <w:r w:rsidRPr="00122E7F">
        <w:rPr>
          <w:rFonts w:ascii="Arial" w:hAnsi="Arial"/>
          <w:sz w:val="22"/>
          <w:szCs w:val="22"/>
        </w:rPr>
        <w:t xml:space="preserve">Cependant, si aucune raison énumérée ci-dessus ne justifie un retard dans le cadre de </w:t>
      </w:r>
      <w:r w:rsidR="00BD50BF" w:rsidRPr="00122E7F">
        <w:rPr>
          <w:rFonts w:ascii="Arial" w:hAnsi="Arial"/>
          <w:sz w:val="22"/>
          <w:szCs w:val="22"/>
        </w:rPr>
        <w:t>l’exécution des prestations, le titulaire du marché</w:t>
      </w:r>
      <w:r w:rsidRPr="00122E7F">
        <w:rPr>
          <w:rFonts w:ascii="Arial" w:hAnsi="Arial"/>
          <w:sz w:val="22"/>
          <w:szCs w:val="22"/>
        </w:rPr>
        <w:t xml:space="preserve"> encourra les pénalités suivantes</w:t>
      </w:r>
      <w:r w:rsidR="00E7146C">
        <w:rPr>
          <w:rFonts w:ascii="Arial" w:hAnsi="Arial"/>
          <w:sz w:val="22"/>
          <w:szCs w:val="22"/>
        </w:rPr>
        <w:t xml:space="preserve"> pour la partie maintenance</w:t>
      </w:r>
      <w:r w:rsidRPr="00122E7F">
        <w:rPr>
          <w:rFonts w:ascii="Arial" w:hAnsi="Arial"/>
          <w:sz w:val="22"/>
          <w:szCs w:val="22"/>
        </w:rPr>
        <w:t> :</w:t>
      </w:r>
    </w:p>
    <w:p w14:paraId="34E0B9F3" w14:textId="77777777" w:rsidR="00D51AAD" w:rsidRPr="00122E7F" w:rsidRDefault="00D51AAD" w:rsidP="00B01B7F">
      <w:pPr>
        <w:pStyle w:val="Paragraphedeliste"/>
        <w:jc w:val="both"/>
        <w:rPr>
          <w:rFonts w:ascii="Arial" w:hAnsi="Arial"/>
          <w:sz w:val="22"/>
          <w:szCs w:val="22"/>
        </w:rPr>
      </w:pPr>
    </w:p>
    <w:p w14:paraId="2C4A7153" w14:textId="2698F754" w:rsidR="004F0D8C" w:rsidRPr="00E7146C" w:rsidRDefault="00E7146C" w:rsidP="00BC54C4">
      <w:pPr>
        <w:pStyle w:val="Paragraphedeliste"/>
        <w:numPr>
          <w:ilvl w:val="0"/>
          <w:numId w:val="64"/>
        </w:numPr>
        <w:jc w:val="both"/>
        <w:rPr>
          <w:rFonts w:ascii="Arial" w:hAnsi="Arial"/>
          <w:b/>
          <w:bCs/>
          <w:sz w:val="22"/>
          <w:szCs w:val="22"/>
        </w:rPr>
      </w:pPr>
      <w:r>
        <w:rPr>
          <w:rFonts w:ascii="Arial" w:hAnsi="Arial"/>
          <w:b/>
          <w:bCs/>
          <w:sz w:val="22"/>
          <w:szCs w:val="22"/>
        </w:rPr>
        <w:t>3</w:t>
      </w:r>
      <w:r w:rsidR="004F0D8C" w:rsidRPr="00E7146C">
        <w:rPr>
          <w:rFonts w:ascii="Arial" w:hAnsi="Arial"/>
          <w:b/>
          <w:bCs/>
          <w:sz w:val="22"/>
          <w:szCs w:val="22"/>
        </w:rPr>
        <w:t xml:space="preserve">0€ </w:t>
      </w:r>
      <w:r>
        <w:rPr>
          <w:rFonts w:ascii="Arial" w:hAnsi="Arial"/>
          <w:b/>
          <w:bCs/>
          <w:sz w:val="22"/>
          <w:szCs w:val="22"/>
        </w:rPr>
        <w:t>HT</w:t>
      </w:r>
      <w:r w:rsidR="004F0D8C" w:rsidRPr="00E7146C">
        <w:rPr>
          <w:rFonts w:ascii="Arial" w:hAnsi="Arial"/>
          <w:b/>
          <w:bCs/>
          <w:sz w:val="22"/>
          <w:szCs w:val="22"/>
        </w:rPr>
        <w:t xml:space="preserve"> par heure de retard,</w:t>
      </w:r>
    </w:p>
    <w:p w14:paraId="3EEA5305" w14:textId="580F3C76" w:rsidR="00D51AAD" w:rsidRPr="00E7146C" w:rsidRDefault="00E7146C" w:rsidP="00BC54C4">
      <w:pPr>
        <w:pStyle w:val="Paragraphedeliste"/>
        <w:numPr>
          <w:ilvl w:val="0"/>
          <w:numId w:val="64"/>
        </w:numPr>
        <w:overflowPunct/>
        <w:contextualSpacing/>
        <w:jc w:val="both"/>
        <w:textAlignment w:val="auto"/>
        <w:rPr>
          <w:rFonts w:ascii="Arial" w:hAnsi="Arial"/>
          <w:b/>
          <w:bCs/>
          <w:sz w:val="22"/>
          <w:szCs w:val="22"/>
        </w:rPr>
      </w:pPr>
      <w:r w:rsidRPr="00E7146C">
        <w:rPr>
          <w:rFonts w:ascii="Arial" w:hAnsi="Arial"/>
          <w:b/>
          <w:bCs/>
          <w:sz w:val="22"/>
          <w:szCs w:val="22"/>
        </w:rPr>
        <w:t>2</w:t>
      </w:r>
      <w:r w:rsidR="005D7238" w:rsidRPr="00E7146C">
        <w:rPr>
          <w:rFonts w:ascii="Arial" w:hAnsi="Arial"/>
          <w:b/>
          <w:bCs/>
          <w:sz w:val="22"/>
          <w:szCs w:val="22"/>
        </w:rPr>
        <w:t>0</w:t>
      </w:r>
      <w:r w:rsidR="004F0D8C" w:rsidRPr="00E7146C">
        <w:rPr>
          <w:rFonts w:ascii="Arial" w:hAnsi="Arial"/>
          <w:b/>
          <w:bCs/>
          <w:sz w:val="22"/>
          <w:szCs w:val="22"/>
        </w:rPr>
        <w:t>0</w:t>
      </w:r>
      <w:r w:rsidR="00D51AAD" w:rsidRPr="00E7146C">
        <w:rPr>
          <w:rFonts w:ascii="Arial" w:hAnsi="Arial"/>
          <w:b/>
          <w:bCs/>
          <w:sz w:val="22"/>
          <w:szCs w:val="22"/>
        </w:rPr>
        <w:t>€</w:t>
      </w:r>
      <w:r w:rsidR="004F0D8C" w:rsidRPr="00E7146C">
        <w:rPr>
          <w:rFonts w:ascii="Arial" w:hAnsi="Arial"/>
          <w:b/>
          <w:bCs/>
          <w:sz w:val="22"/>
          <w:szCs w:val="22"/>
        </w:rPr>
        <w:t xml:space="preserve"> </w:t>
      </w:r>
      <w:r>
        <w:rPr>
          <w:rFonts w:ascii="Arial" w:hAnsi="Arial"/>
          <w:b/>
          <w:bCs/>
          <w:sz w:val="22"/>
          <w:szCs w:val="22"/>
        </w:rPr>
        <w:t>HT</w:t>
      </w:r>
      <w:r w:rsidR="004F0D8C" w:rsidRPr="00E7146C">
        <w:rPr>
          <w:rFonts w:ascii="Arial" w:hAnsi="Arial"/>
          <w:b/>
          <w:bCs/>
          <w:sz w:val="22"/>
          <w:szCs w:val="22"/>
        </w:rPr>
        <w:t xml:space="preserve"> par jour de </w:t>
      </w:r>
      <w:r w:rsidR="00D51AAD" w:rsidRPr="00E7146C">
        <w:rPr>
          <w:rFonts w:ascii="Arial" w:hAnsi="Arial"/>
          <w:b/>
          <w:bCs/>
          <w:sz w:val="22"/>
          <w:szCs w:val="22"/>
        </w:rPr>
        <w:t>retard</w:t>
      </w:r>
      <w:r w:rsidR="004F0D8C" w:rsidRPr="00E7146C">
        <w:rPr>
          <w:rFonts w:ascii="Arial" w:hAnsi="Arial"/>
          <w:b/>
          <w:bCs/>
          <w:sz w:val="22"/>
          <w:szCs w:val="22"/>
        </w:rPr>
        <w:t xml:space="preserve"> </w:t>
      </w:r>
    </w:p>
    <w:p w14:paraId="3E7FC6CD" w14:textId="77777777" w:rsidR="00D51AAD" w:rsidRPr="00122E7F" w:rsidRDefault="00D51AAD" w:rsidP="00B01B7F">
      <w:pPr>
        <w:jc w:val="both"/>
        <w:rPr>
          <w:rFonts w:ascii="Arial" w:hAnsi="Arial"/>
          <w:sz w:val="22"/>
          <w:szCs w:val="22"/>
        </w:rPr>
      </w:pPr>
    </w:p>
    <w:p w14:paraId="2DE436E2" w14:textId="4D87E7CB" w:rsidR="00D51AAD" w:rsidRPr="00122E7F" w:rsidRDefault="00D51AAD" w:rsidP="00662BE0">
      <w:pPr>
        <w:jc w:val="both"/>
        <w:rPr>
          <w:rFonts w:ascii="Arial" w:hAnsi="Arial"/>
          <w:sz w:val="22"/>
          <w:szCs w:val="22"/>
        </w:rPr>
      </w:pPr>
      <w:r w:rsidRPr="00122E7F">
        <w:rPr>
          <w:rFonts w:ascii="Arial" w:hAnsi="Arial"/>
          <w:sz w:val="22"/>
          <w:szCs w:val="22"/>
        </w:rPr>
        <w:t xml:space="preserve">Tout différend qui pourrait survenir à l’occasion de l’exécution ou de l’interprétation du contrat sera porté devant les juridictions compétentes. </w:t>
      </w:r>
    </w:p>
    <w:p w14:paraId="271A49A7" w14:textId="725BF30D" w:rsidR="00D51AAD" w:rsidRPr="00122E7F" w:rsidRDefault="00662BE0"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46" w:name="_Toc435623299"/>
      <w:bookmarkStart w:id="147" w:name="_Toc216422799"/>
      <w:r>
        <w:rPr>
          <w:rFonts w:ascii="Arial" w:hAnsi="Arial" w:cs="Arial"/>
          <w:sz w:val="22"/>
          <w:szCs w:val="22"/>
        </w:rPr>
        <w:t>3</w:t>
      </w:r>
      <w:r w:rsidR="00B722EE" w:rsidRPr="00122E7F">
        <w:rPr>
          <w:rFonts w:ascii="Arial" w:hAnsi="Arial" w:cs="Arial"/>
          <w:sz w:val="22"/>
          <w:szCs w:val="22"/>
        </w:rPr>
        <w:t xml:space="preserve">. </w:t>
      </w:r>
      <w:r w:rsidR="00D51AAD" w:rsidRPr="00122E7F">
        <w:rPr>
          <w:rFonts w:ascii="Arial" w:hAnsi="Arial" w:cs="Arial"/>
          <w:sz w:val="22"/>
          <w:szCs w:val="22"/>
        </w:rPr>
        <w:t>Clause résolutoire</w:t>
      </w:r>
      <w:bookmarkEnd w:id="146"/>
      <w:bookmarkEnd w:id="147"/>
    </w:p>
    <w:p w14:paraId="3688656F" w14:textId="77777777" w:rsidR="00D51AAD" w:rsidRPr="00122E7F" w:rsidRDefault="00D51AAD" w:rsidP="00B01B7F">
      <w:pPr>
        <w:jc w:val="both"/>
        <w:rPr>
          <w:rFonts w:ascii="Arial" w:hAnsi="Arial"/>
          <w:sz w:val="22"/>
          <w:szCs w:val="22"/>
        </w:rPr>
      </w:pPr>
      <w:r w:rsidRPr="00122E7F">
        <w:rPr>
          <w:rFonts w:ascii="Arial" w:hAnsi="Arial"/>
          <w:sz w:val="22"/>
          <w:szCs w:val="22"/>
        </w:rPr>
        <w:t>Nonobstant les stipulations du chapitre</w:t>
      </w:r>
      <w:r w:rsidR="00BE325C" w:rsidRPr="00122E7F">
        <w:rPr>
          <w:rFonts w:ascii="Arial" w:hAnsi="Arial"/>
          <w:sz w:val="22"/>
          <w:szCs w:val="22"/>
        </w:rPr>
        <w:t xml:space="preserve"> </w:t>
      </w:r>
      <w:r w:rsidR="00D50637" w:rsidRPr="00122E7F">
        <w:rPr>
          <w:rFonts w:ascii="Arial" w:hAnsi="Arial"/>
          <w:sz w:val="22"/>
          <w:szCs w:val="22"/>
        </w:rPr>
        <w:t>3</w:t>
      </w:r>
      <w:r w:rsidRPr="00122E7F">
        <w:rPr>
          <w:rFonts w:ascii="Arial" w:hAnsi="Arial"/>
          <w:sz w:val="22"/>
          <w:szCs w:val="22"/>
        </w:rPr>
        <w:t>, en cas de manquement de l’une des parties à ses obligations et s’il n’y est pas remédié dans un délai de trente (30) jours à compter d’une mise en demeure effectuée par lettre recommandée avec accusé de réception, le contrat sera résilié.</w:t>
      </w:r>
    </w:p>
    <w:p w14:paraId="29A81E08" w14:textId="2128CA97" w:rsidR="00D51AAD" w:rsidRPr="00122E7F" w:rsidRDefault="00662BE0"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48" w:name="_Toc435623300"/>
      <w:bookmarkStart w:id="149" w:name="_Toc216422800"/>
      <w:r>
        <w:rPr>
          <w:rFonts w:ascii="Arial" w:hAnsi="Arial" w:cs="Arial"/>
          <w:sz w:val="22"/>
          <w:szCs w:val="22"/>
        </w:rPr>
        <w:lastRenderedPageBreak/>
        <w:t>4</w:t>
      </w:r>
      <w:r w:rsidR="00D75B8A" w:rsidRPr="00122E7F">
        <w:rPr>
          <w:rFonts w:ascii="Arial" w:hAnsi="Arial" w:cs="Arial"/>
          <w:sz w:val="22"/>
          <w:szCs w:val="22"/>
        </w:rPr>
        <w:t xml:space="preserve">. </w:t>
      </w:r>
      <w:r w:rsidR="00D51AAD" w:rsidRPr="00122E7F">
        <w:rPr>
          <w:rFonts w:ascii="Arial" w:hAnsi="Arial" w:cs="Arial"/>
          <w:sz w:val="22"/>
          <w:szCs w:val="22"/>
        </w:rPr>
        <w:t>Clauses financières</w:t>
      </w:r>
      <w:bookmarkEnd w:id="148"/>
      <w:bookmarkEnd w:id="149"/>
    </w:p>
    <w:p w14:paraId="3194D00E" w14:textId="77777777" w:rsidR="00D51AAD" w:rsidRPr="00122E7F" w:rsidRDefault="00D51AAD" w:rsidP="00B01B7F">
      <w:pPr>
        <w:jc w:val="both"/>
        <w:rPr>
          <w:rFonts w:ascii="Arial" w:hAnsi="Arial"/>
          <w:sz w:val="22"/>
          <w:szCs w:val="22"/>
        </w:rPr>
      </w:pPr>
      <w:r w:rsidRPr="00122E7F">
        <w:rPr>
          <w:rFonts w:ascii="Arial" w:hAnsi="Arial"/>
          <w:sz w:val="22"/>
          <w:szCs w:val="22"/>
        </w:rPr>
        <w:t xml:space="preserve">Le contrat est consenti moyennant une redevance annuelle payable par trimestre terme à échoir. </w:t>
      </w:r>
    </w:p>
    <w:p w14:paraId="34FE76F0" w14:textId="77777777" w:rsidR="00D51AAD" w:rsidRPr="00122E7F" w:rsidRDefault="00D51AAD" w:rsidP="00B01B7F">
      <w:pPr>
        <w:tabs>
          <w:tab w:val="left" w:pos="3969"/>
        </w:tabs>
        <w:jc w:val="both"/>
        <w:rPr>
          <w:rFonts w:ascii="Arial" w:hAnsi="Arial"/>
          <w:sz w:val="22"/>
          <w:szCs w:val="22"/>
        </w:rPr>
      </w:pPr>
    </w:p>
    <w:p w14:paraId="2125A477" w14:textId="77777777" w:rsidR="00D51AAD" w:rsidRPr="00122E7F" w:rsidRDefault="00D51AAD" w:rsidP="00BC54C4">
      <w:pPr>
        <w:pStyle w:val="Paragraphedeliste"/>
        <w:numPr>
          <w:ilvl w:val="0"/>
          <w:numId w:val="62"/>
        </w:numPr>
        <w:tabs>
          <w:tab w:val="num" w:pos="993"/>
        </w:tabs>
        <w:overflowPunct/>
        <w:autoSpaceDE/>
        <w:autoSpaceDN/>
        <w:adjustRightInd/>
        <w:contextualSpacing/>
        <w:jc w:val="both"/>
        <w:textAlignment w:val="auto"/>
        <w:rPr>
          <w:rFonts w:ascii="Arial" w:hAnsi="Arial"/>
          <w:sz w:val="22"/>
          <w:szCs w:val="22"/>
        </w:rPr>
      </w:pPr>
      <w:r w:rsidRPr="00122E7F">
        <w:rPr>
          <w:rFonts w:ascii="Arial" w:hAnsi="Arial"/>
          <w:sz w:val="22"/>
          <w:szCs w:val="22"/>
        </w:rPr>
        <w:t xml:space="preserve">Les factures du titulaire seront </w:t>
      </w:r>
      <w:r w:rsidR="007715D6" w:rsidRPr="00122E7F">
        <w:rPr>
          <w:rFonts w:ascii="Arial" w:hAnsi="Arial"/>
          <w:sz w:val="22"/>
          <w:szCs w:val="22"/>
        </w:rPr>
        <w:t>déposé</w:t>
      </w:r>
      <w:r w:rsidRPr="00122E7F">
        <w:rPr>
          <w:rFonts w:ascii="Arial" w:hAnsi="Arial"/>
          <w:sz w:val="22"/>
          <w:szCs w:val="22"/>
        </w:rPr>
        <w:t>es en début de chaque trimestre de la période contractuelle</w:t>
      </w:r>
      <w:r w:rsidR="007715D6" w:rsidRPr="00122E7F">
        <w:rPr>
          <w:rFonts w:ascii="Arial" w:hAnsi="Arial"/>
          <w:sz w:val="22"/>
          <w:szCs w:val="22"/>
        </w:rPr>
        <w:t xml:space="preserve"> sur la plateforme « Chorus » de la </w:t>
      </w:r>
      <w:r w:rsidR="00235AB1" w:rsidRPr="00122E7F">
        <w:rPr>
          <w:rFonts w:ascii="Arial" w:hAnsi="Arial"/>
          <w:sz w:val="22"/>
          <w:szCs w:val="22"/>
        </w:rPr>
        <w:t>CCI DE CORSE</w:t>
      </w:r>
      <w:r w:rsidRPr="00122E7F">
        <w:rPr>
          <w:rFonts w:ascii="Arial" w:hAnsi="Arial"/>
          <w:sz w:val="22"/>
          <w:szCs w:val="22"/>
        </w:rPr>
        <w:t>.</w:t>
      </w:r>
    </w:p>
    <w:p w14:paraId="3C232373" w14:textId="77777777" w:rsidR="00D51AAD" w:rsidRPr="00122E7F" w:rsidRDefault="00D51AAD" w:rsidP="00BC54C4">
      <w:pPr>
        <w:pStyle w:val="Paragraphedeliste"/>
        <w:numPr>
          <w:ilvl w:val="0"/>
          <w:numId w:val="62"/>
        </w:numPr>
        <w:tabs>
          <w:tab w:val="num" w:pos="993"/>
        </w:tabs>
        <w:overflowPunct/>
        <w:contextualSpacing/>
        <w:jc w:val="both"/>
        <w:textAlignment w:val="auto"/>
        <w:rPr>
          <w:rFonts w:ascii="Arial" w:hAnsi="Arial"/>
          <w:sz w:val="22"/>
          <w:szCs w:val="22"/>
        </w:rPr>
      </w:pPr>
      <w:r w:rsidRPr="00122E7F">
        <w:rPr>
          <w:rFonts w:ascii="Arial" w:hAnsi="Arial"/>
          <w:sz w:val="22"/>
          <w:szCs w:val="22"/>
        </w:rPr>
        <w:t xml:space="preserve">Les prestations complémentaires d’interventions ou de dépannages hors contrat (travaux demandés par la </w:t>
      </w:r>
      <w:r w:rsidR="00235AB1" w:rsidRPr="00122E7F">
        <w:rPr>
          <w:rFonts w:ascii="Arial" w:hAnsi="Arial"/>
          <w:sz w:val="22"/>
          <w:szCs w:val="22"/>
        </w:rPr>
        <w:t>CCI DE CORSE</w:t>
      </w:r>
      <w:r w:rsidRPr="00122E7F">
        <w:rPr>
          <w:rFonts w:ascii="Arial" w:hAnsi="Arial"/>
          <w:sz w:val="22"/>
          <w:szCs w:val="22"/>
        </w:rPr>
        <w:t xml:space="preserve">, </w:t>
      </w:r>
      <w:r w:rsidR="001B207B" w:rsidRPr="00122E7F">
        <w:rPr>
          <w:rFonts w:ascii="Arial" w:hAnsi="Arial"/>
          <w:sz w:val="22"/>
          <w:szCs w:val="22"/>
        </w:rPr>
        <w:t>etc.…</w:t>
      </w:r>
      <w:r w:rsidRPr="00122E7F">
        <w:rPr>
          <w:rFonts w:ascii="Arial" w:hAnsi="Arial"/>
          <w:sz w:val="22"/>
          <w:szCs w:val="22"/>
        </w:rPr>
        <w:t>) seront formalisées par l’établissement d’un bon de commande.</w:t>
      </w:r>
    </w:p>
    <w:p w14:paraId="2B13D1CA" w14:textId="77777777" w:rsidR="00D51AAD" w:rsidRPr="00122E7F" w:rsidRDefault="00C0179A" w:rsidP="00B01B7F">
      <w:pPr>
        <w:pStyle w:val="Titre3"/>
        <w:rPr>
          <w:sz w:val="22"/>
          <w:szCs w:val="22"/>
        </w:rPr>
      </w:pPr>
      <w:bookmarkStart w:id="150" w:name="_Toc435623301"/>
      <w:bookmarkStart w:id="151" w:name="_Toc216422801"/>
      <w:r w:rsidRPr="00122E7F">
        <w:rPr>
          <w:sz w:val="22"/>
          <w:szCs w:val="22"/>
        </w:rPr>
        <w:t xml:space="preserve">a. </w:t>
      </w:r>
      <w:r w:rsidR="00D51AAD" w:rsidRPr="00122E7F">
        <w:rPr>
          <w:sz w:val="22"/>
          <w:szCs w:val="22"/>
        </w:rPr>
        <w:t>Contenu des prix</w:t>
      </w:r>
      <w:bookmarkEnd w:id="150"/>
      <w:bookmarkEnd w:id="151"/>
    </w:p>
    <w:p w14:paraId="3263F226" w14:textId="77777777" w:rsidR="00D51AAD" w:rsidRPr="00122E7F" w:rsidRDefault="00D51AAD" w:rsidP="00B01B7F">
      <w:pPr>
        <w:jc w:val="both"/>
        <w:rPr>
          <w:rFonts w:ascii="Arial" w:hAnsi="Arial"/>
          <w:sz w:val="22"/>
          <w:szCs w:val="22"/>
        </w:rPr>
      </w:pPr>
      <w:r w:rsidRPr="00122E7F">
        <w:rPr>
          <w:rFonts w:ascii="Arial" w:hAnsi="Arial"/>
          <w:sz w:val="22"/>
          <w:szCs w:val="22"/>
        </w:rPr>
        <w:t>Les prix sont réputés tenir compte de toutes les dépenses, de quelque nature que ce soit, résultant des clauses et charges du présent marché et celles imposées par la complète et entière réalisation des prestations suivant les directives des documents contractuels, les règles de l’art et la réglementation en vigueur.</w:t>
      </w:r>
    </w:p>
    <w:p w14:paraId="3F4D6562" w14:textId="77777777" w:rsidR="00D51AAD" w:rsidRPr="00122E7F" w:rsidRDefault="00D51AAD" w:rsidP="00B01B7F">
      <w:pPr>
        <w:jc w:val="both"/>
        <w:rPr>
          <w:rFonts w:ascii="Arial" w:hAnsi="Arial"/>
          <w:sz w:val="22"/>
          <w:szCs w:val="22"/>
        </w:rPr>
      </w:pPr>
    </w:p>
    <w:p w14:paraId="173748AE" w14:textId="77777777" w:rsidR="00D51AAD" w:rsidRPr="00122E7F" w:rsidRDefault="00D51AAD" w:rsidP="00B01B7F">
      <w:pPr>
        <w:jc w:val="both"/>
        <w:rPr>
          <w:rFonts w:ascii="Arial" w:hAnsi="Arial"/>
          <w:sz w:val="22"/>
          <w:szCs w:val="22"/>
        </w:rPr>
      </w:pPr>
      <w:r w:rsidRPr="00122E7F">
        <w:rPr>
          <w:rFonts w:ascii="Arial" w:hAnsi="Arial"/>
          <w:sz w:val="22"/>
          <w:szCs w:val="22"/>
        </w:rPr>
        <w:t>L’entretien courant et dépannage sur appel pour réparation suite à dysfonctionnement, et les dépannages sur appel pour interventions de dépannage liées à des conditions extérieures (vandalisme, intempéries, …) seront assurés moyennant un montant estimé par le candidat dans le cadre d’un marché à bons de commande.</w:t>
      </w:r>
    </w:p>
    <w:p w14:paraId="3EEBFA27" w14:textId="77777777" w:rsidR="00D51AAD" w:rsidRPr="00122E7F" w:rsidRDefault="00D51AAD" w:rsidP="00B01B7F">
      <w:pPr>
        <w:jc w:val="both"/>
        <w:rPr>
          <w:rFonts w:ascii="Arial" w:hAnsi="Arial"/>
          <w:sz w:val="22"/>
          <w:szCs w:val="22"/>
        </w:rPr>
      </w:pPr>
    </w:p>
    <w:p w14:paraId="0E962D6E" w14:textId="7E423190" w:rsidR="001B207B" w:rsidRDefault="00D51AAD" w:rsidP="00B01B7F">
      <w:pPr>
        <w:jc w:val="both"/>
        <w:rPr>
          <w:rFonts w:ascii="Arial" w:hAnsi="Arial"/>
          <w:sz w:val="22"/>
          <w:szCs w:val="22"/>
        </w:rPr>
      </w:pPr>
      <w:r w:rsidRPr="00122E7F">
        <w:rPr>
          <w:rFonts w:ascii="Arial" w:hAnsi="Arial"/>
          <w:sz w:val="22"/>
          <w:szCs w:val="22"/>
        </w:rPr>
        <w:t xml:space="preserve">Le paiement s’effectuera à </w:t>
      </w:r>
      <w:r w:rsidR="000D4386" w:rsidRPr="00122E7F">
        <w:rPr>
          <w:rFonts w:ascii="Arial" w:hAnsi="Arial"/>
          <w:b/>
          <w:sz w:val="22"/>
          <w:szCs w:val="22"/>
        </w:rPr>
        <w:t>30</w:t>
      </w:r>
      <w:r w:rsidRPr="00122E7F">
        <w:rPr>
          <w:rFonts w:ascii="Arial" w:hAnsi="Arial"/>
          <w:b/>
          <w:sz w:val="22"/>
          <w:szCs w:val="22"/>
        </w:rPr>
        <w:t xml:space="preserve"> jours à la date de facturation</w:t>
      </w:r>
      <w:r w:rsidRPr="00122E7F">
        <w:rPr>
          <w:rFonts w:ascii="Arial" w:hAnsi="Arial"/>
          <w:sz w:val="22"/>
          <w:szCs w:val="22"/>
        </w:rPr>
        <w:t xml:space="preserve">. </w:t>
      </w:r>
    </w:p>
    <w:p w14:paraId="6586FE98" w14:textId="77777777" w:rsidR="00662BE0" w:rsidRDefault="00662BE0" w:rsidP="00B01B7F">
      <w:pPr>
        <w:jc w:val="both"/>
        <w:rPr>
          <w:rFonts w:ascii="Arial" w:hAnsi="Arial"/>
          <w:sz w:val="22"/>
          <w:szCs w:val="22"/>
        </w:rPr>
      </w:pPr>
    </w:p>
    <w:p w14:paraId="27B12ADA" w14:textId="77777777" w:rsidR="00662BE0" w:rsidRDefault="00662BE0" w:rsidP="00B01B7F">
      <w:pPr>
        <w:jc w:val="both"/>
        <w:rPr>
          <w:rFonts w:ascii="Arial" w:hAnsi="Arial"/>
          <w:sz w:val="22"/>
          <w:szCs w:val="22"/>
        </w:rPr>
      </w:pPr>
    </w:p>
    <w:p w14:paraId="0E258E62" w14:textId="77777777" w:rsidR="00662BE0" w:rsidRPr="00122E7F" w:rsidRDefault="00662BE0" w:rsidP="00B01B7F">
      <w:pPr>
        <w:jc w:val="both"/>
        <w:rPr>
          <w:rFonts w:ascii="Arial" w:hAnsi="Arial"/>
          <w:sz w:val="22"/>
          <w:szCs w:val="22"/>
        </w:rPr>
      </w:pPr>
    </w:p>
    <w:p w14:paraId="59B02E55" w14:textId="114D8F87" w:rsidR="00D51AAD" w:rsidRPr="00122E7F" w:rsidRDefault="00662BE0"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52" w:name="_Toc435623303"/>
      <w:bookmarkStart w:id="153" w:name="_Toc216422802"/>
      <w:r>
        <w:rPr>
          <w:rFonts w:ascii="Arial" w:hAnsi="Arial" w:cs="Arial"/>
          <w:sz w:val="22"/>
          <w:szCs w:val="22"/>
        </w:rPr>
        <w:t>5</w:t>
      </w:r>
      <w:r w:rsidR="002D6E3F" w:rsidRPr="00122E7F">
        <w:rPr>
          <w:rFonts w:ascii="Arial" w:hAnsi="Arial" w:cs="Arial"/>
          <w:sz w:val="22"/>
          <w:szCs w:val="22"/>
        </w:rPr>
        <w:t xml:space="preserve">. </w:t>
      </w:r>
      <w:r w:rsidR="00D51AAD" w:rsidRPr="00122E7F">
        <w:rPr>
          <w:rFonts w:ascii="Arial" w:hAnsi="Arial" w:cs="Arial"/>
          <w:sz w:val="22"/>
          <w:szCs w:val="22"/>
        </w:rPr>
        <w:t>Obligation de confidentialité</w:t>
      </w:r>
      <w:bookmarkEnd w:id="152"/>
      <w:bookmarkEnd w:id="153"/>
    </w:p>
    <w:p w14:paraId="56EE5436" w14:textId="77777777" w:rsidR="00585DA1" w:rsidRPr="00122E7F" w:rsidRDefault="00585DA1" w:rsidP="00B01B7F">
      <w:pPr>
        <w:jc w:val="both"/>
        <w:rPr>
          <w:rFonts w:ascii="Arial" w:hAnsi="Arial"/>
          <w:sz w:val="22"/>
          <w:szCs w:val="22"/>
        </w:rPr>
      </w:pPr>
    </w:p>
    <w:p w14:paraId="10217396" w14:textId="77777777" w:rsidR="00D51AAD" w:rsidRPr="00122E7F" w:rsidRDefault="00D51AAD" w:rsidP="00B01B7F">
      <w:pPr>
        <w:jc w:val="both"/>
        <w:rPr>
          <w:rFonts w:ascii="Arial" w:hAnsi="Arial"/>
          <w:sz w:val="22"/>
          <w:szCs w:val="22"/>
        </w:rPr>
      </w:pPr>
      <w:r w:rsidRPr="00122E7F">
        <w:rPr>
          <w:rFonts w:ascii="Arial" w:hAnsi="Arial"/>
          <w:sz w:val="22"/>
          <w:szCs w:val="22"/>
        </w:rPr>
        <w:t>Le titulaire du marché qui, à l’occasion de l’exécution du présent marché, a reçu de la personne responsable du marché communication, renseignements, documents ou objets quelconques, est tenu de maintenir la confidentialité attachée à cette communication.</w:t>
      </w:r>
    </w:p>
    <w:p w14:paraId="6E5BFE68" w14:textId="77777777" w:rsidR="00D51AAD" w:rsidRPr="00122E7F" w:rsidRDefault="00D51AAD" w:rsidP="00B01B7F">
      <w:pPr>
        <w:jc w:val="both"/>
        <w:rPr>
          <w:rFonts w:ascii="Arial" w:hAnsi="Arial"/>
          <w:sz w:val="22"/>
          <w:szCs w:val="22"/>
        </w:rPr>
      </w:pPr>
    </w:p>
    <w:p w14:paraId="5A3BCF78" w14:textId="77777777" w:rsidR="00D51AAD" w:rsidRPr="00122E7F" w:rsidRDefault="00D51AAD" w:rsidP="00B01B7F">
      <w:pPr>
        <w:jc w:val="both"/>
        <w:rPr>
          <w:rFonts w:ascii="Arial" w:hAnsi="Arial"/>
          <w:sz w:val="22"/>
          <w:szCs w:val="22"/>
        </w:rPr>
      </w:pPr>
      <w:r w:rsidRPr="00122E7F">
        <w:rPr>
          <w:rFonts w:ascii="Arial" w:hAnsi="Arial"/>
          <w:sz w:val="22"/>
          <w:szCs w:val="22"/>
        </w:rPr>
        <w:t>Il ne doit divulguer aucune information qui résulte de l’exécution du présent marché ou pourrait parvenir à sa connaissance à l’occasion de celui-ci.</w:t>
      </w:r>
    </w:p>
    <w:p w14:paraId="439319D1" w14:textId="77777777" w:rsidR="00D51AAD" w:rsidRPr="00122E7F" w:rsidRDefault="00D51AAD" w:rsidP="00B01B7F">
      <w:pPr>
        <w:jc w:val="both"/>
        <w:rPr>
          <w:rFonts w:ascii="Arial" w:hAnsi="Arial"/>
          <w:sz w:val="22"/>
          <w:szCs w:val="22"/>
        </w:rPr>
      </w:pPr>
    </w:p>
    <w:p w14:paraId="7D523DFD" w14:textId="77777777" w:rsidR="00D51AAD" w:rsidRPr="00122E7F" w:rsidRDefault="00D51AAD" w:rsidP="00B01B7F">
      <w:pPr>
        <w:jc w:val="both"/>
        <w:rPr>
          <w:rFonts w:ascii="Arial" w:hAnsi="Arial"/>
          <w:sz w:val="22"/>
          <w:szCs w:val="22"/>
        </w:rPr>
      </w:pPr>
      <w:r w:rsidRPr="00122E7F">
        <w:rPr>
          <w:rFonts w:ascii="Arial" w:hAnsi="Arial"/>
          <w:sz w:val="22"/>
          <w:szCs w:val="22"/>
        </w:rPr>
        <w:t>Il doit sans délai avertir la personne responsable du marché de toute violation de l’obligation de confidentialité ci-dessus décrite.</w:t>
      </w:r>
    </w:p>
    <w:p w14:paraId="572115A9" w14:textId="77777777" w:rsidR="00D51AAD" w:rsidRPr="00122E7F" w:rsidRDefault="00D51AAD" w:rsidP="00B01B7F">
      <w:pPr>
        <w:jc w:val="both"/>
        <w:rPr>
          <w:rFonts w:ascii="Arial" w:hAnsi="Arial"/>
          <w:sz w:val="22"/>
          <w:szCs w:val="22"/>
        </w:rPr>
      </w:pPr>
      <w:r w:rsidRPr="00122E7F">
        <w:rPr>
          <w:rFonts w:ascii="Arial" w:hAnsi="Arial"/>
          <w:sz w:val="22"/>
          <w:szCs w:val="22"/>
        </w:rPr>
        <w:t>La responsabilité du titulaire du marché peut être recherchée en cas de manquement aux consignes de la part de son personnel en matière de contrôle de sorties de documents de toute nature, objet, matériels ou marchandises par ces mêmes personnes. Elle peut être également recherchée en cas de dissimulation, d’appréhension, de détournement ou de dissipation de toute information.</w:t>
      </w:r>
    </w:p>
    <w:p w14:paraId="2B48CCE3" w14:textId="77777777" w:rsidR="00D51AAD" w:rsidRPr="00122E7F" w:rsidRDefault="00D51AAD" w:rsidP="00B01B7F">
      <w:pPr>
        <w:jc w:val="both"/>
        <w:rPr>
          <w:rFonts w:ascii="Arial" w:hAnsi="Arial"/>
          <w:sz w:val="22"/>
          <w:szCs w:val="22"/>
        </w:rPr>
      </w:pPr>
    </w:p>
    <w:p w14:paraId="22E8E7CC" w14:textId="77777777" w:rsidR="00027C67" w:rsidRPr="00122E7F" w:rsidRDefault="00D51AAD" w:rsidP="00B01B7F">
      <w:pPr>
        <w:jc w:val="both"/>
        <w:rPr>
          <w:rFonts w:ascii="Arial" w:hAnsi="Arial"/>
          <w:sz w:val="22"/>
          <w:szCs w:val="22"/>
        </w:rPr>
      </w:pPr>
      <w:r w:rsidRPr="00122E7F">
        <w:rPr>
          <w:rFonts w:ascii="Arial" w:hAnsi="Arial"/>
          <w:sz w:val="22"/>
          <w:szCs w:val="22"/>
        </w:rPr>
        <w:t>En cas de non-respect par le titulaire des obligations résultant du présent article, la personne responsable du marché peut résilier le marché, sans parler du droit à dommages et intérêts pour préjudice éventuellement subi.</w:t>
      </w:r>
    </w:p>
    <w:p w14:paraId="5C1153F3" w14:textId="77777777" w:rsidR="001B207B" w:rsidRPr="00122E7F" w:rsidRDefault="001B207B" w:rsidP="00B01B7F">
      <w:pPr>
        <w:jc w:val="both"/>
        <w:rPr>
          <w:rFonts w:ascii="Arial" w:hAnsi="Arial"/>
          <w:sz w:val="22"/>
          <w:szCs w:val="22"/>
        </w:rPr>
      </w:pPr>
    </w:p>
    <w:p w14:paraId="1FCE7F20" w14:textId="77777777" w:rsidR="00027C67" w:rsidRPr="00122E7F" w:rsidRDefault="00AC7D2D" w:rsidP="00B01B7F">
      <w:pPr>
        <w:pStyle w:val="Titre1"/>
        <w:keepNext/>
        <w:numPr>
          <w:ilvl w:val="0"/>
          <w:numId w:val="0"/>
        </w:numPr>
        <w:tabs>
          <w:tab w:val="clear" w:pos="284"/>
        </w:tabs>
        <w:overflowPunct/>
        <w:autoSpaceDE/>
        <w:autoSpaceDN/>
        <w:adjustRightInd/>
        <w:spacing w:before="240" w:after="60"/>
        <w:textAlignment w:val="auto"/>
        <w:rPr>
          <w:rFonts w:cs="Arial"/>
          <w:sz w:val="22"/>
          <w:szCs w:val="22"/>
        </w:rPr>
      </w:pPr>
      <w:bookmarkStart w:id="154" w:name="_Toc216422803"/>
      <w:r w:rsidRPr="00122E7F">
        <w:rPr>
          <w:rFonts w:cs="Arial"/>
          <w:sz w:val="22"/>
          <w:szCs w:val="22"/>
        </w:rPr>
        <w:t xml:space="preserve">C - </w:t>
      </w:r>
      <w:r w:rsidR="00D51AAD" w:rsidRPr="00122E7F">
        <w:rPr>
          <w:rFonts w:cs="Arial"/>
          <w:sz w:val="22"/>
          <w:szCs w:val="22"/>
        </w:rPr>
        <w:t>CONDITIONS PARTICULIERES DU CONTRAT</w:t>
      </w:r>
      <w:bookmarkEnd w:id="154"/>
    </w:p>
    <w:p w14:paraId="4FEFAD0A" w14:textId="77777777" w:rsidR="00027C67" w:rsidRPr="00122E7F" w:rsidRDefault="00AC7D2D"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55" w:name="_Toc216422804"/>
      <w:r w:rsidRPr="00122E7F">
        <w:rPr>
          <w:rFonts w:ascii="Arial" w:hAnsi="Arial" w:cs="Arial"/>
          <w:sz w:val="22"/>
          <w:szCs w:val="22"/>
        </w:rPr>
        <w:t xml:space="preserve">1. </w:t>
      </w:r>
      <w:r w:rsidR="00CD2D1A" w:rsidRPr="00122E7F">
        <w:rPr>
          <w:rFonts w:ascii="Arial" w:hAnsi="Arial" w:cs="Arial"/>
          <w:sz w:val="22"/>
          <w:szCs w:val="22"/>
        </w:rPr>
        <w:t>Avenants au Contrat de M</w:t>
      </w:r>
      <w:r w:rsidR="00D51AAD" w:rsidRPr="00122E7F">
        <w:rPr>
          <w:rFonts w:ascii="Arial" w:hAnsi="Arial" w:cs="Arial"/>
          <w:sz w:val="22"/>
          <w:szCs w:val="22"/>
        </w:rPr>
        <w:t>aintenance</w:t>
      </w:r>
      <w:bookmarkEnd w:id="155"/>
    </w:p>
    <w:p w14:paraId="38CE3E3D" w14:textId="77777777" w:rsidR="001B207B" w:rsidRPr="00122E7F" w:rsidRDefault="00D51AAD" w:rsidP="00B01B7F">
      <w:pPr>
        <w:jc w:val="both"/>
        <w:rPr>
          <w:rFonts w:ascii="Arial" w:hAnsi="Arial"/>
          <w:sz w:val="22"/>
          <w:szCs w:val="22"/>
        </w:rPr>
      </w:pPr>
      <w:r w:rsidRPr="00122E7F">
        <w:rPr>
          <w:rFonts w:ascii="Arial" w:hAnsi="Arial"/>
          <w:sz w:val="22"/>
          <w:szCs w:val="22"/>
        </w:rPr>
        <w:t>Toute modification (en plus ou en moins) du matériel couvert par le contrat, fera l’objet d’un avenant qui rectifiera le montant annuel d’origine révisé à compter de la date d’exécution des travaux. Les autres conditions prévues à ce contrat seront intégralement maintenues.</w:t>
      </w:r>
    </w:p>
    <w:p w14:paraId="5B366953" w14:textId="77777777" w:rsidR="00027C67" w:rsidRPr="00122E7F" w:rsidRDefault="00AC7D2D" w:rsidP="00B01B7F">
      <w:pPr>
        <w:pStyle w:val="Titre2"/>
        <w:keepNext/>
        <w:numPr>
          <w:ilvl w:val="0"/>
          <w:numId w:val="0"/>
        </w:numPr>
        <w:tabs>
          <w:tab w:val="clear" w:pos="851"/>
        </w:tabs>
        <w:overflowPunct/>
        <w:autoSpaceDE/>
        <w:autoSpaceDN/>
        <w:adjustRightInd/>
        <w:spacing w:before="240" w:after="60"/>
        <w:textAlignment w:val="auto"/>
        <w:rPr>
          <w:rFonts w:ascii="Arial" w:hAnsi="Arial" w:cs="Arial"/>
          <w:sz w:val="22"/>
          <w:szCs w:val="22"/>
        </w:rPr>
      </w:pPr>
      <w:bookmarkStart w:id="156" w:name="_Toc216422805"/>
      <w:r w:rsidRPr="00122E7F">
        <w:rPr>
          <w:rFonts w:ascii="Arial" w:hAnsi="Arial" w:cs="Arial"/>
          <w:sz w:val="22"/>
          <w:szCs w:val="22"/>
        </w:rPr>
        <w:lastRenderedPageBreak/>
        <w:t xml:space="preserve">2. </w:t>
      </w:r>
      <w:r w:rsidR="00D51AAD" w:rsidRPr="00122E7F">
        <w:rPr>
          <w:rFonts w:ascii="Arial" w:hAnsi="Arial" w:cs="Arial"/>
          <w:sz w:val="22"/>
          <w:szCs w:val="22"/>
        </w:rPr>
        <w:t xml:space="preserve"> Conditions de prix d’une intervention</w:t>
      </w:r>
      <w:r w:rsidR="008B70C8" w:rsidRPr="00122E7F">
        <w:rPr>
          <w:rFonts w:ascii="Arial" w:hAnsi="Arial" w:cs="Arial"/>
          <w:sz w:val="22"/>
          <w:szCs w:val="22"/>
        </w:rPr>
        <w:t xml:space="preserve"> curative</w:t>
      </w:r>
      <w:r w:rsidR="00D51AAD" w:rsidRPr="00122E7F">
        <w:rPr>
          <w:rFonts w:ascii="Arial" w:hAnsi="Arial" w:cs="Arial"/>
          <w:sz w:val="22"/>
          <w:szCs w:val="22"/>
        </w:rPr>
        <w:t xml:space="preserve"> exécutée hors « Entretien courant et dépannage sur appel pour réparation suite à dysfonctionnement »</w:t>
      </w:r>
      <w:bookmarkEnd w:id="156"/>
    </w:p>
    <w:p w14:paraId="517373B6" w14:textId="77777777" w:rsidR="00F83BAD" w:rsidRPr="00122E7F" w:rsidRDefault="00F83BAD" w:rsidP="00B01B7F">
      <w:pPr>
        <w:rPr>
          <w:rFonts w:ascii="Arial" w:hAnsi="Arial"/>
          <w:sz w:val="22"/>
          <w:szCs w:val="22"/>
        </w:rPr>
      </w:pPr>
    </w:p>
    <w:p w14:paraId="552AEFCC" w14:textId="77777777" w:rsidR="00027C67" w:rsidRPr="00122E7F" w:rsidRDefault="00D51AAD" w:rsidP="00B01B7F">
      <w:pPr>
        <w:jc w:val="both"/>
        <w:rPr>
          <w:rFonts w:ascii="Arial" w:hAnsi="Arial"/>
          <w:sz w:val="22"/>
          <w:szCs w:val="22"/>
        </w:rPr>
      </w:pPr>
      <w:r w:rsidRPr="00122E7F">
        <w:rPr>
          <w:rFonts w:ascii="Arial" w:hAnsi="Arial"/>
          <w:sz w:val="22"/>
          <w:szCs w:val="22"/>
        </w:rPr>
        <w:t>La prestation est limitée aux interventions suivantes :</w:t>
      </w:r>
    </w:p>
    <w:p w14:paraId="6B3E476A"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Intervention de l’Entreprise suite à une mauvaise manipulation du client,</w:t>
      </w:r>
    </w:p>
    <w:p w14:paraId="4F469356"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Intervention de l’Entreprise suite à un acte de vandalisme</w:t>
      </w:r>
      <w:r w:rsidR="00553A8E" w:rsidRPr="00122E7F">
        <w:rPr>
          <w:rFonts w:ascii="Arial" w:hAnsi="Arial"/>
          <w:sz w:val="22"/>
          <w:szCs w:val="22"/>
        </w:rPr>
        <w:t>,</w:t>
      </w:r>
      <w:r w:rsidR="007715D6" w:rsidRPr="00122E7F">
        <w:rPr>
          <w:rFonts w:ascii="Arial" w:hAnsi="Arial"/>
          <w:sz w:val="22"/>
          <w:szCs w:val="22"/>
        </w:rPr>
        <w:t xml:space="preserve"> chocs,</w:t>
      </w:r>
      <w:r w:rsidR="008B70C8" w:rsidRPr="00122E7F">
        <w:rPr>
          <w:rFonts w:ascii="Arial" w:hAnsi="Arial"/>
          <w:sz w:val="22"/>
          <w:szCs w:val="22"/>
        </w:rPr>
        <w:t xml:space="preserve"> intempéries… </w:t>
      </w:r>
      <w:r w:rsidR="007715D6" w:rsidRPr="00122E7F">
        <w:rPr>
          <w:rFonts w:ascii="Arial" w:hAnsi="Arial"/>
          <w:sz w:val="22"/>
          <w:szCs w:val="22"/>
        </w:rPr>
        <w:t xml:space="preserve"> </w:t>
      </w:r>
    </w:p>
    <w:p w14:paraId="618F1E63"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Intervention de l’Entreprise pour tout rajout de matériel.</w:t>
      </w:r>
    </w:p>
    <w:p w14:paraId="4A8D9521" w14:textId="77777777" w:rsidR="00027C67" w:rsidRPr="00122E7F" w:rsidRDefault="00027C67" w:rsidP="00B01B7F">
      <w:pPr>
        <w:jc w:val="both"/>
        <w:rPr>
          <w:rFonts w:ascii="Arial" w:hAnsi="Arial"/>
          <w:sz w:val="22"/>
          <w:szCs w:val="22"/>
        </w:rPr>
      </w:pPr>
    </w:p>
    <w:p w14:paraId="349EF2AC" w14:textId="77777777" w:rsidR="00027C67" w:rsidRPr="00122E7F" w:rsidRDefault="00FE29B7" w:rsidP="00B01B7F">
      <w:pPr>
        <w:jc w:val="both"/>
        <w:rPr>
          <w:rFonts w:ascii="Arial" w:hAnsi="Arial"/>
          <w:sz w:val="22"/>
          <w:szCs w:val="22"/>
        </w:rPr>
      </w:pPr>
      <w:r w:rsidRPr="00122E7F">
        <w:rPr>
          <w:rFonts w:ascii="Arial" w:hAnsi="Arial"/>
          <w:sz w:val="22"/>
          <w:szCs w:val="22"/>
        </w:rPr>
        <w:t>Le candidat</w:t>
      </w:r>
      <w:r w:rsidR="00D51AAD" w:rsidRPr="00122E7F">
        <w:rPr>
          <w:rFonts w:ascii="Arial" w:hAnsi="Arial"/>
          <w:sz w:val="22"/>
          <w:szCs w:val="22"/>
        </w:rPr>
        <w:t xml:space="preserve"> communiquera donc avec son offre :</w:t>
      </w:r>
    </w:p>
    <w:p w14:paraId="50D08899"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Une liste exhaustive chiffrée de l’ensemble des pièces constitutives des équipements (par unité, par sous-ensemble, par ensemble),</w:t>
      </w:r>
    </w:p>
    <w:p w14:paraId="6B1546CC"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Un forfait de déplacement (jours ouvrés, jours fériés et week-end),</w:t>
      </w:r>
    </w:p>
    <w:p w14:paraId="2A49EB8F"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Un coût de main d’œuvre</w:t>
      </w:r>
      <w:r w:rsidR="00E0782D" w:rsidRPr="00122E7F">
        <w:rPr>
          <w:rFonts w:ascii="Arial" w:hAnsi="Arial"/>
          <w:sz w:val="22"/>
          <w:szCs w:val="22"/>
        </w:rPr>
        <w:t xml:space="preserve"> tel que décrit dans le BPU</w:t>
      </w:r>
      <w:r w:rsidRPr="00122E7F">
        <w:rPr>
          <w:rFonts w:ascii="Arial" w:hAnsi="Arial"/>
          <w:sz w:val="22"/>
          <w:szCs w:val="22"/>
        </w:rPr>
        <w:t xml:space="preserve"> </w:t>
      </w:r>
      <w:r w:rsidR="00625E1C" w:rsidRPr="00122E7F">
        <w:rPr>
          <w:rFonts w:ascii="Arial" w:hAnsi="Arial"/>
          <w:sz w:val="22"/>
          <w:szCs w:val="22"/>
        </w:rPr>
        <w:t xml:space="preserve">: </w:t>
      </w:r>
    </w:p>
    <w:p w14:paraId="70DE92B4" w14:textId="77777777" w:rsidR="00027C67" w:rsidRPr="00122E7F" w:rsidRDefault="00027C67" w:rsidP="00B01B7F">
      <w:pPr>
        <w:pStyle w:val="Paragraphedeliste"/>
        <w:overflowPunct/>
        <w:autoSpaceDE/>
        <w:autoSpaceDN/>
        <w:adjustRightInd/>
        <w:ind w:left="720"/>
        <w:contextualSpacing/>
        <w:jc w:val="both"/>
        <w:textAlignment w:val="auto"/>
        <w:rPr>
          <w:rFonts w:ascii="Arial" w:hAnsi="Arial"/>
          <w:sz w:val="22"/>
          <w:szCs w:val="22"/>
        </w:rPr>
      </w:pPr>
    </w:p>
    <w:p w14:paraId="25AF07B7" w14:textId="77777777" w:rsidR="00F83BAD" w:rsidRPr="00122E7F" w:rsidRDefault="00F83BAD" w:rsidP="00B01B7F">
      <w:pPr>
        <w:pStyle w:val="Paragraphedeliste"/>
        <w:overflowPunct/>
        <w:autoSpaceDE/>
        <w:autoSpaceDN/>
        <w:adjustRightInd/>
        <w:ind w:left="720"/>
        <w:contextualSpacing/>
        <w:jc w:val="both"/>
        <w:textAlignment w:val="auto"/>
        <w:rPr>
          <w:rFonts w:ascii="Arial" w:hAnsi="Arial"/>
          <w:sz w:val="22"/>
          <w:szCs w:val="22"/>
        </w:rPr>
      </w:pPr>
    </w:p>
    <w:p w14:paraId="46C7C8ED" w14:textId="77777777" w:rsidR="00027C67" w:rsidRPr="00122E7F" w:rsidRDefault="00D51AAD" w:rsidP="00B01B7F">
      <w:pPr>
        <w:ind w:left="360"/>
        <w:jc w:val="both"/>
        <w:rPr>
          <w:rFonts w:ascii="Arial" w:hAnsi="Arial"/>
          <w:sz w:val="22"/>
          <w:szCs w:val="22"/>
        </w:rPr>
      </w:pPr>
      <w:r w:rsidRPr="00122E7F">
        <w:rPr>
          <w:rFonts w:ascii="Arial" w:hAnsi="Arial"/>
          <w:sz w:val="22"/>
          <w:szCs w:val="22"/>
        </w:rPr>
        <w:t>La demande d’intervention sera déclenchée par appel tél</w:t>
      </w:r>
      <w:r w:rsidR="00625E1C" w:rsidRPr="00122E7F">
        <w:rPr>
          <w:rFonts w:ascii="Arial" w:hAnsi="Arial"/>
          <w:sz w:val="22"/>
          <w:szCs w:val="22"/>
        </w:rPr>
        <w:t>éphonique suivi d’un mail de confirmation</w:t>
      </w:r>
      <w:r w:rsidR="007715D6" w:rsidRPr="00122E7F">
        <w:rPr>
          <w:rFonts w:ascii="Arial" w:hAnsi="Arial"/>
          <w:sz w:val="22"/>
          <w:szCs w:val="22"/>
        </w:rPr>
        <w:t xml:space="preserve"> à l’identique des interventions curatives de dysfonctionnement</w:t>
      </w:r>
      <w:r w:rsidR="00625E1C" w:rsidRPr="00122E7F">
        <w:rPr>
          <w:rFonts w:ascii="Arial" w:hAnsi="Arial"/>
          <w:sz w:val="22"/>
          <w:szCs w:val="22"/>
        </w:rPr>
        <w:t xml:space="preserve">. </w:t>
      </w:r>
      <w:r w:rsidRPr="00122E7F">
        <w:rPr>
          <w:rFonts w:ascii="Arial" w:hAnsi="Arial"/>
          <w:sz w:val="22"/>
          <w:szCs w:val="22"/>
        </w:rPr>
        <w:t>La réparation fera l’objet d’un Bon de commande conformément au devis</w:t>
      </w:r>
      <w:r w:rsidR="00625E1C" w:rsidRPr="00122E7F">
        <w:rPr>
          <w:rFonts w:ascii="Arial" w:hAnsi="Arial"/>
          <w:sz w:val="22"/>
          <w:szCs w:val="22"/>
        </w:rPr>
        <w:t xml:space="preserve"> de réparation</w:t>
      </w:r>
      <w:r w:rsidRPr="00122E7F">
        <w:rPr>
          <w:rFonts w:ascii="Arial" w:hAnsi="Arial"/>
          <w:sz w:val="22"/>
          <w:szCs w:val="22"/>
        </w:rPr>
        <w:t xml:space="preserve"> établi suivant les différents prix communiqués dans le marché.</w:t>
      </w:r>
    </w:p>
    <w:p w14:paraId="797416F1" w14:textId="77777777" w:rsidR="000D6519" w:rsidRPr="00122E7F" w:rsidRDefault="000D6519" w:rsidP="00B01B7F">
      <w:pPr>
        <w:ind w:left="360"/>
        <w:jc w:val="both"/>
        <w:rPr>
          <w:rFonts w:ascii="Arial" w:hAnsi="Arial"/>
          <w:sz w:val="22"/>
          <w:szCs w:val="22"/>
        </w:rPr>
      </w:pPr>
    </w:p>
    <w:p w14:paraId="75A11C80" w14:textId="1BF3B056" w:rsidR="00FD7465" w:rsidRDefault="00FD7465">
      <w:pPr>
        <w:overflowPunct/>
        <w:autoSpaceDE/>
        <w:autoSpaceDN/>
        <w:adjustRightInd/>
        <w:textAlignment w:val="auto"/>
        <w:rPr>
          <w:rFonts w:ascii="Arial" w:hAnsi="Arial"/>
          <w:sz w:val="22"/>
          <w:szCs w:val="22"/>
        </w:rPr>
      </w:pPr>
      <w:r>
        <w:rPr>
          <w:rFonts w:ascii="Arial" w:hAnsi="Arial"/>
          <w:sz w:val="22"/>
          <w:szCs w:val="22"/>
        </w:rPr>
        <w:br w:type="page"/>
      </w:r>
    </w:p>
    <w:p w14:paraId="6EC0A2BD" w14:textId="77777777" w:rsidR="00027C67" w:rsidRPr="00122E7F" w:rsidRDefault="00027C67" w:rsidP="00B01B7F">
      <w:pPr>
        <w:jc w:val="both"/>
        <w:rPr>
          <w:rFonts w:ascii="Arial" w:hAnsi="Arial"/>
          <w:sz w:val="22"/>
          <w:szCs w:val="22"/>
        </w:rPr>
      </w:pPr>
    </w:p>
    <w:p w14:paraId="40CF4B91" w14:textId="77777777" w:rsidR="00027C67" w:rsidRPr="00122E7F" w:rsidRDefault="00AE5B78" w:rsidP="00B01B7F">
      <w:pPr>
        <w:jc w:val="both"/>
        <w:rPr>
          <w:rFonts w:ascii="Arial" w:hAnsi="Arial"/>
          <w:b/>
          <w:sz w:val="22"/>
          <w:szCs w:val="22"/>
        </w:rPr>
      </w:pPr>
      <w:r w:rsidRPr="00122E7F">
        <w:rPr>
          <w:rFonts w:ascii="Arial" w:hAnsi="Arial"/>
          <w:b/>
          <w:sz w:val="22"/>
          <w:szCs w:val="22"/>
        </w:rPr>
        <w:t>3</w:t>
      </w:r>
      <w:r w:rsidR="00B969C3" w:rsidRPr="00122E7F">
        <w:rPr>
          <w:rFonts w:ascii="Arial" w:hAnsi="Arial"/>
          <w:b/>
          <w:sz w:val="22"/>
          <w:szCs w:val="22"/>
        </w:rPr>
        <w:t xml:space="preserve">. </w:t>
      </w:r>
      <w:r w:rsidR="00D51AAD" w:rsidRPr="00122E7F">
        <w:rPr>
          <w:rFonts w:ascii="Arial" w:hAnsi="Arial"/>
          <w:b/>
          <w:sz w:val="22"/>
          <w:szCs w:val="22"/>
        </w:rPr>
        <w:t>Consommables</w:t>
      </w:r>
    </w:p>
    <w:p w14:paraId="6B92D742" w14:textId="77777777" w:rsidR="00F83BAD" w:rsidRPr="00122E7F" w:rsidRDefault="00F83BAD" w:rsidP="00B01B7F">
      <w:pPr>
        <w:jc w:val="both"/>
        <w:rPr>
          <w:rFonts w:ascii="Arial" w:hAnsi="Arial"/>
          <w:b/>
          <w:sz w:val="22"/>
          <w:szCs w:val="22"/>
        </w:rPr>
      </w:pPr>
    </w:p>
    <w:p w14:paraId="7B58FA28" w14:textId="3C36D67A" w:rsidR="00027C67" w:rsidRPr="00122E7F" w:rsidRDefault="00800B90" w:rsidP="00B01B7F">
      <w:pPr>
        <w:jc w:val="both"/>
        <w:rPr>
          <w:rFonts w:ascii="Arial" w:hAnsi="Arial"/>
          <w:sz w:val="22"/>
          <w:szCs w:val="22"/>
        </w:rPr>
      </w:pPr>
      <w:r w:rsidRPr="00122E7F">
        <w:rPr>
          <w:rFonts w:ascii="Arial" w:hAnsi="Arial"/>
          <w:sz w:val="22"/>
          <w:szCs w:val="22"/>
        </w:rPr>
        <w:t xml:space="preserve">L’offre devra garantir la fourniture des consommables sur une période minimale de </w:t>
      </w:r>
      <w:r w:rsidR="00FD7465">
        <w:rPr>
          <w:rFonts w:ascii="Arial" w:hAnsi="Arial"/>
          <w:sz w:val="22"/>
          <w:szCs w:val="22"/>
        </w:rPr>
        <w:t xml:space="preserve">CINQ </w:t>
      </w:r>
      <w:r w:rsidR="00DC7EC5" w:rsidRPr="00122E7F">
        <w:rPr>
          <w:rFonts w:ascii="Arial" w:hAnsi="Arial"/>
          <w:sz w:val="22"/>
          <w:szCs w:val="22"/>
        </w:rPr>
        <w:t>(</w:t>
      </w:r>
      <w:r w:rsidR="00FD7465">
        <w:rPr>
          <w:rFonts w:ascii="Arial" w:hAnsi="Arial"/>
          <w:sz w:val="22"/>
          <w:szCs w:val="22"/>
        </w:rPr>
        <w:t>5</w:t>
      </w:r>
      <w:r w:rsidR="00DC7EC5" w:rsidRPr="00122E7F">
        <w:rPr>
          <w:rFonts w:ascii="Arial" w:hAnsi="Arial"/>
          <w:sz w:val="22"/>
          <w:szCs w:val="22"/>
        </w:rPr>
        <w:t>)</w:t>
      </w:r>
      <w:r w:rsidRPr="00122E7F">
        <w:rPr>
          <w:rFonts w:ascii="Arial" w:hAnsi="Arial"/>
          <w:sz w:val="22"/>
          <w:szCs w:val="22"/>
        </w:rPr>
        <w:t xml:space="preserve"> ans. Dans le cas d’un arrêt de fabrication d’un des consommables par le fournisseur, un préavis de six (6) mois est obligatoire pour permettre la constitution d’un stock dans l’attente de la mise à jour du matériel.</w:t>
      </w:r>
    </w:p>
    <w:p w14:paraId="1F81C20D" w14:textId="77777777" w:rsidR="00027C67" w:rsidRPr="00122E7F" w:rsidRDefault="00800B90" w:rsidP="00B01B7F">
      <w:pPr>
        <w:jc w:val="both"/>
        <w:rPr>
          <w:rFonts w:ascii="Arial" w:hAnsi="Arial"/>
          <w:sz w:val="22"/>
          <w:szCs w:val="22"/>
        </w:rPr>
      </w:pPr>
      <w:r w:rsidRPr="00122E7F">
        <w:rPr>
          <w:rFonts w:ascii="Arial" w:hAnsi="Arial"/>
          <w:sz w:val="22"/>
          <w:szCs w:val="22"/>
        </w:rPr>
        <w:t xml:space="preserve"> </w:t>
      </w:r>
    </w:p>
    <w:p w14:paraId="4FFE2764" w14:textId="77777777" w:rsidR="00027C67" w:rsidRPr="00122E7F" w:rsidRDefault="00D51AAD" w:rsidP="00B01B7F">
      <w:pPr>
        <w:jc w:val="both"/>
        <w:rPr>
          <w:rFonts w:ascii="Arial" w:hAnsi="Arial"/>
          <w:sz w:val="22"/>
          <w:szCs w:val="22"/>
        </w:rPr>
      </w:pPr>
      <w:r w:rsidRPr="00122E7F">
        <w:rPr>
          <w:rFonts w:ascii="Arial" w:hAnsi="Arial"/>
          <w:sz w:val="22"/>
          <w:szCs w:val="22"/>
        </w:rPr>
        <w:t>Les consommables à la charge du CLIENT sont les suivants :</w:t>
      </w:r>
    </w:p>
    <w:p w14:paraId="643A09C8"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Tickets,</w:t>
      </w:r>
    </w:p>
    <w:p w14:paraId="2196316C" w14:textId="77777777" w:rsidR="00027C67" w:rsidRPr="00122E7F" w:rsidRDefault="00D51AAD"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Barrières (lisses)</w:t>
      </w:r>
      <w:r w:rsidR="00625E1C" w:rsidRPr="00122E7F">
        <w:rPr>
          <w:rFonts w:ascii="Arial" w:hAnsi="Arial"/>
          <w:sz w:val="22"/>
          <w:szCs w:val="22"/>
        </w:rPr>
        <w:t>,</w:t>
      </w:r>
    </w:p>
    <w:p w14:paraId="19F2C811" w14:textId="77777777" w:rsidR="00027C67" w:rsidRPr="00122E7F" w:rsidRDefault="00800B90" w:rsidP="00BC54C4">
      <w:pPr>
        <w:pStyle w:val="Paragraphedeliste"/>
        <w:numPr>
          <w:ilvl w:val="0"/>
          <w:numId w:val="64"/>
        </w:numPr>
        <w:overflowPunct/>
        <w:autoSpaceDE/>
        <w:autoSpaceDN/>
        <w:adjustRightInd/>
        <w:contextualSpacing/>
        <w:jc w:val="both"/>
        <w:textAlignment w:val="auto"/>
        <w:rPr>
          <w:rFonts w:ascii="Arial" w:hAnsi="Arial"/>
          <w:sz w:val="22"/>
          <w:szCs w:val="22"/>
        </w:rPr>
      </w:pPr>
      <w:r w:rsidRPr="00122E7F">
        <w:rPr>
          <w:rFonts w:ascii="Arial" w:hAnsi="Arial"/>
          <w:sz w:val="22"/>
          <w:szCs w:val="22"/>
        </w:rPr>
        <w:t xml:space="preserve">Badges </w:t>
      </w:r>
    </w:p>
    <w:p w14:paraId="11F1E0C3" w14:textId="77777777" w:rsidR="00950FD8" w:rsidRPr="00122E7F" w:rsidRDefault="00950FD8" w:rsidP="00950FD8">
      <w:pPr>
        <w:pStyle w:val="Paragraphedeliste"/>
        <w:overflowPunct/>
        <w:autoSpaceDE/>
        <w:autoSpaceDN/>
        <w:adjustRightInd/>
        <w:ind w:left="720"/>
        <w:contextualSpacing/>
        <w:jc w:val="both"/>
        <w:textAlignment w:val="auto"/>
        <w:rPr>
          <w:rFonts w:ascii="Arial" w:hAnsi="Arial"/>
          <w:sz w:val="22"/>
          <w:szCs w:val="22"/>
        </w:rPr>
      </w:pPr>
    </w:p>
    <w:p w14:paraId="07484F3E" w14:textId="77777777" w:rsidR="00027C67" w:rsidRPr="00122E7F" w:rsidRDefault="00D51AAD" w:rsidP="00B01B7F">
      <w:pPr>
        <w:ind w:left="360" w:hanging="360"/>
        <w:jc w:val="both"/>
        <w:rPr>
          <w:rFonts w:ascii="Arial" w:hAnsi="Arial"/>
          <w:sz w:val="22"/>
          <w:szCs w:val="22"/>
        </w:rPr>
      </w:pPr>
      <w:r w:rsidRPr="00122E7F">
        <w:rPr>
          <w:rFonts w:ascii="Arial" w:hAnsi="Arial"/>
          <w:sz w:val="22"/>
          <w:szCs w:val="22"/>
        </w:rPr>
        <w:t>Tout le reste doit être compris dans le forfait « Entretien et dépannage »</w:t>
      </w:r>
    </w:p>
    <w:p w14:paraId="7C14AC0D" w14:textId="77777777" w:rsidR="00027C67" w:rsidRPr="00122E7F" w:rsidRDefault="00027C67" w:rsidP="00B01B7F">
      <w:pPr>
        <w:jc w:val="both"/>
        <w:rPr>
          <w:rFonts w:ascii="Arial" w:hAnsi="Arial"/>
          <w:color w:val="548DD4"/>
          <w:sz w:val="22"/>
          <w:szCs w:val="22"/>
        </w:rPr>
      </w:pPr>
    </w:p>
    <w:p w14:paraId="40196735" w14:textId="77777777" w:rsidR="00027C67" w:rsidRPr="00122E7F" w:rsidRDefault="00625E1C" w:rsidP="00B01B7F">
      <w:pPr>
        <w:jc w:val="both"/>
        <w:rPr>
          <w:rFonts w:ascii="Arial" w:hAnsi="Arial"/>
          <w:sz w:val="22"/>
          <w:szCs w:val="22"/>
        </w:rPr>
      </w:pPr>
      <w:r w:rsidRPr="00122E7F">
        <w:rPr>
          <w:rFonts w:ascii="Arial" w:hAnsi="Arial"/>
          <w:sz w:val="22"/>
          <w:szCs w:val="22"/>
        </w:rPr>
        <w:t xml:space="preserve">Le candidat </w:t>
      </w:r>
      <w:r w:rsidR="00D51AAD" w:rsidRPr="00122E7F">
        <w:rPr>
          <w:rFonts w:ascii="Arial" w:hAnsi="Arial"/>
          <w:sz w:val="22"/>
          <w:szCs w:val="22"/>
        </w:rPr>
        <w:t>communiquera les coûts des différents consommables à la charge du CLIENT, à savoir :</w:t>
      </w:r>
    </w:p>
    <w:p w14:paraId="29993917" w14:textId="77777777" w:rsidR="00027C67" w:rsidRPr="00122E7F" w:rsidRDefault="00D51AAD" w:rsidP="00BC54C4">
      <w:pPr>
        <w:pStyle w:val="Paragraphedeliste"/>
        <w:numPr>
          <w:ilvl w:val="0"/>
          <w:numId w:val="64"/>
        </w:numPr>
        <w:overflowPunct/>
        <w:autoSpaceDE/>
        <w:autoSpaceDN/>
        <w:adjustRightInd/>
        <w:ind w:left="567" w:hanging="207"/>
        <w:contextualSpacing/>
        <w:jc w:val="both"/>
        <w:textAlignment w:val="auto"/>
        <w:rPr>
          <w:rFonts w:ascii="Arial" w:hAnsi="Arial"/>
          <w:sz w:val="22"/>
          <w:szCs w:val="22"/>
        </w:rPr>
      </w:pPr>
      <w:r w:rsidRPr="00122E7F">
        <w:rPr>
          <w:rFonts w:ascii="Arial" w:hAnsi="Arial"/>
          <w:sz w:val="22"/>
          <w:szCs w:val="22"/>
        </w:rPr>
        <w:t xml:space="preserve">Le coût des tickets </w:t>
      </w:r>
      <w:r w:rsidR="00625E1C" w:rsidRPr="00122E7F">
        <w:rPr>
          <w:rFonts w:ascii="Arial" w:hAnsi="Arial"/>
          <w:sz w:val="22"/>
          <w:szCs w:val="22"/>
        </w:rPr>
        <w:t xml:space="preserve">(propriétaires, standard) </w:t>
      </w:r>
      <w:r w:rsidRPr="00122E7F">
        <w:rPr>
          <w:rFonts w:ascii="Arial" w:hAnsi="Arial"/>
          <w:sz w:val="22"/>
          <w:szCs w:val="22"/>
        </w:rPr>
        <w:t>assorti d’un tarif dégressif en fonction du nombre</w:t>
      </w:r>
      <w:r w:rsidR="00625E1C" w:rsidRPr="00122E7F">
        <w:rPr>
          <w:rFonts w:ascii="Arial" w:hAnsi="Arial"/>
          <w:sz w:val="22"/>
          <w:szCs w:val="22"/>
        </w:rPr>
        <w:t>,</w:t>
      </w:r>
      <w:r w:rsidRPr="00122E7F">
        <w:rPr>
          <w:rFonts w:ascii="Arial" w:hAnsi="Arial"/>
          <w:sz w:val="22"/>
          <w:szCs w:val="22"/>
        </w:rPr>
        <w:t xml:space="preserve"> </w:t>
      </w:r>
    </w:p>
    <w:p w14:paraId="76300337" w14:textId="77777777" w:rsidR="00027C67" w:rsidRPr="00122E7F" w:rsidRDefault="00FB4431" w:rsidP="00BC54C4">
      <w:pPr>
        <w:pStyle w:val="Paragraphedeliste"/>
        <w:numPr>
          <w:ilvl w:val="0"/>
          <w:numId w:val="64"/>
        </w:numPr>
        <w:overflowPunct/>
        <w:autoSpaceDE/>
        <w:autoSpaceDN/>
        <w:adjustRightInd/>
        <w:ind w:left="567" w:hanging="207"/>
        <w:contextualSpacing/>
        <w:jc w:val="both"/>
        <w:textAlignment w:val="auto"/>
        <w:rPr>
          <w:rFonts w:ascii="Arial" w:hAnsi="Arial"/>
          <w:sz w:val="22"/>
          <w:szCs w:val="22"/>
        </w:rPr>
      </w:pPr>
      <w:r w:rsidRPr="00122E7F">
        <w:rPr>
          <w:rFonts w:ascii="Arial" w:hAnsi="Arial"/>
          <w:sz w:val="22"/>
          <w:szCs w:val="22"/>
        </w:rPr>
        <w:t>Le coût d’une barrière (lisse),</w:t>
      </w:r>
    </w:p>
    <w:p w14:paraId="2AF84959" w14:textId="77777777" w:rsidR="00A07BC5" w:rsidRPr="00122E7F" w:rsidRDefault="00D51AAD" w:rsidP="00FF2544">
      <w:pPr>
        <w:ind w:left="360"/>
        <w:jc w:val="both"/>
        <w:rPr>
          <w:rFonts w:ascii="Arial" w:hAnsi="Arial"/>
          <w:sz w:val="22"/>
          <w:szCs w:val="22"/>
        </w:rPr>
      </w:pPr>
      <w:r w:rsidRPr="00122E7F">
        <w:rPr>
          <w:rFonts w:ascii="Arial" w:hAnsi="Arial"/>
          <w:sz w:val="22"/>
          <w:szCs w:val="22"/>
        </w:rPr>
        <w:t>La commande sera déclenchée par l’établissement d’un Bon de commande qui reprendra le</w:t>
      </w:r>
      <w:r w:rsidR="00A125EF" w:rsidRPr="00122E7F">
        <w:rPr>
          <w:rFonts w:ascii="Arial" w:hAnsi="Arial"/>
          <w:sz w:val="22"/>
          <w:szCs w:val="22"/>
        </w:rPr>
        <w:t xml:space="preserve"> bordereau des</w:t>
      </w:r>
      <w:r w:rsidRPr="00122E7F">
        <w:rPr>
          <w:rFonts w:ascii="Arial" w:hAnsi="Arial"/>
          <w:sz w:val="22"/>
          <w:szCs w:val="22"/>
        </w:rPr>
        <w:t xml:space="preserve"> prix unitai</w:t>
      </w:r>
      <w:r w:rsidR="00625E1C" w:rsidRPr="00122E7F">
        <w:rPr>
          <w:rFonts w:ascii="Arial" w:hAnsi="Arial"/>
          <w:sz w:val="22"/>
          <w:szCs w:val="22"/>
        </w:rPr>
        <w:t>res communiqués par le titulaire du marché</w:t>
      </w:r>
      <w:r w:rsidRPr="00122E7F">
        <w:rPr>
          <w:rFonts w:ascii="Arial" w:hAnsi="Arial"/>
          <w:sz w:val="22"/>
          <w:szCs w:val="22"/>
        </w:rPr>
        <w:t>.</w:t>
      </w:r>
    </w:p>
    <w:sectPr w:rsidR="00A07BC5" w:rsidRPr="00122E7F" w:rsidSect="001B767B">
      <w:headerReference w:type="default" r:id="rId22"/>
      <w:footerReference w:type="default" r:id="rId23"/>
      <w:pgSz w:w="11907" w:h="16834"/>
      <w:pgMar w:top="1134" w:right="1134" w:bottom="1134" w:left="1701" w:header="720" w:footer="720" w:gutter="0"/>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6A86AD36" w14:textId="77777777" w:rsidR="00EA16B7" w:rsidRDefault="00EA16B7" w:rsidP="00ED011A">
      <w:r>
        <w:separator/>
      </w:r>
    </w:p>
    <w:p w14:paraId="4BAFD2EC" w14:textId="77777777" w:rsidR="00EA16B7" w:rsidRDefault="00EA16B7" w:rsidP="00ED011A"/>
    <w:p w14:paraId="333B8D90" w14:textId="77777777" w:rsidR="00EA16B7" w:rsidRDefault="00EA16B7" w:rsidP="00ED011A"/>
    <w:p w14:paraId="0EB2A163" w14:textId="77777777" w:rsidR="00EA16B7" w:rsidRDefault="00EA16B7" w:rsidP="00ED011A"/>
  </w:endnote>
  <w:endnote w:type="continuationSeparator" w:id="0">
    <w:p w14:paraId="136CBBEB" w14:textId="77777777" w:rsidR="00EA16B7" w:rsidRDefault="00EA16B7" w:rsidP="00ED011A">
      <w:r>
        <w:continuationSeparator/>
      </w:r>
    </w:p>
    <w:p w14:paraId="4D71D7C0" w14:textId="77777777" w:rsidR="00EA16B7" w:rsidRDefault="00EA16B7" w:rsidP="00ED011A"/>
    <w:p w14:paraId="236EAF21" w14:textId="77777777" w:rsidR="00EA16B7" w:rsidRDefault="00EA16B7" w:rsidP="00ED011A"/>
    <w:p w14:paraId="68413850" w14:textId="77777777" w:rsidR="00EA16B7" w:rsidRDefault="00EA16B7" w:rsidP="00ED011A"/>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Comic Sans MS">
    <w:panose1 w:val="030F0702030302020204"/>
    <w:charset w:val="00"/>
    <w:family w:val="script"/>
    <w:pitch w:val="variable"/>
    <w:sig w:usb0="00000287" w:usb1="00000013" w:usb2="00000000" w:usb3="00000000" w:csb0="0000009F"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Xerox Sans">
    <w:altName w:val="Times New Roman"/>
    <w:charset w:val="00"/>
    <w:family w:val="auto"/>
    <w:pitch w:val="default"/>
  </w:font>
  <w:font w:name="Gill Sans MT">
    <w:panose1 w:val="020B0502020104020203"/>
    <w:charset w:val="00"/>
    <w:family w:val="swiss"/>
    <w:pitch w:val="variable"/>
    <w:sig w:usb0="00000007" w:usb1="00000000" w:usb2="00000000" w:usb3="00000000" w:csb0="00000003" w:csb1="00000000"/>
  </w:font>
  <w:font w:name="New York">
    <w:panose1 w:val="02040503060506020304"/>
    <w:charset w:val="00"/>
    <w:family w:val="roman"/>
    <w:pitch w:val="variable"/>
    <w:sig w:usb0="00000003" w:usb1="00000000" w:usb2="00000000" w:usb3="00000000" w:csb0="00000001" w:csb1="00000000"/>
  </w:font>
  <w:font w:name="Bookman Old Style">
    <w:panose1 w:val="02050604050505020204"/>
    <w:charset w:val="00"/>
    <w:family w:val="roman"/>
    <w:pitch w:val="variable"/>
    <w:sig w:usb0="00000287" w:usb1="00000000" w:usb2="00000000" w:usb3="00000000" w:csb0="000000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ambria">
    <w:panose1 w:val="02040503050406030204"/>
    <w:charset w:val="00"/>
    <w:family w:val="roman"/>
    <w:pitch w:val="variable"/>
    <w:sig w:usb0="E00006FF" w:usb1="420024FF" w:usb2="02000000" w:usb3="00000000" w:csb0="0000019F" w:csb1="00000000"/>
  </w:font>
  <w:font w:name="Calibri">
    <w:panose1 w:val="020F0502020204030204"/>
    <w:charset w:val="00"/>
    <w:family w:val="swiss"/>
    <w:pitch w:val="variable"/>
    <w:sig w:usb0="E4002EFF" w:usb1="C000247B" w:usb2="00000009" w:usb3="00000000" w:csb0="000001FF" w:csb1="00000000"/>
  </w:font>
  <w:font w:name="Trebuchet MS">
    <w:panose1 w:val="020B0603020202020204"/>
    <w:charset w:val="00"/>
    <w:family w:val="swiss"/>
    <w:pitch w:val="variable"/>
    <w:sig w:usb0="00000687" w:usb1="00000000" w:usb2="00000000" w:usb3="00000000" w:csb0="0000009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E4FD92D" w14:textId="3E9DAA3E" w:rsidR="009A51D2" w:rsidRPr="00E21044" w:rsidRDefault="009A51D2">
    <w:pPr>
      <w:pStyle w:val="Pieddepage"/>
      <w:jc w:val="right"/>
      <w:rPr>
        <w:sz w:val="18"/>
      </w:rPr>
    </w:pPr>
    <w:r w:rsidRPr="00E21044">
      <w:rPr>
        <w:sz w:val="16"/>
      </w:rPr>
      <w:t>Renouvellement des automatismes</w:t>
    </w:r>
    <w:r>
      <w:rPr>
        <w:sz w:val="16"/>
      </w:rPr>
      <w:t xml:space="preserve"> pour le</w:t>
    </w:r>
    <w:r w:rsidRPr="00E21044">
      <w:rPr>
        <w:sz w:val="16"/>
      </w:rPr>
      <w:t xml:space="preserve"> parking du Port de Plaisance et de Pêche Aja</w:t>
    </w:r>
    <w:r>
      <w:rPr>
        <w:sz w:val="16"/>
      </w:rPr>
      <w:t xml:space="preserve">ccio </w:t>
    </w:r>
    <w:r w:rsidRPr="00E21044">
      <w:rPr>
        <w:sz w:val="16"/>
      </w:rPr>
      <w:t>Tino Rossi</w:t>
    </w:r>
    <w:r w:rsidR="00675B90">
      <w:rPr>
        <w:sz w:val="16"/>
      </w:rPr>
      <w:t xml:space="preserve"> « </w:t>
    </w:r>
    <w:r w:rsidR="00182C52">
      <w:rPr>
        <w:sz w:val="16"/>
      </w:rPr>
      <w:t>Tin</w:t>
    </w:r>
    <w:r w:rsidR="00553671">
      <w:rPr>
        <w:sz w:val="16"/>
      </w:rPr>
      <w:t>o Rossi</w:t>
    </w:r>
    <w:r w:rsidR="00675B90">
      <w:rPr>
        <w:sz w:val="16"/>
      </w:rPr>
      <w:t> »</w:t>
    </w:r>
    <w:r w:rsidRPr="00E21044">
      <w:rPr>
        <w:sz w:val="16"/>
      </w:rPr>
      <w:t xml:space="preserve"> </w:t>
    </w:r>
    <w:r w:rsidRPr="00E21044">
      <w:rPr>
        <w:sz w:val="18"/>
      </w:rPr>
      <w:t xml:space="preserve">Page </w:t>
    </w:r>
    <w:r w:rsidRPr="00E21044">
      <w:rPr>
        <w:b/>
        <w:bCs/>
        <w:sz w:val="18"/>
        <w:szCs w:val="24"/>
      </w:rPr>
      <w:fldChar w:fldCharType="begin"/>
    </w:r>
    <w:r w:rsidRPr="00E21044">
      <w:rPr>
        <w:b/>
        <w:bCs/>
        <w:sz w:val="18"/>
      </w:rPr>
      <w:instrText>PAGE</w:instrText>
    </w:r>
    <w:r w:rsidRPr="00E21044">
      <w:rPr>
        <w:b/>
        <w:bCs/>
        <w:sz w:val="18"/>
        <w:szCs w:val="24"/>
      </w:rPr>
      <w:fldChar w:fldCharType="separate"/>
    </w:r>
    <w:r w:rsidR="00E25C6E">
      <w:rPr>
        <w:b/>
        <w:bCs/>
        <w:noProof/>
        <w:sz w:val="18"/>
      </w:rPr>
      <w:t>2</w:t>
    </w:r>
    <w:r w:rsidRPr="00E21044">
      <w:rPr>
        <w:b/>
        <w:bCs/>
        <w:sz w:val="18"/>
        <w:szCs w:val="24"/>
      </w:rPr>
      <w:fldChar w:fldCharType="end"/>
    </w:r>
    <w:r w:rsidRPr="00E21044">
      <w:rPr>
        <w:sz w:val="18"/>
      </w:rPr>
      <w:t xml:space="preserve"> sur </w:t>
    </w:r>
    <w:r w:rsidRPr="00E21044">
      <w:rPr>
        <w:b/>
        <w:bCs/>
        <w:sz w:val="18"/>
        <w:szCs w:val="24"/>
      </w:rPr>
      <w:fldChar w:fldCharType="begin"/>
    </w:r>
    <w:r w:rsidRPr="00E21044">
      <w:rPr>
        <w:b/>
        <w:bCs/>
        <w:sz w:val="18"/>
      </w:rPr>
      <w:instrText>NUMPAGES</w:instrText>
    </w:r>
    <w:r w:rsidRPr="00E21044">
      <w:rPr>
        <w:b/>
        <w:bCs/>
        <w:sz w:val="18"/>
        <w:szCs w:val="24"/>
      </w:rPr>
      <w:fldChar w:fldCharType="separate"/>
    </w:r>
    <w:r w:rsidR="00E25C6E">
      <w:rPr>
        <w:b/>
        <w:bCs/>
        <w:noProof/>
        <w:sz w:val="18"/>
      </w:rPr>
      <w:t>52</w:t>
    </w:r>
    <w:r w:rsidRPr="00E21044">
      <w:rPr>
        <w:b/>
        <w:bCs/>
        <w:sz w:val="18"/>
        <w:szCs w:val="24"/>
      </w:rPr>
      <w:fldChar w:fldCharType="end"/>
    </w:r>
  </w:p>
  <w:p w14:paraId="684B6F35" w14:textId="77777777" w:rsidR="009A51D2" w:rsidRDefault="009A51D2" w:rsidP="00ED011A"/>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CD79ED" w14:textId="77777777" w:rsidR="009A51D2" w:rsidRDefault="009A51D2">
    <w:pPr>
      <w:pStyle w:val="Pieddepage"/>
      <w:jc w:val="right"/>
    </w:pPr>
    <w:r>
      <w:t xml:space="preserve">Page </w:t>
    </w:r>
    <w:r>
      <w:rPr>
        <w:b/>
        <w:bCs/>
        <w:szCs w:val="24"/>
      </w:rPr>
      <w:fldChar w:fldCharType="begin"/>
    </w:r>
    <w:r>
      <w:rPr>
        <w:b/>
        <w:bCs/>
      </w:rPr>
      <w:instrText>PAGE</w:instrText>
    </w:r>
    <w:r>
      <w:rPr>
        <w:b/>
        <w:bCs/>
        <w:szCs w:val="24"/>
      </w:rPr>
      <w:fldChar w:fldCharType="separate"/>
    </w:r>
    <w:r w:rsidR="00E25C6E">
      <w:rPr>
        <w:b/>
        <w:bCs/>
        <w:noProof/>
      </w:rPr>
      <w:t>52</w:t>
    </w:r>
    <w:r>
      <w:rPr>
        <w:b/>
        <w:bCs/>
        <w:szCs w:val="24"/>
      </w:rPr>
      <w:fldChar w:fldCharType="end"/>
    </w:r>
    <w:r>
      <w:t xml:space="preserve"> sur </w:t>
    </w:r>
    <w:r>
      <w:rPr>
        <w:b/>
        <w:bCs/>
        <w:szCs w:val="24"/>
      </w:rPr>
      <w:fldChar w:fldCharType="begin"/>
    </w:r>
    <w:r>
      <w:rPr>
        <w:b/>
        <w:bCs/>
      </w:rPr>
      <w:instrText>NUMPAGES</w:instrText>
    </w:r>
    <w:r>
      <w:rPr>
        <w:b/>
        <w:bCs/>
        <w:szCs w:val="24"/>
      </w:rPr>
      <w:fldChar w:fldCharType="separate"/>
    </w:r>
    <w:r w:rsidR="00E25C6E">
      <w:rPr>
        <w:b/>
        <w:bCs/>
        <w:noProof/>
      </w:rPr>
      <w:t>52</w:t>
    </w:r>
    <w:r>
      <w:rPr>
        <w:b/>
        <w:bCs/>
        <w:szCs w:val="24"/>
      </w:rPr>
      <w:fldChar w:fldCharType="end"/>
    </w:r>
  </w:p>
  <w:p w14:paraId="58CB38C9" w14:textId="77777777" w:rsidR="009A51D2" w:rsidRPr="00E21044" w:rsidRDefault="009A51D2" w:rsidP="00E21044">
    <w:pPr>
      <w:pStyle w:val="Pieddepag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F042166" w14:textId="77777777" w:rsidR="00EA16B7" w:rsidRDefault="00EA16B7" w:rsidP="00ED011A">
      <w:r>
        <w:separator/>
      </w:r>
    </w:p>
    <w:p w14:paraId="1C822DE8" w14:textId="77777777" w:rsidR="00EA16B7" w:rsidRDefault="00EA16B7" w:rsidP="00ED011A"/>
    <w:p w14:paraId="4927EDAE" w14:textId="77777777" w:rsidR="00EA16B7" w:rsidRDefault="00EA16B7" w:rsidP="00ED011A"/>
    <w:p w14:paraId="1BD6023B" w14:textId="77777777" w:rsidR="00EA16B7" w:rsidRDefault="00EA16B7" w:rsidP="00ED011A"/>
  </w:footnote>
  <w:footnote w:type="continuationSeparator" w:id="0">
    <w:p w14:paraId="0002CDA9" w14:textId="77777777" w:rsidR="00EA16B7" w:rsidRDefault="00EA16B7" w:rsidP="00ED011A">
      <w:r>
        <w:continuationSeparator/>
      </w:r>
    </w:p>
    <w:p w14:paraId="069887AB" w14:textId="77777777" w:rsidR="00EA16B7" w:rsidRDefault="00EA16B7" w:rsidP="00ED011A"/>
    <w:p w14:paraId="2499523D" w14:textId="77777777" w:rsidR="00EA16B7" w:rsidRDefault="00EA16B7" w:rsidP="00ED011A"/>
    <w:p w14:paraId="28F4A86E" w14:textId="77777777" w:rsidR="00EA16B7" w:rsidRDefault="00EA16B7" w:rsidP="00ED011A"/>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6EF5E986" w14:textId="77777777" w:rsidR="009A51D2" w:rsidRDefault="009A51D2" w:rsidP="00ED011A"/>
  <w:p w14:paraId="6B0CAD84" w14:textId="77777777" w:rsidR="009A51D2" w:rsidRDefault="009A51D2" w:rsidP="00ED011A"/>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0E6E29B" w14:textId="77777777" w:rsidR="009A51D2" w:rsidRDefault="009A51D2" w:rsidP="00ED011A"/>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FE"/>
    <w:multiLevelType w:val="singleLevel"/>
    <w:tmpl w:val="53D807F4"/>
    <w:lvl w:ilvl="0">
      <w:numFmt w:val="decimal"/>
      <w:pStyle w:val="retrait1"/>
      <w:lvlText w:val="*"/>
      <w:lvlJc w:val="left"/>
      <w:pPr>
        <w:ind w:left="0" w:firstLine="0"/>
      </w:pPr>
    </w:lvl>
  </w:abstractNum>
  <w:abstractNum w:abstractNumId="1" w15:restartNumberingAfterBreak="0">
    <w:nsid w:val="00AC7663"/>
    <w:multiLevelType w:val="hybridMultilevel"/>
    <w:tmpl w:val="E9A86BC0"/>
    <w:lvl w:ilvl="0" w:tplc="DEB0AB2C">
      <w:start w:val="1"/>
      <w:numFmt w:val="bullet"/>
      <w:lvlText w:val="-"/>
      <w:lvlJc w:val="left"/>
      <w:pPr>
        <w:ind w:left="720" w:hanging="360"/>
      </w:pPr>
      <w:rPr>
        <w:rFonts w:ascii="Comic Sans MS" w:hAnsi="Comic Sans M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 w15:restartNumberingAfterBreak="0">
    <w:nsid w:val="010C69AE"/>
    <w:multiLevelType w:val="hybridMultilevel"/>
    <w:tmpl w:val="EDB844E6"/>
    <w:lvl w:ilvl="0" w:tplc="040C0001">
      <w:start w:val="1"/>
      <w:numFmt w:val="bullet"/>
      <w:lvlText w:val=""/>
      <w:lvlJc w:val="left"/>
      <w:pPr>
        <w:ind w:left="720" w:hanging="360"/>
      </w:pPr>
      <w:rPr>
        <w:rFonts w:ascii="Symbol" w:hAnsi="Symbol"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 w15:restartNumberingAfterBreak="0">
    <w:nsid w:val="035C0D7A"/>
    <w:multiLevelType w:val="hybridMultilevel"/>
    <w:tmpl w:val="6B867EC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15:restartNumberingAfterBreak="0">
    <w:nsid w:val="06DA0C5D"/>
    <w:multiLevelType w:val="hybridMultilevel"/>
    <w:tmpl w:val="17380B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 w15:restartNumberingAfterBreak="0">
    <w:nsid w:val="07A32EAD"/>
    <w:multiLevelType w:val="hybridMultilevel"/>
    <w:tmpl w:val="CFD24DD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 w15:restartNumberingAfterBreak="0">
    <w:nsid w:val="089B5800"/>
    <w:multiLevelType w:val="hybridMultilevel"/>
    <w:tmpl w:val="2946AB5A"/>
    <w:lvl w:ilvl="0" w:tplc="1D6E84CA">
      <w:start w:val="1"/>
      <w:numFmt w:val="bullet"/>
      <w:lvlText w:val=""/>
      <w:lvlJc w:val="left"/>
      <w:pPr>
        <w:tabs>
          <w:tab w:val="num" w:pos="360"/>
        </w:tabs>
        <w:ind w:left="360" w:hanging="360"/>
      </w:pPr>
      <w:rPr>
        <w:rFonts w:ascii="Wingdings" w:hAnsi="Wingdings" w:hint="default"/>
      </w:rPr>
    </w:lvl>
    <w:lvl w:ilvl="1" w:tplc="6DBAFB3E">
      <w:start w:val="2"/>
      <w:numFmt w:val="bullet"/>
      <w:lvlText w:val="-"/>
      <w:lvlJc w:val="left"/>
      <w:pPr>
        <w:tabs>
          <w:tab w:val="num" w:pos="1440"/>
        </w:tabs>
        <w:ind w:left="1440" w:hanging="360"/>
      </w:pPr>
      <w:rPr>
        <w:rFonts w:ascii="Arial" w:eastAsia="Times New Roman" w:hAnsi="Arial" w:cs="Arial" w:hint="default"/>
      </w:rPr>
    </w:lvl>
    <w:lvl w:ilvl="2" w:tplc="040C0005">
      <w:start w:val="1"/>
      <w:numFmt w:val="bullet"/>
      <w:lvlText w:val=""/>
      <w:lvlJc w:val="left"/>
      <w:pPr>
        <w:tabs>
          <w:tab w:val="num" w:pos="2160"/>
        </w:tabs>
        <w:ind w:left="2160" w:hanging="360"/>
      </w:pPr>
      <w:rPr>
        <w:rFonts w:ascii="Wingdings" w:hAnsi="Wingdings" w:hint="default"/>
      </w:rPr>
    </w:lvl>
    <w:lvl w:ilvl="3" w:tplc="040C0001">
      <w:start w:val="1"/>
      <w:numFmt w:val="bullet"/>
      <w:lvlText w:val=""/>
      <w:lvlJc w:val="left"/>
      <w:pPr>
        <w:tabs>
          <w:tab w:val="num" w:pos="2880"/>
        </w:tabs>
        <w:ind w:left="2880" w:hanging="360"/>
      </w:pPr>
      <w:rPr>
        <w:rFonts w:ascii="Symbol" w:hAnsi="Symbol" w:hint="default"/>
      </w:rPr>
    </w:lvl>
    <w:lvl w:ilvl="4" w:tplc="040C0003">
      <w:start w:val="1"/>
      <w:numFmt w:val="bullet"/>
      <w:lvlText w:val="o"/>
      <w:lvlJc w:val="left"/>
      <w:pPr>
        <w:tabs>
          <w:tab w:val="num" w:pos="3600"/>
        </w:tabs>
        <w:ind w:left="3600" w:hanging="360"/>
      </w:pPr>
      <w:rPr>
        <w:rFonts w:ascii="Courier New" w:hAnsi="Courier New" w:cs="Courier New" w:hint="default"/>
      </w:rPr>
    </w:lvl>
    <w:lvl w:ilvl="5" w:tplc="040C0005">
      <w:start w:val="1"/>
      <w:numFmt w:val="bullet"/>
      <w:lvlText w:val=""/>
      <w:lvlJc w:val="left"/>
      <w:pPr>
        <w:tabs>
          <w:tab w:val="num" w:pos="4320"/>
        </w:tabs>
        <w:ind w:left="4320" w:hanging="360"/>
      </w:pPr>
      <w:rPr>
        <w:rFonts w:ascii="Wingdings" w:hAnsi="Wingdings" w:hint="default"/>
      </w:rPr>
    </w:lvl>
    <w:lvl w:ilvl="6" w:tplc="040C0001">
      <w:start w:val="1"/>
      <w:numFmt w:val="bullet"/>
      <w:lvlText w:val=""/>
      <w:lvlJc w:val="left"/>
      <w:pPr>
        <w:tabs>
          <w:tab w:val="num" w:pos="5040"/>
        </w:tabs>
        <w:ind w:left="5040" w:hanging="360"/>
      </w:pPr>
      <w:rPr>
        <w:rFonts w:ascii="Symbol" w:hAnsi="Symbol" w:hint="default"/>
      </w:rPr>
    </w:lvl>
    <w:lvl w:ilvl="7" w:tplc="040C0003">
      <w:start w:val="1"/>
      <w:numFmt w:val="bullet"/>
      <w:lvlText w:val="o"/>
      <w:lvlJc w:val="left"/>
      <w:pPr>
        <w:tabs>
          <w:tab w:val="num" w:pos="5760"/>
        </w:tabs>
        <w:ind w:left="5760" w:hanging="360"/>
      </w:pPr>
      <w:rPr>
        <w:rFonts w:ascii="Courier New" w:hAnsi="Courier New" w:cs="Courier New" w:hint="default"/>
      </w:rPr>
    </w:lvl>
    <w:lvl w:ilvl="8" w:tplc="040C0005">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08C409DE"/>
    <w:multiLevelType w:val="hybridMultilevel"/>
    <w:tmpl w:val="0B2E5414"/>
    <w:lvl w:ilvl="0" w:tplc="59907386">
      <w:numFmt w:val="bullet"/>
      <w:lvlText w:val="-"/>
      <w:lvlJc w:val="left"/>
      <w:pPr>
        <w:ind w:left="2160" w:hanging="360"/>
      </w:pPr>
      <w:rPr>
        <w:rFonts w:ascii="Book Antiqua" w:eastAsia="Times New Roman" w:hAnsi="Book Antiqua" w:cs="Arial" w:hint="default"/>
      </w:rPr>
    </w:lvl>
    <w:lvl w:ilvl="1" w:tplc="040C0003" w:tentative="1">
      <w:start w:val="1"/>
      <w:numFmt w:val="bullet"/>
      <w:lvlText w:val="o"/>
      <w:lvlJc w:val="left"/>
      <w:pPr>
        <w:ind w:left="2880" w:hanging="360"/>
      </w:pPr>
      <w:rPr>
        <w:rFonts w:ascii="Courier New" w:hAnsi="Courier New" w:cs="Courier New" w:hint="default"/>
      </w:rPr>
    </w:lvl>
    <w:lvl w:ilvl="2" w:tplc="040C0005" w:tentative="1">
      <w:start w:val="1"/>
      <w:numFmt w:val="bullet"/>
      <w:lvlText w:val=""/>
      <w:lvlJc w:val="left"/>
      <w:pPr>
        <w:ind w:left="3600" w:hanging="360"/>
      </w:pPr>
      <w:rPr>
        <w:rFonts w:ascii="Wingdings" w:hAnsi="Wingdings" w:hint="default"/>
      </w:rPr>
    </w:lvl>
    <w:lvl w:ilvl="3" w:tplc="040C0001" w:tentative="1">
      <w:start w:val="1"/>
      <w:numFmt w:val="bullet"/>
      <w:lvlText w:val=""/>
      <w:lvlJc w:val="left"/>
      <w:pPr>
        <w:ind w:left="4320" w:hanging="360"/>
      </w:pPr>
      <w:rPr>
        <w:rFonts w:ascii="Symbol" w:hAnsi="Symbol" w:hint="default"/>
      </w:rPr>
    </w:lvl>
    <w:lvl w:ilvl="4" w:tplc="040C0003" w:tentative="1">
      <w:start w:val="1"/>
      <w:numFmt w:val="bullet"/>
      <w:lvlText w:val="o"/>
      <w:lvlJc w:val="left"/>
      <w:pPr>
        <w:ind w:left="5040" w:hanging="360"/>
      </w:pPr>
      <w:rPr>
        <w:rFonts w:ascii="Courier New" w:hAnsi="Courier New" w:cs="Courier New" w:hint="default"/>
      </w:rPr>
    </w:lvl>
    <w:lvl w:ilvl="5" w:tplc="040C0005" w:tentative="1">
      <w:start w:val="1"/>
      <w:numFmt w:val="bullet"/>
      <w:lvlText w:val=""/>
      <w:lvlJc w:val="left"/>
      <w:pPr>
        <w:ind w:left="5760" w:hanging="360"/>
      </w:pPr>
      <w:rPr>
        <w:rFonts w:ascii="Wingdings" w:hAnsi="Wingdings" w:hint="default"/>
      </w:rPr>
    </w:lvl>
    <w:lvl w:ilvl="6" w:tplc="040C0001" w:tentative="1">
      <w:start w:val="1"/>
      <w:numFmt w:val="bullet"/>
      <w:lvlText w:val=""/>
      <w:lvlJc w:val="left"/>
      <w:pPr>
        <w:ind w:left="6480" w:hanging="360"/>
      </w:pPr>
      <w:rPr>
        <w:rFonts w:ascii="Symbol" w:hAnsi="Symbol" w:hint="default"/>
      </w:rPr>
    </w:lvl>
    <w:lvl w:ilvl="7" w:tplc="040C0003" w:tentative="1">
      <w:start w:val="1"/>
      <w:numFmt w:val="bullet"/>
      <w:lvlText w:val="o"/>
      <w:lvlJc w:val="left"/>
      <w:pPr>
        <w:ind w:left="7200" w:hanging="360"/>
      </w:pPr>
      <w:rPr>
        <w:rFonts w:ascii="Courier New" w:hAnsi="Courier New" w:cs="Courier New" w:hint="default"/>
      </w:rPr>
    </w:lvl>
    <w:lvl w:ilvl="8" w:tplc="040C0005" w:tentative="1">
      <w:start w:val="1"/>
      <w:numFmt w:val="bullet"/>
      <w:lvlText w:val=""/>
      <w:lvlJc w:val="left"/>
      <w:pPr>
        <w:ind w:left="7920" w:hanging="360"/>
      </w:pPr>
      <w:rPr>
        <w:rFonts w:ascii="Wingdings" w:hAnsi="Wingdings" w:hint="default"/>
      </w:rPr>
    </w:lvl>
  </w:abstractNum>
  <w:abstractNum w:abstractNumId="8" w15:restartNumberingAfterBreak="0">
    <w:nsid w:val="0A2C5EF1"/>
    <w:multiLevelType w:val="hybridMultilevel"/>
    <w:tmpl w:val="1850034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 w15:restartNumberingAfterBreak="0">
    <w:nsid w:val="0B113948"/>
    <w:multiLevelType w:val="hybridMultilevel"/>
    <w:tmpl w:val="638C76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 w15:restartNumberingAfterBreak="0">
    <w:nsid w:val="0D482495"/>
    <w:multiLevelType w:val="hybridMultilevel"/>
    <w:tmpl w:val="27E8319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 w15:restartNumberingAfterBreak="0">
    <w:nsid w:val="0DA1125C"/>
    <w:multiLevelType w:val="hybridMultilevel"/>
    <w:tmpl w:val="19A2A570"/>
    <w:lvl w:ilvl="0" w:tplc="FFFFFFFF">
      <w:start w:val="168"/>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2" w15:restartNumberingAfterBreak="0">
    <w:nsid w:val="0DE11DB4"/>
    <w:multiLevelType w:val="hybridMultilevel"/>
    <w:tmpl w:val="83A00584"/>
    <w:lvl w:ilvl="0" w:tplc="DEB0AB2C">
      <w:start w:val="1"/>
      <w:numFmt w:val="bullet"/>
      <w:lvlText w:val="-"/>
      <w:lvlJc w:val="left"/>
      <w:pPr>
        <w:ind w:left="1440" w:hanging="360"/>
      </w:pPr>
      <w:rPr>
        <w:rFonts w:ascii="Comic Sans MS" w:hAnsi="Comic Sans MS"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13" w15:restartNumberingAfterBreak="0">
    <w:nsid w:val="0ED95BAB"/>
    <w:multiLevelType w:val="hybridMultilevel"/>
    <w:tmpl w:val="EAA66E3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4" w15:restartNumberingAfterBreak="0">
    <w:nsid w:val="0F741A0D"/>
    <w:multiLevelType w:val="multilevel"/>
    <w:tmpl w:val="2E049CB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5" w15:restartNumberingAfterBreak="0">
    <w:nsid w:val="10327EF9"/>
    <w:multiLevelType w:val="hybridMultilevel"/>
    <w:tmpl w:val="B1D0EBA8"/>
    <w:lvl w:ilvl="0" w:tplc="A784E24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6" w15:restartNumberingAfterBreak="0">
    <w:nsid w:val="14082891"/>
    <w:multiLevelType w:val="hybridMultilevel"/>
    <w:tmpl w:val="10B2BD1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7" w15:restartNumberingAfterBreak="0">
    <w:nsid w:val="144133E2"/>
    <w:multiLevelType w:val="hybridMultilevel"/>
    <w:tmpl w:val="5AE4738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 w15:restartNumberingAfterBreak="0">
    <w:nsid w:val="184F4CEE"/>
    <w:multiLevelType w:val="hybridMultilevel"/>
    <w:tmpl w:val="F47CD3B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9" w15:restartNumberingAfterBreak="0">
    <w:nsid w:val="1F175F9B"/>
    <w:multiLevelType w:val="hybridMultilevel"/>
    <w:tmpl w:val="31804D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 w15:restartNumberingAfterBreak="0">
    <w:nsid w:val="22024E4D"/>
    <w:multiLevelType w:val="hybridMultilevel"/>
    <w:tmpl w:val="67B27EE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 w15:restartNumberingAfterBreak="0">
    <w:nsid w:val="26942943"/>
    <w:multiLevelType w:val="hybridMultilevel"/>
    <w:tmpl w:val="3D429D6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2" w15:restartNumberingAfterBreak="0">
    <w:nsid w:val="269F60A7"/>
    <w:multiLevelType w:val="hybridMultilevel"/>
    <w:tmpl w:val="64D00F10"/>
    <w:lvl w:ilvl="0" w:tplc="040C0003">
      <w:start w:val="1"/>
      <w:numFmt w:val="bullet"/>
      <w:lvlText w:val="o"/>
      <w:lvlJc w:val="left"/>
      <w:pPr>
        <w:ind w:left="720" w:hanging="360"/>
      </w:pPr>
      <w:rPr>
        <w:rFonts w:ascii="Courier New" w:hAnsi="Courier New" w:cs="Courier New" w:hint="default"/>
      </w:rPr>
    </w:lvl>
    <w:lvl w:ilvl="1" w:tplc="040C0003">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3" w15:restartNumberingAfterBreak="0">
    <w:nsid w:val="26CB6147"/>
    <w:multiLevelType w:val="hybridMultilevel"/>
    <w:tmpl w:val="6CB82F26"/>
    <w:lvl w:ilvl="0" w:tplc="A784E24C">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cs="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cs="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cs="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24" w15:restartNumberingAfterBreak="0">
    <w:nsid w:val="28EC30C7"/>
    <w:multiLevelType w:val="hybridMultilevel"/>
    <w:tmpl w:val="5CBE60A2"/>
    <w:lvl w:ilvl="0" w:tplc="040C0001">
      <w:start w:val="1"/>
      <w:numFmt w:val="bullet"/>
      <w:lvlText w:val=""/>
      <w:lvlJc w:val="left"/>
      <w:pPr>
        <w:ind w:left="1440" w:hanging="360"/>
      </w:pPr>
      <w:rPr>
        <w:rFonts w:ascii="Symbol" w:hAnsi="Symbol" w:hint="default"/>
      </w:rPr>
    </w:lvl>
    <w:lvl w:ilvl="1" w:tplc="FFFFFFFF" w:tentative="1">
      <w:start w:val="1"/>
      <w:numFmt w:val="bullet"/>
      <w:lvlText w:val="o"/>
      <w:lvlJc w:val="left"/>
      <w:pPr>
        <w:ind w:left="2160" w:hanging="360"/>
      </w:pPr>
      <w:rPr>
        <w:rFonts w:ascii="Courier New" w:hAnsi="Courier New" w:cs="Courier New" w:hint="default"/>
      </w:rPr>
    </w:lvl>
    <w:lvl w:ilvl="2" w:tplc="FFFFFFFF" w:tentative="1">
      <w:start w:val="1"/>
      <w:numFmt w:val="bullet"/>
      <w:lvlText w:val=""/>
      <w:lvlJc w:val="left"/>
      <w:pPr>
        <w:ind w:left="2880" w:hanging="360"/>
      </w:pPr>
      <w:rPr>
        <w:rFonts w:ascii="Wingdings" w:hAnsi="Wingdings" w:hint="default"/>
      </w:rPr>
    </w:lvl>
    <w:lvl w:ilvl="3" w:tplc="FFFFFFFF" w:tentative="1">
      <w:start w:val="1"/>
      <w:numFmt w:val="bullet"/>
      <w:lvlText w:val=""/>
      <w:lvlJc w:val="left"/>
      <w:pPr>
        <w:ind w:left="3600" w:hanging="360"/>
      </w:pPr>
      <w:rPr>
        <w:rFonts w:ascii="Symbol" w:hAnsi="Symbol" w:hint="default"/>
      </w:rPr>
    </w:lvl>
    <w:lvl w:ilvl="4" w:tplc="FFFFFFFF" w:tentative="1">
      <w:start w:val="1"/>
      <w:numFmt w:val="bullet"/>
      <w:lvlText w:val="o"/>
      <w:lvlJc w:val="left"/>
      <w:pPr>
        <w:ind w:left="4320" w:hanging="360"/>
      </w:pPr>
      <w:rPr>
        <w:rFonts w:ascii="Courier New" w:hAnsi="Courier New" w:cs="Courier New" w:hint="default"/>
      </w:rPr>
    </w:lvl>
    <w:lvl w:ilvl="5" w:tplc="FFFFFFFF" w:tentative="1">
      <w:start w:val="1"/>
      <w:numFmt w:val="bullet"/>
      <w:lvlText w:val=""/>
      <w:lvlJc w:val="left"/>
      <w:pPr>
        <w:ind w:left="5040" w:hanging="360"/>
      </w:pPr>
      <w:rPr>
        <w:rFonts w:ascii="Wingdings" w:hAnsi="Wingdings" w:hint="default"/>
      </w:rPr>
    </w:lvl>
    <w:lvl w:ilvl="6" w:tplc="FFFFFFFF" w:tentative="1">
      <w:start w:val="1"/>
      <w:numFmt w:val="bullet"/>
      <w:lvlText w:val=""/>
      <w:lvlJc w:val="left"/>
      <w:pPr>
        <w:ind w:left="5760" w:hanging="360"/>
      </w:pPr>
      <w:rPr>
        <w:rFonts w:ascii="Symbol" w:hAnsi="Symbol" w:hint="default"/>
      </w:rPr>
    </w:lvl>
    <w:lvl w:ilvl="7" w:tplc="FFFFFFFF" w:tentative="1">
      <w:start w:val="1"/>
      <w:numFmt w:val="bullet"/>
      <w:lvlText w:val="o"/>
      <w:lvlJc w:val="left"/>
      <w:pPr>
        <w:ind w:left="6480" w:hanging="360"/>
      </w:pPr>
      <w:rPr>
        <w:rFonts w:ascii="Courier New" w:hAnsi="Courier New" w:cs="Courier New" w:hint="default"/>
      </w:rPr>
    </w:lvl>
    <w:lvl w:ilvl="8" w:tplc="FFFFFFFF" w:tentative="1">
      <w:start w:val="1"/>
      <w:numFmt w:val="bullet"/>
      <w:lvlText w:val=""/>
      <w:lvlJc w:val="left"/>
      <w:pPr>
        <w:ind w:left="7200" w:hanging="360"/>
      </w:pPr>
      <w:rPr>
        <w:rFonts w:ascii="Wingdings" w:hAnsi="Wingdings" w:hint="default"/>
      </w:rPr>
    </w:lvl>
  </w:abstractNum>
  <w:abstractNum w:abstractNumId="25" w15:restartNumberingAfterBreak="0">
    <w:nsid w:val="29252D03"/>
    <w:multiLevelType w:val="hybridMultilevel"/>
    <w:tmpl w:val="07BAAE76"/>
    <w:lvl w:ilvl="0" w:tplc="FFFFFFFF">
      <w:start w:val="168"/>
      <w:numFmt w:val="bullet"/>
      <w:lvlText w:val=""/>
      <w:lvlJc w:val="left"/>
      <w:pPr>
        <w:tabs>
          <w:tab w:val="num" w:pos="1080"/>
        </w:tabs>
        <w:ind w:left="1080" w:hanging="360"/>
      </w:pPr>
      <w:rPr>
        <w:rFonts w:ascii="Symbol" w:hAnsi="Symbol" w:hint="default"/>
        <w:color w:val="auto"/>
      </w:rPr>
    </w:lvl>
    <w:lvl w:ilvl="1" w:tplc="FFFFFFFF">
      <w:start w:val="1"/>
      <w:numFmt w:val="bullet"/>
      <w:lvlText w:val="o"/>
      <w:lvlJc w:val="left"/>
      <w:pPr>
        <w:tabs>
          <w:tab w:val="num" w:pos="1800"/>
        </w:tabs>
        <w:ind w:left="1800" w:hanging="360"/>
      </w:pPr>
      <w:rPr>
        <w:rFonts w:ascii="Courier New" w:hAnsi="Courier New" w:cs="Courier New" w:hint="default"/>
      </w:rPr>
    </w:lvl>
    <w:lvl w:ilvl="2" w:tplc="FFFFFFFF">
      <w:start w:val="1"/>
      <w:numFmt w:val="bullet"/>
      <w:lvlText w:val=""/>
      <w:lvlJc w:val="left"/>
      <w:pPr>
        <w:tabs>
          <w:tab w:val="num" w:pos="2520"/>
        </w:tabs>
        <w:ind w:left="2520" w:hanging="360"/>
      </w:pPr>
      <w:rPr>
        <w:rFonts w:ascii="Wingdings" w:hAnsi="Wingdings" w:hint="default"/>
      </w:rPr>
    </w:lvl>
    <w:lvl w:ilvl="3" w:tplc="FFFFFFFF">
      <w:start w:val="1"/>
      <w:numFmt w:val="bullet"/>
      <w:lvlText w:val=""/>
      <w:lvlJc w:val="left"/>
      <w:pPr>
        <w:tabs>
          <w:tab w:val="num" w:pos="3240"/>
        </w:tabs>
        <w:ind w:left="3240" w:hanging="360"/>
      </w:pPr>
      <w:rPr>
        <w:rFonts w:ascii="Symbol" w:hAnsi="Symbol" w:hint="default"/>
      </w:rPr>
    </w:lvl>
    <w:lvl w:ilvl="4" w:tplc="FFFFFFFF">
      <w:start w:val="1"/>
      <w:numFmt w:val="bullet"/>
      <w:lvlText w:val="o"/>
      <w:lvlJc w:val="left"/>
      <w:pPr>
        <w:tabs>
          <w:tab w:val="num" w:pos="3960"/>
        </w:tabs>
        <w:ind w:left="3960" w:hanging="360"/>
      </w:pPr>
      <w:rPr>
        <w:rFonts w:ascii="Courier New" w:hAnsi="Courier New" w:cs="Courier New" w:hint="default"/>
      </w:rPr>
    </w:lvl>
    <w:lvl w:ilvl="5" w:tplc="FFFFFFFF">
      <w:start w:val="1"/>
      <w:numFmt w:val="bullet"/>
      <w:lvlText w:val=""/>
      <w:lvlJc w:val="left"/>
      <w:pPr>
        <w:tabs>
          <w:tab w:val="num" w:pos="4680"/>
        </w:tabs>
        <w:ind w:left="4680" w:hanging="360"/>
      </w:pPr>
      <w:rPr>
        <w:rFonts w:ascii="Wingdings" w:hAnsi="Wingdings" w:hint="default"/>
      </w:rPr>
    </w:lvl>
    <w:lvl w:ilvl="6" w:tplc="FFFFFFFF">
      <w:start w:val="1"/>
      <w:numFmt w:val="bullet"/>
      <w:lvlText w:val=""/>
      <w:lvlJc w:val="left"/>
      <w:pPr>
        <w:tabs>
          <w:tab w:val="num" w:pos="5400"/>
        </w:tabs>
        <w:ind w:left="5400" w:hanging="360"/>
      </w:pPr>
      <w:rPr>
        <w:rFonts w:ascii="Symbol" w:hAnsi="Symbol" w:hint="default"/>
      </w:rPr>
    </w:lvl>
    <w:lvl w:ilvl="7" w:tplc="FFFFFFFF">
      <w:start w:val="1"/>
      <w:numFmt w:val="bullet"/>
      <w:lvlText w:val="o"/>
      <w:lvlJc w:val="left"/>
      <w:pPr>
        <w:tabs>
          <w:tab w:val="num" w:pos="6120"/>
        </w:tabs>
        <w:ind w:left="6120" w:hanging="360"/>
      </w:pPr>
      <w:rPr>
        <w:rFonts w:ascii="Courier New" w:hAnsi="Courier New" w:cs="Courier New" w:hint="default"/>
      </w:rPr>
    </w:lvl>
    <w:lvl w:ilvl="8" w:tplc="FFFFFFFF">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D501654"/>
    <w:multiLevelType w:val="multilevel"/>
    <w:tmpl w:val="E6ACD016"/>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15:restartNumberingAfterBreak="0">
    <w:nsid w:val="2D8457E3"/>
    <w:multiLevelType w:val="hybridMultilevel"/>
    <w:tmpl w:val="CD54C020"/>
    <w:lvl w:ilvl="0" w:tplc="A784E24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8" w15:restartNumberingAfterBreak="0">
    <w:nsid w:val="2EFC3397"/>
    <w:multiLevelType w:val="hybridMultilevel"/>
    <w:tmpl w:val="DCBE16A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9" w15:restartNumberingAfterBreak="0">
    <w:nsid w:val="32C14971"/>
    <w:multiLevelType w:val="hybridMultilevel"/>
    <w:tmpl w:val="6BBA4F6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33394DBA"/>
    <w:multiLevelType w:val="hybridMultilevel"/>
    <w:tmpl w:val="55563C6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34707313"/>
    <w:multiLevelType w:val="hybridMultilevel"/>
    <w:tmpl w:val="D7A42F4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2" w15:restartNumberingAfterBreak="0">
    <w:nsid w:val="34927183"/>
    <w:multiLevelType w:val="hybridMultilevel"/>
    <w:tmpl w:val="1A8496EA"/>
    <w:lvl w:ilvl="0" w:tplc="FFFFFFFF">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3" w15:restartNumberingAfterBreak="0">
    <w:nsid w:val="37126E09"/>
    <w:multiLevelType w:val="hybridMultilevel"/>
    <w:tmpl w:val="50B47D50"/>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4" w15:restartNumberingAfterBreak="0">
    <w:nsid w:val="38D925EE"/>
    <w:multiLevelType w:val="hybridMultilevel"/>
    <w:tmpl w:val="893E71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5" w15:restartNumberingAfterBreak="0">
    <w:nsid w:val="38EB5BB8"/>
    <w:multiLevelType w:val="hybridMultilevel"/>
    <w:tmpl w:val="DD964AA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6" w15:restartNumberingAfterBreak="0">
    <w:nsid w:val="3EC009F4"/>
    <w:multiLevelType w:val="hybridMultilevel"/>
    <w:tmpl w:val="2F1A7BD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7" w15:restartNumberingAfterBreak="0">
    <w:nsid w:val="3EE6415D"/>
    <w:multiLevelType w:val="hybridMultilevel"/>
    <w:tmpl w:val="85C2C87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8" w15:restartNumberingAfterBreak="0">
    <w:nsid w:val="3F736C25"/>
    <w:multiLevelType w:val="hybridMultilevel"/>
    <w:tmpl w:val="215C220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9" w15:restartNumberingAfterBreak="0">
    <w:nsid w:val="402D38F2"/>
    <w:multiLevelType w:val="hybridMultilevel"/>
    <w:tmpl w:val="9D16E45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0" w15:restartNumberingAfterBreak="0">
    <w:nsid w:val="40926862"/>
    <w:multiLevelType w:val="hybridMultilevel"/>
    <w:tmpl w:val="926CC38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1" w15:restartNumberingAfterBreak="0">
    <w:nsid w:val="414C4F81"/>
    <w:multiLevelType w:val="hybridMultilevel"/>
    <w:tmpl w:val="B3264BFE"/>
    <w:lvl w:ilvl="0" w:tplc="59907386">
      <w:numFmt w:val="bullet"/>
      <w:lvlText w:val="-"/>
      <w:lvlJc w:val="left"/>
      <w:pPr>
        <w:ind w:left="2220" w:hanging="360"/>
      </w:pPr>
      <w:rPr>
        <w:rFonts w:ascii="Book Antiqua" w:eastAsia="Times New Roman" w:hAnsi="Book Antiqua" w:cs="Arial" w:hint="default"/>
      </w:rPr>
    </w:lvl>
    <w:lvl w:ilvl="1" w:tplc="040C0003" w:tentative="1">
      <w:start w:val="1"/>
      <w:numFmt w:val="bullet"/>
      <w:lvlText w:val="o"/>
      <w:lvlJc w:val="left"/>
      <w:pPr>
        <w:ind w:left="2940" w:hanging="360"/>
      </w:pPr>
      <w:rPr>
        <w:rFonts w:ascii="Courier New" w:hAnsi="Courier New" w:cs="Courier New" w:hint="default"/>
      </w:rPr>
    </w:lvl>
    <w:lvl w:ilvl="2" w:tplc="040C0005" w:tentative="1">
      <w:start w:val="1"/>
      <w:numFmt w:val="bullet"/>
      <w:lvlText w:val=""/>
      <w:lvlJc w:val="left"/>
      <w:pPr>
        <w:ind w:left="3660" w:hanging="360"/>
      </w:pPr>
      <w:rPr>
        <w:rFonts w:ascii="Wingdings" w:hAnsi="Wingdings" w:hint="default"/>
      </w:rPr>
    </w:lvl>
    <w:lvl w:ilvl="3" w:tplc="040C0001" w:tentative="1">
      <w:start w:val="1"/>
      <w:numFmt w:val="bullet"/>
      <w:lvlText w:val=""/>
      <w:lvlJc w:val="left"/>
      <w:pPr>
        <w:ind w:left="4380" w:hanging="360"/>
      </w:pPr>
      <w:rPr>
        <w:rFonts w:ascii="Symbol" w:hAnsi="Symbol" w:hint="default"/>
      </w:rPr>
    </w:lvl>
    <w:lvl w:ilvl="4" w:tplc="040C0003" w:tentative="1">
      <w:start w:val="1"/>
      <w:numFmt w:val="bullet"/>
      <w:lvlText w:val="o"/>
      <w:lvlJc w:val="left"/>
      <w:pPr>
        <w:ind w:left="5100" w:hanging="360"/>
      </w:pPr>
      <w:rPr>
        <w:rFonts w:ascii="Courier New" w:hAnsi="Courier New" w:cs="Courier New" w:hint="default"/>
      </w:rPr>
    </w:lvl>
    <w:lvl w:ilvl="5" w:tplc="040C0005" w:tentative="1">
      <w:start w:val="1"/>
      <w:numFmt w:val="bullet"/>
      <w:lvlText w:val=""/>
      <w:lvlJc w:val="left"/>
      <w:pPr>
        <w:ind w:left="5820" w:hanging="360"/>
      </w:pPr>
      <w:rPr>
        <w:rFonts w:ascii="Wingdings" w:hAnsi="Wingdings" w:hint="default"/>
      </w:rPr>
    </w:lvl>
    <w:lvl w:ilvl="6" w:tplc="040C0001" w:tentative="1">
      <w:start w:val="1"/>
      <w:numFmt w:val="bullet"/>
      <w:lvlText w:val=""/>
      <w:lvlJc w:val="left"/>
      <w:pPr>
        <w:ind w:left="6540" w:hanging="360"/>
      </w:pPr>
      <w:rPr>
        <w:rFonts w:ascii="Symbol" w:hAnsi="Symbol" w:hint="default"/>
      </w:rPr>
    </w:lvl>
    <w:lvl w:ilvl="7" w:tplc="040C0003" w:tentative="1">
      <w:start w:val="1"/>
      <w:numFmt w:val="bullet"/>
      <w:lvlText w:val="o"/>
      <w:lvlJc w:val="left"/>
      <w:pPr>
        <w:ind w:left="7260" w:hanging="360"/>
      </w:pPr>
      <w:rPr>
        <w:rFonts w:ascii="Courier New" w:hAnsi="Courier New" w:cs="Courier New" w:hint="default"/>
      </w:rPr>
    </w:lvl>
    <w:lvl w:ilvl="8" w:tplc="040C0005" w:tentative="1">
      <w:start w:val="1"/>
      <w:numFmt w:val="bullet"/>
      <w:lvlText w:val=""/>
      <w:lvlJc w:val="left"/>
      <w:pPr>
        <w:ind w:left="7980" w:hanging="360"/>
      </w:pPr>
      <w:rPr>
        <w:rFonts w:ascii="Wingdings" w:hAnsi="Wingdings" w:hint="default"/>
      </w:rPr>
    </w:lvl>
  </w:abstractNum>
  <w:abstractNum w:abstractNumId="42" w15:restartNumberingAfterBreak="0">
    <w:nsid w:val="41E52841"/>
    <w:multiLevelType w:val="hybridMultilevel"/>
    <w:tmpl w:val="0A96A238"/>
    <w:lvl w:ilvl="0" w:tplc="FFFFFFFF">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3" w15:restartNumberingAfterBreak="0">
    <w:nsid w:val="42502810"/>
    <w:multiLevelType w:val="hybridMultilevel"/>
    <w:tmpl w:val="384AC1F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4" w15:restartNumberingAfterBreak="0">
    <w:nsid w:val="434D1EAD"/>
    <w:multiLevelType w:val="hybridMultilevel"/>
    <w:tmpl w:val="22C67096"/>
    <w:lvl w:ilvl="0" w:tplc="936AF302">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5" w15:restartNumberingAfterBreak="0">
    <w:nsid w:val="477B0F42"/>
    <w:multiLevelType w:val="hybridMultilevel"/>
    <w:tmpl w:val="07BE52E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6" w15:restartNumberingAfterBreak="0">
    <w:nsid w:val="47C23091"/>
    <w:multiLevelType w:val="hybridMultilevel"/>
    <w:tmpl w:val="D954ECF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7" w15:restartNumberingAfterBreak="0">
    <w:nsid w:val="48A2350B"/>
    <w:multiLevelType w:val="hybridMultilevel"/>
    <w:tmpl w:val="4DCE25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8" w15:restartNumberingAfterBreak="0">
    <w:nsid w:val="4A655570"/>
    <w:multiLevelType w:val="hybridMultilevel"/>
    <w:tmpl w:val="DB2CBC7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9" w15:restartNumberingAfterBreak="0">
    <w:nsid w:val="4A876BC0"/>
    <w:multiLevelType w:val="hybridMultilevel"/>
    <w:tmpl w:val="79345336"/>
    <w:lvl w:ilvl="0" w:tplc="040C0001">
      <w:start w:val="1"/>
      <w:numFmt w:val="bullet"/>
      <w:lvlText w:val=""/>
      <w:lvlJc w:val="left"/>
      <w:pPr>
        <w:ind w:left="720" w:hanging="360"/>
      </w:pPr>
      <w:rPr>
        <w:rFonts w:ascii="Symbol" w:hAnsi="Symbol" w:hint="default"/>
      </w:rPr>
    </w:lvl>
    <w:lvl w:ilvl="1" w:tplc="CE3A3B9C">
      <w:numFmt w:val="bullet"/>
      <w:lvlText w:val="–"/>
      <w:lvlJc w:val="left"/>
      <w:pPr>
        <w:ind w:left="1440" w:hanging="360"/>
      </w:pPr>
      <w:rPr>
        <w:rFonts w:ascii="Book Antiqua" w:eastAsia="Times New Roman" w:hAnsi="Book Antiqua" w:cs="Arial"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0" w15:restartNumberingAfterBreak="0">
    <w:nsid w:val="4BDE51C4"/>
    <w:multiLevelType w:val="multilevel"/>
    <w:tmpl w:val="676C0A7A"/>
    <w:lvl w:ilvl="0">
      <w:start w:val="1"/>
      <w:numFmt w:val="upperRoman"/>
      <w:pStyle w:val="Titre1"/>
      <w:lvlText w:val="%1."/>
      <w:lvlJc w:val="left"/>
      <w:pPr>
        <w:tabs>
          <w:tab w:val="num" w:pos="360"/>
        </w:tabs>
        <w:ind w:left="0" w:firstLine="0"/>
      </w:pPr>
      <w:rPr>
        <w:rFonts w:hint="default"/>
        <w:b/>
        <w:i w:val="0"/>
        <w:sz w:val="28"/>
      </w:rPr>
    </w:lvl>
    <w:lvl w:ilvl="1">
      <w:start w:val="1"/>
      <w:numFmt w:val="upperLetter"/>
      <w:pStyle w:val="Titre2"/>
      <w:lvlText w:val="%2."/>
      <w:lvlJc w:val="left"/>
      <w:pPr>
        <w:tabs>
          <w:tab w:val="num" w:pos="1080"/>
        </w:tabs>
        <w:ind w:left="720" w:firstLine="0"/>
      </w:pPr>
      <w:rPr>
        <w:rFonts w:hint="default"/>
        <w:i w:val="0"/>
      </w:rPr>
    </w:lvl>
    <w:lvl w:ilvl="2">
      <w:start w:val="1"/>
      <w:numFmt w:val="decimal"/>
      <w:lvlText w:val="%3."/>
      <w:lvlJc w:val="left"/>
      <w:pPr>
        <w:tabs>
          <w:tab w:val="num" w:pos="1800"/>
        </w:tabs>
        <w:ind w:left="1440" w:firstLine="0"/>
      </w:pPr>
      <w:rPr>
        <w:rFonts w:hint="default"/>
      </w:rPr>
    </w:lvl>
    <w:lvl w:ilvl="3">
      <w:start w:val="1"/>
      <w:numFmt w:val="lowerLetter"/>
      <w:pStyle w:val="Titre4"/>
      <w:lvlText w:val="%4)"/>
      <w:lvlJc w:val="left"/>
      <w:pPr>
        <w:tabs>
          <w:tab w:val="num" w:pos="2520"/>
        </w:tabs>
        <w:ind w:left="2160" w:firstLine="0"/>
      </w:pPr>
      <w:rPr>
        <w:rFonts w:hint="default"/>
        <w:sz w:val="24"/>
        <w:szCs w:val="24"/>
      </w:rPr>
    </w:lvl>
    <w:lvl w:ilvl="4">
      <w:start w:val="1"/>
      <w:numFmt w:val="decimal"/>
      <w:pStyle w:val="Titre5"/>
      <w:lvlText w:val="(%5)"/>
      <w:lvlJc w:val="left"/>
      <w:pPr>
        <w:tabs>
          <w:tab w:val="num" w:pos="3240"/>
        </w:tabs>
        <w:ind w:left="2880" w:firstLine="0"/>
      </w:pPr>
      <w:rPr>
        <w:rFonts w:hint="default"/>
      </w:rPr>
    </w:lvl>
    <w:lvl w:ilvl="5">
      <w:start w:val="1"/>
      <w:numFmt w:val="lowerLetter"/>
      <w:pStyle w:val="Titre6"/>
      <w:lvlText w:val="(%6)"/>
      <w:lvlJc w:val="left"/>
      <w:pPr>
        <w:tabs>
          <w:tab w:val="num" w:pos="3960"/>
        </w:tabs>
        <w:ind w:left="3600" w:firstLine="0"/>
      </w:pPr>
      <w:rPr>
        <w:rFonts w:hint="default"/>
      </w:rPr>
    </w:lvl>
    <w:lvl w:ilvl="6">
      <w:start w:val="1"/>
      <w:numFmt w:val="lowerRoman"/>
      <w:pStyle w:val="Titre7"/>
      <w:lvlText w:val="(%7)"/>
      <w:lvlJc w:val="left"/>
      <w:pPr>
        <w:tabs>
          <w:tab w:val="num" w:pos="4680"/>
        </w:tabs>
        <w:ind w:left="4320" w:firstLine="0"/>
      </w:pPr>
      <w:rPr>
        <w:rFonts w:hint="default"/>
      </w:rPr>
    </w:lvl>
    <w:lvl w:ilvl="7">
      <w:start w:val="1"/>
      <w:numFmt w:val="lowerLetter"/>
      <w:pStyle w:val="Titre8"/>
      <w:lvlText w:val="(%8)"/>
      <w:lvlJc w:val="left"/>
      <w:pPr>
        <w:tabs>
          <w:tab w:val="num" w:pos="5400"/>
        </w:tabs>
        <w:ind w:left="5040" w:firstLine="0"/>
      </w:pPr>
      <w:rPr>
        <w:rFonts w:hint="default"/>
      </w:rPr>
    </w:lvl>
    <w:lvl w:ilvl="8">
      <w:start w:val="1"/>
      <w:numFmt w:val="lowerRoman"/>
      <w:pStyle w:val="Titre9"/>
      <w:lvlText w:val="(%9)"/>
      <w:lvlJc w:val="left"/>
      <w:pPr>
        <w:tabs>
          <w:tab w:val="num" w:pos="6120"/>
        </w:tabs>
        <w:ind w:left="5760" w:firstLine="0"/>
      </w:pPr>
      <w:rPr>
        <w:rFonts w:hint="default"/>
      </w:rPr>
    </w:lvl>
  </w:abstractNum>
  <w:abstractNum w:abstractNumId="51" w15:restartNumberingAfterBreak="0">
    <w:nsid w:val="4CBA2E7B"/>
    <w:multiLevelType w:val="hybridMultilevel"/>
    <w:tmpl w:val="55A4C76A"/>
    <w:lvl w:ilvl="0" w:tplc="FA0C22E0">
      <w:start w:val="1"/>
      <w:numFmt w:val="upperRoman"/>
      <w:lvlText w:val="%1-"/>
      <w:lvlJc w:val="left"/>
      <w:pPr>
        <w:ind w:left="1080" w:hanging="72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2" w15:restartNumberingAfterBreak="0">
    <w:nsid w:val="4F820506"/>
    <w:multiLevelType w:val="hybridMultilevel"/>
    <w:tmpl w:val="D63C562C"/>
    <w:lvl w:ilvl="0" w:tplc="040C0019">
      <w:start w:val="1"/>
      <w:numFmt w:val="lowerLetter"/>
      <w:lvlText w:val="%1."/>
      <w:lvlJc w:val="left"/>
      <w:pPr>
        <w:ind w:left="720" w:hanging="360"/>
      </w:pPr>
      <w:rPr>
        <w:rFonts w:hint="default"/>
      </w:r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53" w15:restartNumberingAfterBreak="0">
    <w:nsid w:val="4F972CD1"/>
    <w:multiLevelType w:val="hybridMultilevel"/>
    <w:tmpl w:val="F1166E0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4" w15:restartNumberingAfterBreak="0">
    <w:nsid w:val="50477180"/>
    <w:multiLevelType w:val="hybridMultilevel"/>
    <w:tmpl w:val="02AAAF7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5" w15:restartNumberingAfterBreak="0">
    <w:nsid w:val="523803C1"/>
    <w:multiLevelType w:val="hybridMultilevel"/>
    <w:tmpl w:val="06EC066A"/>
    <w:lvl w:ilvl="0" w:tplc="040C000B">
      <w:start w:val="1"/>
      <w:numFmt w:val="bullet"/>
      <w:lvlText w:val=""/>
      <w:lvlJc w:val="left"/>
      <w:pPr>
        <w:ind w:left="720" w:hanging="360"/>
      </w:pPr>
      <w:rPr>
        <w:rFonts w:ascii="Wingdings" w:hAnsi="Wingdings"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6" w15:restartNumberingAfterBreak="0">
    <w:nsid w:val="52D748FC"/>
    <w:multiLevelType w:val="hybridMultilevel"/>
    <w:tmpl w:val="6F966BB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7" w15:restartNumberingAfterBreak="0">
    <w:nsid w:val="55AD27F7"/>
    <w:multiLevelType w:val="multilevel"/>
    <w:tmpl w:val="21F4ED8A"/>
    <w:lvl w:ilvl="0">
      <w:start w:val="1"/>
      <w:numFmt w:val="bullet"/>
      <w:lvlText w:val="o"/>
      <w:lvlJc w:val="left"/>
      <w:pPr>
        <w:tabs>
          <w:tab w:val="num" w:pos="720"/>
        </w:tabs>
        <w:ind w:left="720" w:hanging="360"/>
      </w:pPr>
      <w:rPr>
        <w:rFonts w:ascii="Courier New" w:hAnsi="Courier New" w:cs="Courier New"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8" w15:restartNumberingAfterBreak="0">
    <w:nsid w:val="565F4799"/>
    <w:multiLevelType w:val="hybridMultilevel"/>
    <w:tmpl w:val="F5D4617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59" w15:restartNumberingAfterBreak="0">
    <w:nsid w:val="56DE57BD"/>
    <w:multiLevelType w:val="hybridMultilevel"/>
    <w:tmpl w:val="6D6AFAD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0" w15:restartNumberingAfterBreak="0">
    <w:nsid w:val="5F7A150E"/>
    <w:multiLevelType w:val="hybridMultilevel"/>
    <w:tmpl w:val="F9C0BEE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1" w15:restartNumberingAfterBreak="0">
    <w:nsid w:val="5FA171D7"/>
    <w:multiLevelType w:val="hybridMultilevel"/>
    <w:tmpl w:val="CDD2745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2" w15:restartNumberingAfterBreak="0">
    <w:nsid w:val="623B413F"/>
    <w:multiLevelType w:val="hybridMultilevel"/>
    <w:tmpl w:val="85104BD6"/>
    <w:lvl w:ilvl="0" w:tplc="FF809D92">
      <w:start w:val="1"/>
      <w:numFmt w:val="bullet"/>
      <w:lvlText w:val=""/>
      <w:lvlJc w:val="left"/>
      <w:pPr>
        <w:ind w:left="720" w:hanging="360"/>
      </w:pPr>
      <w:rPr>
        <w:rFonts w:ascii="Symbol" w:hAnsi="Symbol" w:hint="default"/>
      </w:rPr>
    </w:lvl>
    <w:lvl w:ilvl="1" w:tplc="79902A76" w:tentative="1">
      <w:start w:val="1"/>
      <w:numFmt w:val="bullet"/>
      <w:lvlText w:val="o"/>
      <w:lvlJc w:val="left"/>
      <w:pPr>
        <w:ind w:left="1440" w:hanging="360"/>
      </w:pPr>
      <w:rPr>
        <w:rFonts w:ascii="Courier New" w:hAnsi="Courier New" w:cs="Courier New" w:hint="default"/>
      </w:rPr>
    </w:lvl>
    <w:lvl w:ilvl="2" w:tplc="70CC9DBC" w:tentative="1">
      <w:start w:val="1"/>
      <w:numFmt w:val="bullet"/>
      <w:lvlText w:val=""/>
      <w:lvlJc w:val="left"/>
      <w:pPr>
        <w:ind w:left="2160" w:hanging="360"/>
      </w:pPr>
      <w:rPr>
        <w:rFonts w:ascii="Wingdings" w:hAnsi="Wingdings" w:hint="default"/>
      </w:rPr>
    </w:lvl>
    <w:lvl w:ilvl="3" w:tplc="D3F4C848" w:tentative="1">
      <w:start w:val="1"/>
      <w:numFmt w:val="bullet"/>
      <w:lvlText w:val=""/>
      <w:lvlJc w:val="left"/>
      <w:pPr>
        <w:ind w:left="2880" w:hanging="360"/>
      </w:pPr>
      <w:rPr>
        <w:rFonts w:ascii="Symbol" w:hAnsi="Symbol" w:hint="default"/>
      </w:rPr>
    </w:lvl>
    <w:lvl w:ilvl="4" w:tplc="218690AC" w:tentative="1">
      <w:start w:val="1"/>
      <w:numFmt w:val="bullet"/>
      <w:lvlText w:val="o"/>
      <w:lvlJc w:val="left"/>
      <w:pPr>
        <w:ind w:left="3600" w:hanging="360"/>
      </w:pPr>
      <w:rPr>
        <w:rFonts w:ascii="Courier New" w:hAnsi="Courier New" w:cs="Courier New" w:hint="default"/>
      </w:rPr>
    </w:lvl>
    <w:lvl w:ilvl="5" w:tplc="8BC8FCC2" w:tentative="1">
      <w:start w:val="1"/>
      <w:numFmt w:val="bullet"/>
      <w:lvlText w:val=""/>
      <w:lvlJc w:val="left"/>
      <w:pPr>
        <w:ind w:left="4320" w:hanging="360"/>
      </w:pPr>
      <w:rPr>
        <w:rFonts w:ascii="Wingdings" w:hAnsi="Wingdings" w:hint="default"/>
      </w:rPr>
    </w:lvl>
    <w:lvl w:ilvl="6" w:tplc="5B90FAE8" w:tentative="1">
      <w:start w:val="1"/>
      <w:numFmt w:val="bullet"/>
      <w:lvlText w:val=""/>
      <w:lvlJc w:val="left"/>
      <w:pPr>
        <w:ind w:left="5040" w:hanging="360"/>
      </w:pPr>
      <w:rPr>
        <w:rFonts w:ascii="Symbol" w:hAnsi="Symbol" w:hint="default"/>
      </w:rPr>
    </w:lvl>
    <w:lvl w:ilvl="7" w:tplc="34EA5E76" w:tentative="1">
      <w:start w:val="1"/>
      <w:numFmt w:val="bullet"/>
      <w:lvlText w:val="o"/>
      <w:lvlJc w:val="left"/>
      <w:pPr>
        <w:ind w:left="5760" w:hanging="360"/>
      </w:pPr>
      <w:rPr>
        <w:rFonts w:ascii="Courier New" w:hAnsi="Courier New" w:cs="Courier New" w:hint="default"/>
      </w:rPr>
    </w:lvl>
    <w:lvl w:ilvl="8" w:tplc="58DC4434" w:tentative="1">
      <w:start w:val="1"/>
      <w:numFmt w:val="bullet"/>
      <w:lvlText w:val=""/>
      <w:lvlJc w:val="left"/>
      <w:pPr>
        <w:ind w:left="6480" w:hanging="360"/>
      </w:pPr>
      <w:rPr>
        <w:rFonts w:ascii="Wingdings" w:hAnsi="Wingdings" w:hint="default"/>
      </w:rPr>
    </w:lvl>
  </w:abstractNum>
  <w:abstractNum w:abstractNumId="63" w15:restartNumberingAfterBreak="0">
    <w:nsid w:val="65872A0D"/>
    <w:multiLevelType w:val="hybridMultilevel"/>
    <w:tmpl w:val="B6F45610"/>
    <w:lvl w:ilvl="0" w:tplc="4322FC88">
      <w:start w:val="1"/>
      <w:numFmt w:val="bullet"/>
      <w:lvlText w:val="-"/>
      <w:lvlJc w:val="left"/>
      <w:pPr>
        <w:ind w:left="720" w:hanging="360"/>
      </w:pPr>
      <w:rPr>
        <w:rFonts w:ascii="Arial" w:eastAsia="Times New Roman" w:hAnsi="Arial" w:cs="Aria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4" w15:restartNumberingAfterBreak="0">
    <w:nsid w:val="676433AE"/>
    <w:multiLevelType w:val="hybridMultilevel"/>
    <w:tmpl w:val="98186A9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5" w15:restartNumberingAfterBreak="0">
    <w:nsid w:val="69082839"/>
    <w:multiLevelType w:val="hybridMultilevel"/>
    <w:tmpl w:val="BF84B2D6"/>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6" w15:restartNumberingAfterBreak="0">
    <w:nsid w:val="6A1D266B"/>
    <w:multiLevelType w:val="hybridMultilevel"/>
    <w:tmpl w:val="12E88EDE"/>
    <w:lvl w:ilvl="0" w:tplc="FFFFFFFF">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6E2F461A"/>
    <w:multiLevelType w:val="hybridMultilevel"/>
    <w:tmpl w:val="7B04B4E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8" w15:restartNumberingAfterBreak="0">
    <w:nsid w:val="6F12525E"/>
    <w:multiLevelType w:val="hybridMultilevel"/>
    <w:tmpl w:val="56A2DE9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9" w15:restartNumberingAfterBreak="0">
    <w:nsid w:val="6F9A24BC"/>
    <w:multiLevelType w:val="hybridMultilevel"/>
    <w:tmpl w:val="E8A0D552"/>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0" w15:restartNumberingAfterBreak="0">
    <w:nsid w:val="70066B8C"/>
    <w:multiLevelType w:val="hybridMultilevel"/>
    <w:tmpl w:val="4800A01A"/>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1" w15:restartNumberingAfterBreak="0">
    <w:nsid w:val="72895035"/>
    <w:multiLevelType w:val="hybridMultilevel"/>
    <w:tmpl w:val="A00A2D48"/>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2" w15:restartNumberingAfterBreak="0">
    <w:nsid w:val="73BB27CB"/>
    <w:multiLevelType w:val="hybridMultilevel"/>
    <w:tmpl w:val="060AFD6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3" w15:restartNumberingAfterBreak="0">
    <w:nsid w:val="755468A4"/>
    <w:multiLevelType w:val="hybridMultilevel"/>
    <w:tmpl w:val="65721F84"/>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4" w15:restartNumberingAfterBreak="0">
    <w:nsid w:val="75C7213D"/>
    <w:multiLevelType w:val="hybridMultilevel"/>
    <w:tmpl w:val="CD3ABD2E"/>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5" w15:restartNumberingAfterBreak="0">
    <w:nsid w:val="77C16FA2"/>
    <w:multiLevelType w:val="hybridMultilevel"/>
    <w:tmpl w:val="D1F0A52C"/>
    <w:lvl w:ilvl="0" w:tplc="040C0001">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6" w15:restartNumberingAfterBreak="0">
    <w:nsid w:val="7E4A2BCC"/>
    <w:multiLevelType w:val="hybridMultilevel"/>
    <w:tmpl w:val="F2B23950"/>
    <w:lvl w:ilvl="0" w:tplc="FFFFFFFF">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7" w15:restartNumberingAfterBreak="0">
    <w:nsid w:val="7E6E0EB8"/>
    <w:multiLevelType w:val="hybridMultilevel"/>
    <w:tmpl w:val="BDEEDE50"/>
    <w:lvl w:ilvl="0" w:tplc="A784E24C">
      <w:start w:val="1"/>
      <w:numFmt w:val="bullet"/>
      <w:lvlText w:val=""/>
      <w:lvlJc w:val="left"/>
      <w:pPr>
        <w:ind w:left="720" w:hanging="360"/>
      </w:pPr>
      <w:rPr>
        <w:rFonts w:ascii="Symbol" w:hAnsi="Symbol" w:hint="default"/>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num w:numId="1" w16cid:durableId="2013800409">
    <w:abstractNumId w:val="50"/>
  </w:num>
  <w:num w:numId="2" w16cid:durableId="1767531822">
    <w:abstractNumId w:val="38"/>
  </w:num>
  <w:num w:numId="3" w16cid:durableId="1865708064">
    <w:abstractNumId w:val="67"/>
  </w:num>
  <w:num w:numId="4" w16cid:durableId="2080663925">
    <w:abstractNumId w:val="61"/>
  </w:num>
  <w:num w:numId="5" w16cid:durableId="101076092">
    <w:abstractNumId w:val="32"/>
  </w:num>
  <w:num w:numId="6" w16cid:durableId="1781416258">
    <w:abstractNumId w:val="42"/>
  </w:num>
  <w:num w:numId="7" w16cid:durableId="1349333895">
    <w:abstractNumId w:val="76"/>
  </w:num>
  <w:num w:numId="8" w16cid:durableId="104618972">
    <w:abstractNumId w:val="64"/>
  </w:num>
  <w:num w:numId="9" w16cid:durableId="1525442077">
    <w:abstractNumId w:val="47"/>
  </w:num>
  <w:num w:numId="10" w16cid:durableId="932592723">
    <w:abstractNumId w:val="4"/>
  </w:num>
  <w:num w:numId="11" w16cid:durableId="2096121815">
    <w:abstractNumId w:val="40"/>
  </w:num>
  <w:num w:numId="12" w16cid:durableId="1069887177">
    <w:abstractNumId w:val="28"/>
  </w:num>
  <w:num w:numId="13" w16cid:durableId="42292223">
    <w:abstractNumId w:val="35"/>
  </w:num>
  <w:num w:numId="14" w16cid:durableId="352734816">
    <w:abstractNumId w:val="39"/>
  </w:num>
  <w:num w:numId="15" w16cid:durableId="1952782477">
    <w:abstractNumId w:val="59"/>
  </w:num>
  <w:num w:numId="16" w16cid:durableId="478231810">
    <w:abstractNumId w:val="75"/>
  </w:num>
  <w:num w:numId="17" w16cid:durableId="988168155">
    <w:abstractNumId w:val="21"/>
  </w:num>
  <w:num w:numId="18" w16cid:durableId="1804958635">
    <w:abstractNumId w:val="69"/>
  </w:num>
  <w:num w:numId="19" w16cid:durableId="414935400">
    <w:abstractNumId w:val="37"/>
  </w:num>
  <w:num w:numId="20" w16cid:durableId="409741796">
    <w:abstractNumId w:val="66"/>
  </w:num>
  <w:num w:numId="21" w16cid:durableId="1307397784">
    <w:abstractNumId w:val="72"/>
  </w:num>
  <w:num w:numId="22" w16cid:durableId="1850290661">
    <w:abstractNumId w:val="6"/>
  </w:num>
  <w:num w:numId="23" w16cid:durableId="1604147409">
    <w:abstractNumId w:val="25"/>
  </w:num>
  <w:num w:numId="24" w16cid:durableId="243876575">
    <w:abstractNumId w:val="0"/>
    <w:lvlOverride w:ilvl="0">
      <w:lvl w:ilvl="0">
        <w:numFmt w:val="bullet"/>
        <w:pStyle w:val="retrait1"/>
        <w:lvlText w:val=""/>
        <w:legacy w:legacy="1" w:legacySpace="0" w:legacyIndent="283"/>
        <w:lvlJc w:val="left"/>
        <w:pPr>
          <w:ind w:left="283" w:hanging="283"/>
        </w:pPr>
        <w:rPr>
          <w:rFonts w:ascii="Symbol" w:hAnsi="Symbol" w:hint="default"/>
        </w:rPr>
      </w:lvl>
    </w:lvlOverride>
  </w:num>
  <w:num w:numId="25" w16cid:durableId="835343450">
    <w:abstractNumId w:val="0"/>
    <w:lvlOverride w:ilvl="0">
      <w:lvl w:ilvl="0">
        <w:numFmt w:val="bullet"/>
        <w:pStyle w:val="retrait1"/>
        <w:lvlText w:val="•"/>
        <w:legacy w:legacy="1" w:legacySpace="0" w:legacyIndent="0"/>
        <w:lvlJc w:val="left"/>
        <w:pPr>
          <w:ind w:left="0" w:firstLine="0"/>
        </w:pPr>
        <w:rPr>
          <w:rFonts w:ascii="Xerox Sans" w:hAnsi="Xerox Sans" w:hint="default"/>
          <w:sz w:val="28"/>
        </w:rPr>
      </w:lvl>
    </w:lvlOverride>
  </w:num>
  <w:num w:numId="26" w16cid:durableId="910502679">
    <w:abstractNumId w:val="62"/>
  </w:num>
  <w:num w:numId="27" w16cid:durableId="996690097">
    <w:abstractNumId w:val="2"/>
  </w:num>
  <w:num w:numId="28" w16cid:durableId="2004431260">
    <w:abstractNumId w:val="49"/>
  </w:num>
  <w:num w:numId="29" w16cid:durableId="1988781690">
    <w:abstractNumId w:val="74"/>
  </w:num>
  <w:num w:numId="30" w16cid:durableId="440685729">
    <w:abstractNumId w:val="46"/>
  </w:num>
  <w:num w:numId="31" w16cid:durableId="1798789225">
    <w:abstractNumId w:val="56"/>
  </w:num>
  <w:num w:numId="32" w16cid:durableId="180243082">
    <w:abstractNumId w:val="58"/>
  </w:num>
  <w:num w:numId="33" w16cid:durableId="1444884688">
    <w:abstractNumId w:val="45"/>
  </w:num>
  <w:num w:numId="34" w16cid:durableId="1206021164">
    <w:abstractNumId w:val="68"/>
  </w:num>
  <w:num w:numId="35" w16cid:durableId="479268817">
    <w:abstractNumId w:val="9"/>
  </w:num>
  <w:num w:numId="36" w16cid:durableId="1949848770">
    <w:abstractNumId w:val="71"/>
  </w:num>
  <w:num w:numId="37" w16cid:durableId="1576893534">
    <w:abstractNumId w:val="16"/>
  </w:num>
  <w:num w:numId="38" w16cid:durableId="3023432">
    <w:abstractNumId w:val="34"/>
  </w:num>
  <w:num w:numId="39" w16cid:durableId="1490487323">
    <w:abstractNumId w:val="31"/>
  </w:num>
  <w:num w:numId="40" w16cid:durableId="455608669">
    <w:abstractNumId w:val="43"/>
  </w:num>
  <w:num w:numId="41" w16cid:durableId="1873371938">
    <w:abstractNumId w:val="10"/>
  </w:num>
  <w:num w:numId="42" w16cid:durableId="1540436459">
    <w:abstractNumId w:val="36"/>
  </w:num>
  <w:num w:numId="43" w16cid:durableId="1071078629">
    <w:abstractNumId w:val="18"/>
  </w:num>
  <w:num w:numId="44" w16cid:durableId="31082123">
    <w:abstractNumId w:val="8"/>
  </w:num>
  <w:num w:numId="45" w16cid:durableId="2034459433">
    <w:abstractNumId w:val="48"/>
  </w:num>
  <w:num w:numId="46" w16cid:durableId="1721049042">
    <w:abstractNumId w:val="19"/>
  </w:num>
  <w:num w:numId="47" w16cid:durableId="2118676684">
    <w:abstractNumId w:val="54"/>
  </w:num>
  <w:num w:numId="48" w16cid:durableId="335615305">
    <w:abstractNumId w:val="53"/>
  </w:num>
  <w:num w:numId="49" w16cid:durableId="1342926758">
    <w:abstractNumId w:val="30"/>
  </w:num>
  <w:num w:numId="50" w16cid:durableId="195197481">
    <w:abstractNumId w:val="33"/>
  </w:num>
  <w:num w:numId="51" w16cid:durableId="1371152263">
    <w:abstractNumId w:val="20"/>
  </w:num>
  <w:num w:numId="52" w16cid:durableId="853223968">
    <w:abstractNumId w:val="17"/>
  </w:num>
  <w:num w:numId="53" w16cid:durableId="1274901003">
    <w:abstractNumId w:val="73"/>
  </w:num>
  <w:num w:numId="54" w16cid:durableId="1633948107">
    <w:abstractNumId w:val="60"/>
  </w:num>
  <w:num w:numId="55" w16cid:durableId="1144739684">
    <w:abstractNumId w:val="5"/>
  </w:num>
  <w:num w:numId="56" w16cid:durableId="1665816319">
    <w:abstractNumId w:val="29"/>
  </w:num>
  <w:num w:numId="57" w16cid:durableId="1053499943">
    <w:abstractNumId w:val="11"/>
  </w:num>
  <w:num w:numId="58" w16cid:durableId="1616910046">
    <w:abstractNumId w:val="1"/>
  </w:num>
  <w:num w:numId="59" w16cid:durableId="161356052">
    <w:abstractNumId w:val="12"/>
  </w:num>
  <w:num w:numId="60" w16cid:durableId="1340351341">
    <w:abstractNumId w:val="41"/>
  </w:num>
  <w:num w:numId="61" w16cid:durableId="986056562">
    <w:abstractNumId w:val="7"/>
  </w:num>
  <w:num w:numId="62" w16cid:durableId="1431512363">
    <w:abstractNumId w:val="70"/>
  </w:num>
  <w:num w:numId="63" w16cid:durableId="177158187">
    <w:abstractNumId w:val="3"/>
  </w:num>
  <w:num w:numId="64" w16cid:durableId="240915373">
    <w:abstractNumId w:val="63"/>
  </w:num>
  <w:num w:numId="65" w16cid:durableId="55398913">
    <w:abstractNumId w:val="51"/>
  </w:num>
  <w:num w:numId="66" w16cid:durableId="1076587490">
    <w:abstractNumId w:val="55"/>
  </w:num>
  <w:num w:numId="67" w16cid:durableId="922565703">
    <w:abstractNumId w:val="13"/>
  </w:num>
  <w:num w:numId="68" w16cid:durableId="948774828">
    <w:abstractNumId w:val="65"/>
  </w:num>
  <w:num w:numId="69" w16cid:durableId="930284115">
    <w:abstractNumId w:val="52"/>
  </w:num>
  <w:num w:numId="70" w16cid:durableId="1577008344">
    <w:abstractNumId w:val="15"/>
  </w:num>
  <w:num w:numId="71" w16cid:durableId="1767266197">
    <w:abstractNumId w:val="77"/>
  </w:num>
  <w:num w:numId="72" w16cid:durableId="394548585">
    <w:abstractNumId w:val="27"/>
  </w:num>
  <w:num w:numId="73" w16cid:durableId="1799107979">
    <w:abstractNumId w:val="22"/>
  </w:num>
  <w:num w:numId="74" w16cid:durableId="1245189304">
    <w:abstractNumId w:val="23"/>
  </w:num>
  <w:num w:numId="75" w16cid:durableId="1267498513">
    <w:abstractNumId w:val="26"/>
  </w:num>
  <w:num w:numId="76" w16cid:durableId="616448291">
    <w:abstractNumId w:val="57"/>
  </w:num>
  <w:num w:numId="77" w16cid:durableId="289433327">
    <w:abstractNumId w:val="24"/>
  </w:num>
  <w:num w:numId="78" w16cid:durableId="1364549342">
    <w:abstractNumId w:val="50"/>
  </w:num>
  <w:num w:numId="79" w16cid:durableId="33502369">
    <w:abstractNumId w:val="5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0" w16cid:durableId="1839231251">
    <w:abstractNumId w:val="14"/>
  </w:num>
  <w:num w:numId="81" w16cid:durableId="1661881143">
    <w:abstractNumId w:val="44"/>
  </w:num>
  <w:numIdMacAtCleanup w:val="76"/>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proofState w:spelling="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6D71F5"/>
    <w:rsid w:val="00001396"/>
    <w:rsid w:val="00003F9B"/>
    <w:rsid w:val="000046BA"/>
    <w:rsid w:val="00004E96"/>
    <w:rsid w:val="00006F9B"/>
    <w:rsid w:val="000073CC"/>
    <w:rsid w:val="00007D8B"/>
    <w:rsid w:val="00007DE3"/>
    <w:rsid w:val="0001007B"/>
    <w:rsid w:val="0001204C"/>
    <w:rsid w:val="00013D9A"/>
    <w:rsid w:val="000173FD"/>
    <w:rsid w:val="00020B5B"/>
    <w:rsid w:val="00021A8D"/>
    <w:rsid w:val="00021CE1"/>
    <w:rsid w:val="00023044"/>
    <w:rsid w:val="00024056"/>
    <w:rsid w:val="00025451"/>
    <w:rsid w:val="00025887"/>
    <w:rsid w:val="00026D8B"/>
    <w:rsid w:val="0002793B"/>
    <w:rsid w:val="00027C67"/>
    <w:rsid w:val="0003091E"/>
    <w:rsid w:val="000318B9"/>
    <w:rsid w:val="0003199D"/>
    <w:rsid w:val="00036C36"/>
    <w:rsid w:val="00037417"/>
    <w:rsid w:val="00041790"/>
    <w:rsid w:val="000450AB"/>
    <w:rsid w:val="00045352"/>
    <w:rsid w:val="0004556C"/>
    <w:rsid w:val="00045E2C"/>
    <w:rsid w:val="00046846"/>
    <w:rsid w:val="00050307"/>
    <w:rsid w:val="000504C5"/>
    <w:rsid w:val="00051331"/>
    <w:rsid w:val="00051F3F"/>
    <w:rsid w:val="00051F95"/>
    <w:rsid w:val="000523A0"/>
    <w:rsid w:val="0005254D"/>
    <w:rsid w:val="000535B8"/>
    <w:rsid w:val="00055BFD"/>
    <w:rsid w:val="000567A8"/>
    <w:rsid w:val="00056825"/>
    <w:rsid w:val="000577D1"/>
    <w:rsid w:val="00060053"/>
    <w:rsid w:val="00062C7A"/>
    <w:rsid w:val="000647BF"/>
    <w:rsid w:val="00066E9B"/>
    <w:rsid w:val="00070D3B"/>
    <w:rsid w:val="000711AD"/>
    <w:rsid w:val="000711C0"/>
    <w:rsid w:val="00071740"/>
    <w:rsid w:val="000718AD"/>
    <w:rsid w:val="00071D74"/>
    <w:rsid w:val="00072CD3"/>
    <w:rsid w:val="00073E0A"/>
    <w:rsid w:val="00075F9C"/>
    <w:rsid w:val="00077698"/>
    <w:rsid w:val="0008080A"/>
    <w:rsid w:val="00080823"/>
    <w:rsid w:val="00080E15"/>
    <w:rsid w:val="00080F09"/>
    <w:rsid w:val="00082144"/>
    <w:rsid w:val="00082769"/>
    <w:rsid w:val="00083F5F"/>
    <w:rsid w:val="00084B1B"/>
    <w:rsid w:val="00084CA6"/>
    <w:rsid w:val="000907CD"/>
    <w:rsid w:val="000926A3"/>
    <w:rsid w:val="00092A25"/>
    <w:rsid w:val="0009320D"/>
    <w:rsid w:val="00095AD6"/>
    <w:rsid w:val="000A10DD"/>
    <w:rsid w:val="000A238B"/>
    <w:rsid w:val="000A26DB"/>
    <w:rsid w:val="000A5416"/>
    <w:rsid w:val="000A56F2"/>
    <w:rsid w:val="000A7E9C"/>
    <w:rsid w:val="000B2418"/>
    <w:rsid w:val="000C1B8B"/>
    <w:rsid w:val="000C2489"/>
    <w:rsid w:val="000C3FA7"/>
    <w:rsid w:val="000C46F0"/>
    <w:rsid w:val="000C4F2E"/>
    <w:rsid w:val="000C51C8"/>
    <w:rsid w:val="000C5ED7"/>
    <w:rsid w:val="000C67BB"/>
    <w:rsid w:val="000D330A"/>
    <w:rsid w:val="000D4386"/>
    <w:rsid w:val="000D4910"/>
    <w:rsid w:val="000D566C"/>
    <w:rsid w:val="000D5B2A"/>
    <w:rsid w:val="000D6519"/>
    <w:rsid w:val="000E06F6"/>
    <w:rsid w:val="000E3B5C"/>
    <w:rsid w:val="000E40A3"/>
    <w:rsid w:val="000F11B9"/>
    <w:rsid w:val="000F132A"/>
    <w:rsid w:val="000F1BBF"/>
    <w:rsid w:val="000F21FE"/>
    <w:rsid w:val="000F2842"/>
    <w:rsid w:val="000F3DBB"/>
    <w:rsid w:val="000F48B2"/>
    <w:rsid w:val="000F57E9"/>
    <w:rsid w:val="000F5D13"/>
    <w:rsid w:val="000F7AC3"/>
    <w:rsid w:val="00100D9B"/>
    <w:rsid w:val="00102F76"/>
    <w:rsid w:val="0010423E"/>
    <w:rsid w:val="0010520F"/>
    <w:rsid w:val="00105534"/>
    <w:rsid w:val="00106BAD"/>
    <w:rsid w:val="001104E4"/>
    <w:rsid w:val="00110E50"/>
    <w:rsid w:val="001117B4"/>
    <w:rsid w:val="00112AD3"/>
    <w:rsid w:val="00114E06"/>
    <w:rsid w:val="00115EBF"/>
    <w:rsid w:val="00117FE3"/>
    <w:rsid w:val="0012112B"/>
    <w:rsid w:val="00121449"/>
    <w:rsid w:val="00121CF9"/>
    <w:rsid w:val="00122E7F"/>
    <w:rsid w:val="00127029"/>
    <w:rsid w:val="00127815"/>
    <w:rsid w:val="001335F3"/>
    <w:rsid w:val="00134B78"/>
    <w:rsid w:val="00136098"/>
    <w:rsid w:val="001369A6"/>
    <w:rsid w:val="00136A68"/>
    <w:rsid w:val="001426FB"/>
    <w:rsid w:val="00143639"/>
    <w:rsid w:val="00145593"/>
    <w:rsid w:val="00145772"/>
    <w:rsid w:val="00145C21"/>
    <w:rsid w:val="0014676A"/>
    <w:rsid w:val="001526B0"/>
    <w:rsid w:val="001529BA"/>
    <w:rsid w:val="00155444"/>
    <w:rsid w:val="00155668"/>
    <w:rsid w:val="0015689C"/>
    <w:rsid w:val="00156B4D"/>
    <w:rsid w:val="001618C3"/>
    <w:rsid w:val="001623E5"/>
    <w:rsid w:val="001637F9"/>
    <w:rsid w:val="001641BE"/>
    <w:rsid w:val="001644F2"/>
    <w:rsid w:val="00164B4B"/>
    <w:rsid w:val="001658D9"/>
    <w:rsid w:val="00165F41"/>
    <w:rsid w:val="0016755F"/>
    <w:rsid w:val="0017020C"/>
    <w:rsid w:val="001710A9"/>
    <w:rsid w:val="00172894"/>
    <w:rsid w:val="00173154"/>
    <w:rsid w:val="001739D5"/>
    <w:rsid w:val="00173DEA"/>
    <w:rsid w:val="00174649"/>
    <w:rsid w:val="00174D2C"/>
    <w:rsid w:val="001761D4"/>
    <w:rsid w:val="00176447"/>
    <w:rsid w:val="00176C8E"/>
    <w:rsid w:val="00180D79"/>
    <w:rsid w:val="00182C52"/>
    <w:rsid w:val="00185BA7"/>
    <w:rsid w:val="001901B7"/>
    <w:rsid w:val="0019189D"/>
    <w:rsid w:val="001919F5"/>
    <w:rsid w:val="00191E1D"/>
    <w:rsid w:val="0019346E"/>
    <w:rsid w:val="001A079F"/>
    <w:rsid w:val="001A1297"/>
    <w:rsid w:val="001A2477"/>
    <w:rsid w:val="001A4030"/>
    <w:rsid w:val="001A50F1"/>
    <w:rsid w:val="001A65C7"/>
    <w:rsid w:val="001B1686"/>
    <w:rsid w:val="001B207B"/>
    <w:rsid w:val="001B4F4D"/>
    <w:rsid w:val="001B767B"/>
    <w:rsid w:val="001C0140"/>
    <w:rsid w:val="001C038F"/>
    <w:rsid w:val="001C23EF"/>
    <w:rsid w:val="001C4695"/>
    <w:rsid w:val="001C470C"/>
    <w:rsid w:val="001C4AC4"/>
    <w:rsid w:val="001C7469"/>
    <w:rsid w:val="001C7CED"/>
    <w:rsid w:val="001D0149"/>
    <w:rsid w:val="001D18DD"/>
    <w:rsid w:val="001D1961"/>
    <w:rsid w:val="001D26CD"/>
    <w:rsid w:val="001D287F"/>
    <w:rsid w:val="001D382F"/>
    <w:rsid w:val="001D4E8A"/>
    <w:rsid w:val="001D601E"/>
    <w:rsid w:val="001D653F"/>
    <w:rsid w:val="001D6D57"/>
    <w:rsid w:val="001D7789"/>
    <w:rsid w:val="001E15EC"/>
    <w:rsid w:val="001E2928"/>
    <w:rsid w:val="001E2ACB"/>
    <w:rsid w:val="001E3868"/>
    <w:rsid w:val="001E389C"/>
    <w:rsid w:val="001E41F0"/>
    <w:rsid w:val="001E55A9"/>
    <w:rsid w:val="001E672A"/>
    <w:rsid w:val="001E7D97"/>
    <w:rsid w:val="001F03DB"/>
    <w:rsid w:val="001F0F90"/>
    <w:rsid w:val="001F361F"/>
    <w:rsid w:val="001F5339"/>
    <w:rsid w:val="001F7F11"/>
    <w:rsid w:val="00200FE7"/>
    <w:rsid w:val="00206271"/>
    <w:rsid w:val="00207A2C"/>
    <w:rsid w:val="00210AF5"/>
    <w:rsid w:val="00212131"/>
    <w:rsid w:val="00214316"/>
    <w:rsid w:val="002143AD"/>
    <w:rsid w:val="00217434"/>
    <w:rsid w:val="00217A51"/>
    <w:rsid w:val="00220451"/>
    <w:rsid w:val="0022360E"/>
    <w:rsid w:val="002256D4"/>
    <w:rsid w:val="00226844"/>
    <w:rsid w:val="00226FDC"/>
    <w:rsid w:val="00230330"/>
    <w:rsid w:val="0023096D"/>
    <w:rsid w:val="00233DFD"/>
    <w:rsid w:val="0023551A"/>
    <w:rsid w:val="00235AB1"/>
    <w:rsid w:val="00236014"/>
    <w:rsid w:val="0023727A"/>
    <w:rsid w:val="002407E0"/>
    <w:rsid w:val="00240A59"/>
    <w:rsid w:val="00240D98"/>
    <w:rsid w:val="002429C0"/>
    <w:rsid w:val="00243ADB"/>
    <w:rsid w:val="00243BFE"/>
    <w:rsid w:val="00245440"/>
    <w:rsid w:val="00253C70"/>
    <w:rsid w:val="0025521A"/>
    <w:rsid w:val="0025530E"/>
    <w:rsid w:val="002566BC"/>
    <w:rsid w:val="00257061"/>
    <w:rsid w:val="00257EF7"/>
    <w:rsid w:val="00263038"/>
    <w:rsid w:val="00270913"/>
    <w:rsid w:val="00270AF3"/>
    <w:rsid w:val="00275209"/>
    <w:rsid w:val="00277167"/>
    <w:rsid w:val="00277CEE"/>
    <w:rsid w:val="00281257"/>
    <w:rsid w:val="002829DE"/>
    <w:rsid w:val="00282A2A"/>
    <w:rsid w:val="0028542B"/>
    <w:rsid w:val="00286B5C"/>
    <w:rsid w:val="00287C0B"/>
    <w:rsid w:val="00294455"/>
    <w:rsid w:val="002957CE"/>
    <w:rsid w:val="002973A1"/>
    <w:rsid w:val="002978B0"/>
    <w:rsid w:val="002A0A1D"/>
    <w:rsid w:val="002A0A82"/>
    <w:rsid w:val="002A0F7C"/>
    <w:rsid w:val="002A14EB"/>
    <w:rsid w:val="002A225D"/>
    <w:rsid w:val="002A27FE"/>
    <w:rsid w:val="002A62CF"/>
    <w:rsid w:val="002B255C"/>
    <w:rsid w:val="002B2BEB"/>
    <w:rsid w:val="002B6DBA"/>
    <w:rsid w:val="002B7D40"/>
    <w:rsid w:val="002C090F"/>
    <w:rsid w:val="002C2B21"/>
    <w:rsid w:val="002C4C0B"/>
    <w:rsid w:val="002C5814"/>
    <w:rsid w:val="002C59C1"/>
    <w:rsid w:val="002C6629"/>
    <w:rsid w:val="002C6B05"/>
    <w:rsid w:val="002C6DC9"/>
    <w:rsid w:val="002C7D2D"/>
    <w:rsid w:val="002D019D"/>
    <w:rsid w:val="002D2F43"/>
    <w:rsid w:val="002D318F"/>
    <w:rsid w:val="002D4A78"/>
    <w:rsid w:val="002D4FEB"/>
    <w:rsid w:val="002D52E9"/>
    <w:rsid w:val="002D6E3F"/>
    <w:rsid w:val="002D73C0"/>
    <w:rsid w:val="002D7EFD"/>
    <w:rsid w:val="002E1A0D"/>
    <w:rsid w:val="002E2F9B"/>
    <w:rsid w:val="002E4210"/>
    <w:rsid w:val="002E6D6B"/>
    <w:rsid w:val="002E7C12"/>
    <w:rsid w:val="002F1D94"/>
    <w:rsid w:val="002F2005"/>
    <w:rsid w:val="002F4735"/>
    <w:rsid w:val="002F5DF3"/>
    <w:rsid w:val="002F79D5"/>
    <w:rsid w:val="00300308"/>
    <w:rsid w:val="003008DE"/>
    <w:rsid w:val="00302847"/>
    <w:rsid w:val="00302AF1"/>
    <w:rsid w:val="00304E91"/>
    <w:rsid w:val="0030615A"/>
    <w:rsid w:val="003066C6"/>
    <w:rsid w:val="00310CFC"/>
    <w:rsid w:val="003115FD"/>
    <w:rsid w:val="003121B4"/>
    <w:rsid w:val="003126F8"/>
    <w:rsid w:val="00312F4B"/>
    <w:rsid w:val="0031369D"/>
    <w:rsid w:val="0031432C"/>
    <w:rsid w:val="00315CF0"/>
    <w:rsid w:val="003164DA"/>
    <w:rsid w:val="00316FF4"/>
    <w:rsid w:val="00321938"/>
    <w:rsid w:val="0032343A"/>
    <w:rsid w:val="003237C9"/>
    <w:rsid w:val="00323957"/>
    <w:rsid w:val="00323BA8"/>
    <w:rsid w:val="0032419C"/>
    <w:rsid w:val="00324CA6"/>
    <w:rsid w:val="00326F54"/>
    <w:rsid w:val="003273D8"/>
    <w:rsid w:val="00330465"/>
    <w:rsid w:val="00330587"/>
    <w:rsid w:val="0033183B"/>
    <w:rsid w:val="003332D8"/>
    <w:rsid w:val="003336CF"/>
    <w:rsid w:val="00333924"/>
    <w:rsid w:val="00333E70"/>
    <w:rsid w:val="00334844"/>
    <w:rsid w:val="00336B2E"/>
    <w:rsid w:val="003378B5"/>
    <w:rsid w:val="00337BF3"/>
    <w:rsid w:val="0034078F"/>
    <w:rsid w:val="00342856"/>
    <w:rsid w:val="00342BE4"/>
    <w:rsid w:val="00345461"/>
    <w:rsid w:val="00346BEC"/>
    <w:rsid w:val="00347358"/>
    <w:rsid w:val="0034768E"/>
    <w:rsid w:val="00353CB4"/>
    <w:rsid w:val="00354734"/>
    <w:rsid w:val="00354DD6"/>
    <w:rsid w:val="003561DB"/>
    <w:rsid w:val="00356AAD"/>
    <w:rsid w:val="003602A4"/>
    <w:rsid w:val="003606F9"/>
    <w:rsid w:val="00361E57"/>
    <w:rsid w:val="0036641E"/>
    <w:rsid w:val="0037246C"/>
    <w:rsid w:val="00372D92"/>
    <w:rsid w:val="00373507"/>
    <w:rsid w:val="00373F4D"/>
    <w:rsid w:val="00374009"/>
    <w:rsid w:val="00374816"/>
    <w:rsid w:val="00375A94"/>
    <w:rsid w:val="00377C4F"/>
    <w:rsid w:val="00377CC1"/>
    <w:rsid w:val="00380A74"/>
    <w:rsid w:val="003818C8"/>
    <w:rsid w:val="00381E32"/>
    <w:rsid w:val="003835A0"/>
    <w:rsid w:val="0038398B"/>
    <w:rsid w:val="00386D85"/>
    <w:rsid w:val="003945A5"/>
    <w:rsid w:val="003A2D9B"/>
    <w:rsid w:val="003A3455"/>
    <w:rsid w:val="003A521E"/>
    <w:rsid w:val="003B0913"/>
    <w:rsid w:val="003B13AE"/>
    <w:rsid w:val="003B1C4A"/>
    <w:rsid w:val="003B29C4"/>
    <w:rsid w:val="003B2AA2"/>
    <w:rsid w:val="003B5403"/>
    <w:rsid w:val="003B6062"/>
    <w:rsid w:val="003B61D6"/>
    <w:rsid w:val="003B6C60"/>
    <w:rsid w:val="003B6D99"/>
    <w:rsid w:val="003C02A6"/>
    <w:rsid w:val="003C0930"/>
    <w:rsid w:val="003C14EE"/>
    <w:rsid w:val="003C38E7"/>
    <w:rsid w:val="003C47AD"/>
    <w:rsid w:val="003C5DB6"/>
    <w:rsid w:val="003C62F6"/>
    <w:rsid w:val="003C703C"/>
    <w:rsid w:val="003C757C"/>
    <w:rsid w:val="003D41B4"/>
    <w:rsid w:val="003D62A9"/>
    <w:rsid w:val="003D6CA9"/>
    <w:rsid w:val="003D7373"/>
    <w:rsid w:val="003D7496"/>
    <w:rsid w:val="003D7D6D"/>
    <w:rsid w:val="003E04A6"/>
    <w:rsid w:val="003E05F7"/>
    <w:rsid w:val="003E1BFA"/>
    <w:rsid w:val="003E1F17"/>
    <w:rsid w:val="003E3A31"/>
    <w:rsid w:val="003E3B2C"/>
    <w:rsid w:val="003E4225"/>
    <w:rsid w:val="003E4997"/>
    <w:rsid w:val="003F02F8"/>
    <w:rsid w:val="003F0807"/>
    <w:rsid w:val="003F1C24"/>
    <w:rsid w:val="003F1F59"/>
    <w:rsid w:val="003F2362"/>
    <w:rsid w:val="003F2769"/>
    <w:rsid w:val="003F2D1C"/>
    <w:rsid w:val="003F3153"/>
    <w:rsid w:val="003F42B9"/>
    <w:rsid w:val="003F4A36"/>
    <w:rsid w:val="003F4AE3"/>
    <w:rsid w:val="003F4EF3"/>
    <w:rsid w:val="003F53B1"/>
    <w:rsid w:val="003F5BFD"/>
    <w:rsid w:val="003F6C15"/>
    <w:rsid w:val="00404594"/>
    <w:rsid w:val="00407064"/>
    <w:rsid w:val="004071FB"/>
    <w:rsid w:val="004115A5"/>
    <w:rsid w:val="00411C9A"/>
    <w:rsid w:val="004144E1"/>
    <w:rsid w:val="00415B44"/>
    <w:rsid w:val="00417451"/>
    <w:rsid w:val="00417497"/>
    <w:rsid w:val="0042016B"/>
    <w:rsid w:val="00422A72"/>
    <w:rsid w:val="00423714"/>
    <w:rsid w:val="0042409E"/>
    <w:rsid w:val="004254BC"/>
    <w:rsid w:val="00426CE2"/>
    <w:rsid w:val="0043034D"/>
    <w:rsid w:val="00432088"/>
    <w:rsid w:val="00433100"/>
    <w:rsid w:val="00434BD9"/>
    <w:rsid w:val="004350E3"/>
    <w:rsid w:val="004366E8"/>
    <w:rsid w:val="00436A47"/>
    <w:rsid w:val="00436DC9"/>
    <w:rsid w:val="004400FC"/>
    <w:rsid w:val="00440749"/>
    <w:rsid w:val="00440DB9"/>
    <w:rsid w:val="0044153C"/>
    <w:rsid w:val="00441AD9"/>
    <w:rsid w:val="004426FF"/>
    <w:rsid w:val="0044507B"/>
    <w:rsid w:val="0044623C"/>
    <w:rsid w:val="004478B5"/>
    <w:rsid w:val="00450B77"/>
    <w:rsid w:val="0045161F"/>
    <w:rsid w:val="00452FCC"/>
    <w:rsid w:val="00454CEC"/>
    <w:rsid w:val="004570A1"/>
    <w:rsid w:val="00462201"/>
    <w:rsid w:val="00462AD3"/>
    <w:rsid w:val="004633EB"/>
    <w:rsid w:val="00463CA8"/>
    <w:rsid w:val="0046494F"/>
    <w:rsid w:val="004668B6"/>
    <w:rsid w:val="004674F8"/>
    <w:rsid w:val="00470055"/>
    <w:rsid w:val="00470C70"/>
    <w:rsid w:val="0047300A"/>
    <w:rsid w:val="00473FE0"/>
    <w:rsid w:val="004747F2"/>
    <w:rsid w:val="00481CB1"/>
    <w:rsid w:val="00481E78"/>
    <w:rsid w:val="00482774"/>
    <w:rsid w:val="004878EC"/>
    <w:rsid w:val="00487FAD"/>
    <w:rsid w:val="0049018D"/>
    <w:rsid w:val="00491C21"/>
    <w:rsid w:val="00491EC7"/>
    <w:rsid w:val="004947C2"/>
    <w:rsid w:val="0049538C"/>
    <w:rsid w:val="00495539"/>
    <w:rsid w:val="004A000C"/>
    <w:rsid w:val="004A1EB5"/>
    <w:rsid w:val="004A30C1"/>
    <w:rsid w:val="004A3D90"/>
    <w:rsid w:val="004A4D97"/>
    <w:rsid w:val="004A61AC"/>
    <w:rsid w:val="004B0C65"/>
    <w:rsid w:val="004B2FA9"/>
    <w:rsid w:val="004B5EDC"/>
    <w:rsid w:val="004C054F"/>
    <w:rsid w:val="004C08C5"/>
    <w:rsid w:val="004C1810"/>
    <w:rsid w:val="004C1B23"/>
    <w:rsid w:val="004C260A"/>
    <w:rsid w:val="004C27AE"/>
    <w:rsid w:val="004C4A84"/>
    <w:rsid w:val="004C58C8"/>
    <w:rsid w:val="004C6B4A"/>
    <w:rsid w:val="004C777D"/>
    <w:rsid w:val="004D0F99"/>
    <w:rsid w:val="004D229D"/>
    <w:rsid w:val="004D2C59"/>
    <w:rsid w:val="004D2DE0"/>
    <w:rsid w:val="004D4970"/>
    <w:rsid w:val="004D616C"/>
    <w:rsid w:val="004E13B0"/>
    <w:rsid w:val="004E159E"/>
    <w:rsid w:val="004E2382"/>
    <w:rsid w:val="004E2A13"/>
    <w:rsid w:val="004E3658"/>
    <w:rsid w:val="004E4BCB"/>
    <w:rsid w:val="004E554A"/>
    <w:rsid w:val="004F039B"/>
    <w:rsid w:val="004F065F"/>
    <w:rsid w:val="004F0D8C"/>
    <w:rsid w:val="004F1062"/>
    <w:rsid w:val="004F27EB"/>
    <w:rsid w:val="004F3315"/>
    <w:rsid w:val="004F576C"/>
    <w:rsid w:val="004F656E"/>
    <w:rsid w:val="004F6C10"/>
    <w:rsid w:val="0050030B"/>
    <w:rsid w:val="005017C0"/>
    <w:rsid w:val="00501DA4"/>
    <w:rsid w:val="0050222A"/>
    <w:rsid w:val="0050299A"/>
    <w:rsid w:val="00502B52"/>
    <w:rsid w:val="00504E06"/>
    <w:rsid w:val="005054D5"/>
    <w:rsid w:val="0050768B"/>
    <w:rsid w:val="00510942"/>
    <w:rsid w:val="00512F10"/>
    <w:rsid w:val="005134E4"/>
    <w:rsid w:val="00514A27"/>
    <w:rsid w:val="005153D7"/>
    <w:rsid w:val="00515678"/>
    <w:rsid w:val="00515BAA"/>
    <w:rsid w:val="005171F1"/>
    <w:rsid w:val="00517247"/>
    <w:rsid w:val="005179D2"/>
    <w:rsid w:val="005225AF"/>
    <w:rsid w:val="00525147"/>
    <w:rsid w:val="00526E06"/>
    <w:rsid w:val="00527ACA"/>
    <w:rsid w:val="00527C14"/>
    <w:rsid w:val="0053007C"/>
    <w:rsid w:val="00530565"/>
    <w:rsid w:val="00530CF0"/>
    <w:rsid w:val="005335BB"/>
    <w:rsid w:val="0053364E"/>
    <w:rsid w:val="00534906"/>
    <w:rsid w:val="00535285"/>
    <w:rsid w:val="00535A39"/>
    <w:rsid w:val="00536BDA"/>
    <w:rsid w:val="005378B5"/>
    <w:rsid w:val="0054138E"/>
    <w:rsid w:val="005413C4"/>
    <w:rsid w:val="00544724"/>
    <w:rsid w:val="005479F9"/>
    <w:rsid w:val="00550008"/>
    <w:rsid w:val="005525CE"/>
    <w:rsid w:val="00553671"/>
    <w:rsid w:val="00553A8E"/>
    <w:rsid w:val="00556387"/>
    <w:rsid w:val="00556F10"/>
    <w:rsid w:val="005574B1"/>
    <w:rsid w:val="00560BEA"/>
    <w:rsid w:val="005631C5"/>
    <w:rsid w:val="00564701"/>
    <w:rsid w:val="0056532A"/>
    <w:rsid w:val="00567F28"/>
    <w:rsid w:val="00570C9F"/>
    <w:rsid w:val="00570EAE"/>
    <w:rsid w:val="00571ED6"/>
    <w:rsid w:val="005727A2"/>
    <w:rsid w:val="00572EC0"/>
    <w:rsid w:val="0057307F"/>
    <w:rsid w:val="00573F48"/>
    <w:rsid w:val="005764F7"/>
    <w:rsid w:val="00580043"/>
    <w:rsid w:val="0058104A"/>
    <w:rsid w:val="005818D2"/>
    <w:rsid w:val="00582FD1"/>
    <w:rsid w:val="005850D8"/>
    <w:rsid w:val="0058528A"/>
    <w:rsid w:val="00585DA1"/>
    <w:rsid w:val="00585F51"/>
    <w:rsid w:val="0059069D"/>
    <w:rsid w:val="00590BB8"/>
    <w:rsid w:val="00591415"/>
    <w:rsid w:val="00591F4A"/>
    <w:rsid w:val="00592350"/>
    <w:rsid w:val="005932F9"/>
    <w:rsid w:val="005938F0"/>
    <w:rsid w:val="00594744"/>
    <w:rsid w:val="00594C5F"/>
    <w:rsid w:val="00595616"/>
    <w:rsid w:val="00596E25"/>
    <w:rsid w:val="00597590"/>
    <w:rsid w:val="005A4FD6"/>
    <w:rsid w:val="005A6412"/>
    <w:rsid w:val="005A73C0"/>
    <w:rsid w:val="005A74F4"/>
    <w:rsid w:val="005B0D9F"/>
    <w:rsid w:val="005B3F5F"/>
    <w:rsid w:val="005B5BB7"/>
    <w:rsid w:val="005B6ECB"/>
    <w:rsid w:val="005C06A2"/>
    <w:rsid w:val="005C0D31"/>
    <w:rsid w:val="005C45CB"/>
    <w:rsid w:val="005C493E"/>
    <w:rsid w:val="005C51B5"/>
    <w:rsid w:val="005C5A02"/>
    <w:rsid w:val="005C6C7B"/>
    <w:rsid w:val="005C7D1C"/>
    <w:rsid w:val="005D3995"/>
    <w:rsid w:val="005D44B5"/>
    <w:rsid w:val="005D49B6"/>
    <w:rsid w:val="005D5A3D"/>
    <w:rsid w:val="005D7238"/>
    <w:rsid w:val="005E0438"/>
    <w:rsid w:val="005E079F"/>
    <w:rsid w:val="005E4698"/>
    <w:rsid w:val="005E6814"/>
    <w:rsid w:val="005E763B"/>
    <w:rsid w:val="005E7ADB"/>
    <w:rsid w:val="005F39B7"/>
    <w:rsid w:val="005F645B"/>
    <w:rsid w:val="0060046D"/>
    <w:rsid w:val="00601623"/>
    <w:rsid w:val="00602B08"/>
    <w:rsid w:val="00603277"/>
    <w:rsid w:val="006056E9"/>
    <w:rsid w:val="006106BA"/>
    <w:rsid w:val="00611567"/>
    <w:rsid w:val="00611A1D"/>
    <w:rsid w:val="00614C84"/>
    <w:rsid w:val="00615F2D"/>
    <w:rsid w:val="00617FDA"/>
    <w:rsid w:val="006207A3"/>
    <w:rsid w:val="00621877"/>
    <w:rsid w:val="0062203A"/>
    <w:rsid w:val="00623053"/>
    <w:rsid w:val="00625E1C"/>
    <w:rsid w:val="0062659A"/>
    <w:rsid w:val="006267DF"/>
    <w:rsid w:val="0063017E"/>
    <w:rsid w:val="006307C7"/>
    <w:rsid w:val="00632AA2"/>
    <w:rsid w:val="00633BF7"/>
    <w:rsid w:val="0063695D"/>
    <w:rsid w:val="00636962"/>
    <w:rsid w:val="00636C8A"/>
    <w:rsid w:val="00636E52"/>
    <w:rsid w:val="00642B76"/>
    <w:rsid w:val="006456D0"/>
    <w:rsid w:val="00645923"/>
    <w:rsid w:val="006463EC"/>
    <w:rsid w:val="00646C4C"/>
    <w:rsid w:val="00647753"/>
    <w:rsid w:val="0064791D"/>
    <w:rsid w:val="00647F90"/>
    <w:rsid w:val="006529BF"/>
    <w:rsid w:val="00654E69"/>
    <w:rsid w:val="00655787"/>
    <w:rsid w:val="00655C53"/>
    <w:rsid w:val="00655E8E"/>
    <w:rsid w:val="00656AA4"/>
    <w:rsid w:val="00660BED"/>
    <w:rsid w:val="006613ED"/>
    <w:rsid w:val="006625BC"/>
    <w:rsid w:val="006628B6"/>
    <w:rsid w:val="00662BE0"/>
    <w:rsid w:val="00663457"/>
    <w:rsid w:val="00663F00"/>
    <w:rsid w:val="00664CE1"/>
    <w:rsid w:val="00665552"/>
    <w:rsid w:val="00666192"/>
    <w:rsid w:val="0066685D"/>
    <w:rsid w:val="0066687D"/>
    <w:rsid w:val="00666F6C"/>
    <w:rsid w:val="00666F8C"/>
    <w:rsid w:val="0066747C"/>
    <w:rsid w:val="006674DB"/>
    <w:rsid w:val="006714AB"/>
    <w:rsid w:val="006718D4"/>
    <w:rsid w:val="00671D0A"/>
    <w:rsid w:val="00674065"/>
    <w:rsid w:val="006753F1"/>
    <w:rsid w:val="00675B90"/>
    <w:rsid w:val="00677622"/>
    <w:rsid w:val="0068000D"/>
    <w:rsid w:val="00681195"/>
    <w:rsid w:val="006831E5"/>
    <w:rsid w:val="00683A6E"/>
    <w:rsid w:val="00683C75"/>
    <w:rsid w:val="00683E8C"/>
    <w:rsid w:val="006841ED"/>
    <w:rsid w:val="006874BE"/>
    <w:rsid w:val="00687A92"/>
    <w:rsid w:val="00690BD5"/>
    <w:rsid w:val="0069226C"/>
    <w:rsid w:val="00693096"/>
    <w:rsid w:val="00693151"/>
    <w:rsid w:val="006A03B3"/>
    <w:rsid w:val="006A0D7E"/>
    <w:rsid w:val="006A16E2"/>
    <w:rsid w:val="006A27DB"/>
    <w:rsid w:val="006A27DE"/>
    <w:rsid w:val="006A452C"/>
    <w:rsid w:val="006A52F1"/>
    <w:rsid w:val="006A5A31"/>
    <w:rsid w:val="006A7EF7"/>
    <w:rsid w:val="006B1BB4"/>
    <w:rsid w:val="006B3556"/>
    <w:rsid w:val="006B35D7"/>
    <w:rsid w:val="006B3E42"/>
    <w:rsid w:val="006B470D"/>
    <w:rsid w:val="006B4B26"/>
    <w:rsid w:val="006B55FC"/>
    <w:rsid w:val="006B67FC"/>
    <w:rsid w:val="006C14C7"/>
    <w:rsid w:val="006C1F00"/>
    <w:rsid w:val="006C3702"/>
    <w:rsid w:val="006C3CAB"/>
    <w:rsid w:val="006C48F3"/>
    <w:rsid w:val="006C4959"/>
    <w:rsid w:val="006C52BE"/>
    <w:rsid w:val="006C6BF6"/>
    <w:rsid w:val="006D05BA"/>
    <w:rsid w:val="006D0E00"/>
    <w:rsid w:val="006D129E"/>
    <w:rsid w:val="006D2D15"/>
    <w:rsid w:val="006D402D"/>
    <w:rsid w:val="006D534C"/>
    <w:rsid w:val="006D71F5"/>
    <w:rsid w:val="006E00FA"/>
    <w:rsid w:val="006E2894"/>
    <w:rsid w:val="006E328B"/>
    <w:rsid w:val="006E77FE"/>
    <w:rsid w:val="006F0690"/>
    <w:rsid w:val="006F5578"/>
    <w:rsid w:val="006F7F96"/>
    <w:rsid w:val="0070017D"/>
    <w:rsid w:val="0070332C"/>
    <w:rsid w:val="00706366"/>
    <w:rsid w:val="0070686D"/>
    <w:rsid w:val="007070B5"/>
    <w:rsid w:val="00712D8D"/>
    <w:rsid w:val="00714084"/>
    <w:rsid w:val="00714890"/>
    <w:rsid w:val="00715129"/>
    <w:rsid w:val="0071616E"/>
    <w:rsid w:val="007166D2"/>
    <w:rsid w:val="00716E28"/>
    <w:rsid w:val="00717460"/>
    <w:rsid w:val="00717D32"/>
    <w:rsid w:val="00720BCB"/>
    <w:rsid w:val="00721247"/>
    <w:rsid w:val="00723FA3"/>
    <w:rsid w:val="007303C1"/>
    <w:rsid w:val="007306BE"/>
    <w:rsid w:val="00731286"/>
    <w:rsid w:val="0073175C"/>
    <w:rsid w:val="00732015"/>
    <w:rsid w:val="007343C8"/>
    <w:rsid w:val="00734F81"/>
    <w:rsid w:val="0073627D"/>
    <w:rsid w:val="007446B2"/>
    <w:rsid w:val="007453C3"/>
    <w:rsid w:val="007471D6"/>
    <w:rsid w:val="00751A0A"/>
    <w:rsid w:val="00752806"/>
    <w:rsid w:val="00753126"/>
    <w:rsid w:val="007538E7"/>
    <w:rsid w:val="0075730B"/>
    <w:rsid w:val="0075751A"/>
    <w:rsid w:val="00761667"/>
    <w:rsid w:val="00764972"/>
    <w:rsid w:val="00764BC4"/>
    <w:rsid w:val="00766D94"/>
    <w:rsid w:val="0077093A"/>
    <w:rsid w:val="007715D6"/>
    <w:rsid w:val="00772246"/>
    <w:rsid w:val="00773DF1"/>
    <w:rsid w:val="0077456B"/>
    <w:rsid w:val="0077514D"/>
    <w:rsid w:val="00776970"/>
    <w:rsid w:val="00777417"/>
    <w:rsid w:val="00782A3A"/>
    <w:rsid w:val="00784020"/>
    <w:rsid w:val="0078683E"/>
    <w:rsid w:val="00787C56"/>
    <w:rsid w:val="00790D3F"/>
    <w:rsid w:val="00790F5D"/>
    <w:rsid w:val="00790FBC"/>
    <w:rsid w:val="0079271A"/>
    <w:rsid w:val="00792DBF"/>
    <w:rsid w:val="00794DE1"/>
    <w:rsid w:val="0079528F"/>
    <w:rsid w:val="00796538"/>
    <w:rsid w:val="00797101"/>
    <w:rsid w:val="00797DD3"/>
    <w:rsid w:val="007A0B0A"/>
    <w:rsid w:val="007A2A8E"/>
    <w:rsid w:val="007A4172"/>
    <w:rsid w:val="007A43F0"/>
    <w:rsid w:val="007A4788"/>
    <w:rsid w:val="007A51DC"/>
    <w:rsid w:val="007A639B"/>
    <w:rsid w:val="007A69CA"/>
    <w:rsid w:val="007A7B65"/>
    <w:rsid w:val="007B0FE2"/>
    <w:rsid w:val="007B180A"/>
    <w:rsid w:val="007B232F"/>
    <w:rsid w:val="007B2D87"/>
    <w:rsid w:val="007B3BF5"/>
    <w:rsid w:val="007B5CD7"/>
    <w:rsid w:val="007B67F9"/>
    <w:rsid w:val="007B6949"/>
    <w:rsid w:val="007C0BE2"/>
    <w:rsid w:val="007C0DEB"/>
    <w:rsid w:val="007C11BE"/>
    <w:rsid w:val="007C11D6"/>
    <w:rsid w:val="007C2848"/>
    <w:rsid w:val="007C3F77"/>
    <w:rsid w:val="007C5641"/>
    <w:rsid w:val="007C641A"/>
    <w:rsid w:val="007D0C5F"/>
    <w:rsid w:val="007D1BB0"/>
    <w:rsid w:val="007D3511"/>
    <w:rsid w:val="007D3EF9"/>
    <w:rsid w:val="007D568C"/>
    <w:rsid w:val="007D5AB1"/>
    <w:rsid w:val="007D6CFE"/>
    <w:rsid w:val="007D79B6"/>
    <w:rsid w:val="007E0CF7"/>
    <w:rsid w:val="007E1E25"/>
    <w:rsid w:val="007E5440"/>
    <w:rsid w:val="007E67D1"/>
    <w:rsid w:val="007E7641"/>
    <w:rsid w:val="007E7A6D"/>
    <w:rsid w:val="007F0B0E"/>
    <w:rsid w:val="007F12BB"/>
    <w:rsid w:val="007F4470"/>
    <w:rsid w:val="007F4A04"/>
    <w:rsid w:val="008002EC"/>
    <w:rsid w:val="00800B90"/>
    <w:rsid w:val="00800DD8"/>
    <w:rsid w:val="0080230C"/>
    <w:rsid w:val="0080262B"/>
    <w:rsid w:val="00802CF1"/>
    <w:rsid w:val="00802E0A"/>
    <w:rsid w:val="00803AA2"/>
    <w:rsid w:val="0080587D"/>
    <w:rsid w:val="00805E27"/>
    <w:rsid w:val="00806A27"/>
    <w:rsid w:val="008131D6"/>
    <w:rsid w:val="008157AA"/>
    <w:rsid w:val="00816B55"/>
    <w:rsid w:val="0081724F"/>
    <w:rsid w:val="008228C1"/>
    <w:rsid w:val="008237E2"/>
    <w:rsid w:val="00824268"/>
    <w:rsid w:val="00824989"/>
    <w:rsid w:val="00824D54"/>
    <w:rsid w:val="00825802"/>
    <w:rsid w:val="00825DDA"/>
    <w:rsid w:val="00826916"/>
    <w:rsid w:val="00827CBC"/>
    <w:rsid w:val="00827CBD"/>
    <w:rsid w:val="0083020D"/>
    <w:rsid w:val="0083102C"/>
    <w:rsid w:val="008322CA"/>
    <w:rsid w:val="00833B4F"/>
    <w:rsid w:val="00834B0D"/>
    <w:rsid w:val="00835583"/>
    <w:rsid w:val="00835D11"/>
    <w:rsid w:val="00843CC0"/>
    <w:rsid w:val="00844208"/>
    <w:rsid w:val="00846674"/>
    <w:rsid w:val="00847017"/>
    <w:rsid w:val="00850714"/>
    <w:rsid w:val="00850F3E"/>
    <w:rsid w:val="0085240F"/>
    <w:rsid w:val="0085292B"/>
    <w:rsid w:val="0085298A"/>
    <w:rsid w:val="008535A8"/>
    <w:rsid w:val="008561E5"/>
    <w:rsid w:val="00860ABD"/>
    <w:rsid w:val="00860B6D"/>
    <w:rsid w:val="00862C18"/>
    <w:rsid w:val="008631D0"/>
    <w:rsid w:val="00871C18"/>
    <w:rsid w:val="00872232"/>
    <w:rsid w:val="00873BEF"/>
    <w:rsid w:val="00873DEE"/>
    <w:rsid w:val="008748EF"/>
    <w:rsid w:val="0088078A"/>
    <w:rsid w:val="00881045"/>
    <w:rsid w:val="008823AB"/>
    <w:rsid w:val="00883164"/>
    <w:rsid w:val="00883377"/>
    <w:rsid w:val="00883BC7"/>
    <w:rsid w:val="00884710"/>
    <w:rsid w:val="00887CCF"/>
    <w:rsid w:val="00890C1B"/>
    <w:rsid w:val="008914A9"/>
    <w:rsid w:val="008935E3"/>
    <w:rsid w:val="00894C4B"/>
    <w:rsid w:val="00895500"/>
    <w:rsid w:val="008A2438"/>
    <w:rsid w:val="008A24C9"/>
    <w:rsid w:val="008A3F46"/>
    <w:rsid w:val="008A6542"/>
    <w:rsid w:val="008A69C0"/>
    <w:rsid w:val="008A7D0C"/>
    <w:rsid w:val="008B11F8"/>
    <w:rsid w:val="008B1C6B"/>
    <w:rsid w:val="008B2B5F"/>
    <w:rsid w:val="008B4526"/>
    <w:rsid w:val="008B70C8"/>
    <w:rsid w:val="008B7985"/>
    <w:rsid w:val="008B7CFB"/>
    <w:rsid w:val="008C2E9C"/>
    <w:rsid w:val="008C3AC0"/>
    <w:rsid w:val="008C5CAD"/>
    <w:rsid w:val="008C7118"/>
    <w:rsid w:val="008D140C"/>
    <w:rsid w:val="008D1701"/>
    <w:rsid w:val="008D3060"/>
    <w:rsid w:val="008D3E44"/>
    <w:rsid w:val="008D76DE"/>
    <w:rsid w:val="008E09BF"/>
    <w:rsid w:val="008E1A3D"/>
    <w:rsid w:val="008E50C4"/>
    <w:rsid w:val="008E57E0"/>
    <w:rsid w:val="008E5883"/>
    <w:rsid w:val="008F12EE"/>
    <w:rsid w:val="008F212E"/>
    <w:rsid w:val="008F551A"/>
    <w:rsid w:val="008F6B25"/>
    <w:rsid w:val="008F77CB"/>
    <w:rsid w:val="00900324"/>
    <w:rsid w:val="00900926"/>
    <w:rsid w:val="00903303"/>
    <w:rsid w:val="00905603"/>
    <w:rsid w:val="0090565A"/>
    <w:rsid w:val="009075C8"/>
    <w:rsid w:val="009078B4"/>
    <w:rsid w:val="009101C6"/>
    <w:rsid w:val="009134E8"/>
    <w:rsid w:val="00914A6C"/>
    <w:rsid w:val="009153C0"/>
    <w:rsid w:val="00920A3B"/>
    <w:rsid w:val="00926A8D"/>
    <w:rsid w:val="00927B33"/>
    <w:rsid w:val="00930D0A"/>
    <w:rsid w:val="00931823"/>
    <w:rsid w:val="00931C91"/>
    <w:rsid w:val="00933B28"/>
    <w:rsid w:val="00934489"/>
    <w:rsid w:val="00936708"/>
    <w:rsid w:val="0094014D"/>
    <w:rsid w:val="00942E6D"/>
    <w:rsid w:val="0094309A"/>
    <w:rsid w:val="009457D6"/>
    <w:rsid w:val="00945E0B"/>
    <w:rsid w:val="009462B3"/>
    <w:rsid w:val="0094683F"/>
    <w:rsid w:val="00950092"/>
    <w:rsid w:val="00950FD8"/>
    <w:rsid w:val="0095221B"/>
    <w:rsid w:val="00953B6B"/>
    <w:rsid w:val="009560E9"/>
    <w:rsid w:val="00957E46"/>
    <w:rsid w:val="009606C5"/>
    <w:rsid w:val="00961704"/>
    <w:rsid w:val="0096218F"/>
    <w:rsid w:val="009633AA"/>
    <w:rsid w:val="00963798"/>
    <w:rsid w:val="00963B60"/>
    <w:rsid w:val="009645E1"/>
    <w:rsid w:val="009651EE"/>
    <w:rsid w:val="009720C6"/>
    <w:rsid w:val="0097223B"/>
    <w:rsid w:val="009729E4"/>
    <w:rsid w:val="0097369E"/>
    <w:rsid w:val="00974AD1"/>
    <w:rsid w:val="00976646"/>
    <w:rsid w:val="00976FAC"/>
    <w:rsid w:val="0097757C"/>
    <w:rsid w:val="009776A2"/>
    <w:rsid w:val="009801B1"/>
    <w:rsid w:val="00980C29"/>
    <w:rsid w:val="00981536"/>
    <w:rsid w:val="0098228B"/>
    <w:rsid w:val="00982708"/>
    <w:rsid w:val="00982E51"/>
    <w:rsid w:val="00983298"/>
    <w:rsid w:val="00983FA1"/>
    <w:rsid w:val="00984E03"/>
    <w:rsid w:val="009876D0"/>
    <w:rsid w:val="00991E7B"/>
    <w:rsid w:val="00992553"/>
    <w:rsid w:val="009932F0"/>
    <w:rsid w:val="00994429"/>
    <w:rsid w:val="00994559"/>
    <w:rsid w:val="00995159"/>
    <w:rsid w:val="009A0D8F"/>
    <w:rsid w:val="009A1061"/>
    <w:rsid w:val="009A22A0"/>
    <w:rsid w:val="009A4657"/>
    <w:rsid w:val="009A4839"/>
    <w:rsid w:val="009A51D2"/>
    <w:rsid w:val="009A691F"/>
    <w:rsid w:val="009A6939"/>
    <w:rsid w:val="009A7F67"/>
    <w:rsid w:val="009B3029"/>
    <w:rsid w:val="009B446F"/>
    <w:rsid w:val="009B610C"/>
    <w:rsid w:val="009B6498"/>
    <w:rsid w:val="009B6C03"/>
    <w:rsid w:val="009B77E0"/>
    <w:rsid w:val="009C2A2E"/>
    <w:rsid w:val="009C3AB2"/>
    <w:rsid w:val="009C3BC1"/>
    <w:rsid w:val="009C608B"/>
    <w:rsid w:val="009C690F"/>
    <w:rsid w:val="009D12F5"/>
    <w:rsid w:val="009D2BD0"/>
    <w:rsid w:val="009D57F3"/>
    <w:rsid w:val="009D586C"/>
    <w:rsid w:val="009E1098"/>
    <w:rsid w:val="009E1836"/>
    <w:rsid w:val="009E1D52"/>
    <w:rsid w:val="009E21CF"/>
    <w:rsid w:val="009E2E24"/>
    <w:rsid w:val="009E31B3"/>
    <w:rsid w:val="009E4173"/>
    <w:rsid w:val="009E4C60"/>
    <w:rsid w:val="009E7078"/>
    <w:rsid w:val="009F0247"/>
    <w:rsid w:val="009F0BF8"/>
    <w:rsid w:val="009F22B4"/>
    <w:rsid w:val="009F2E33"/>
    <w:rsid w:val="009F3170"/>
    <w:rsid w:val="009F4407"/>
    <w:rsid w:val="009F4740"/>
    <w:rsid w:val="009F4747"/>
    <w:rsid w:val="009F5523"/>
    <w:rsid w:val="009F5B4C"/>
    <w:rsid w:val="009F6F6E"/>
    <w:rsid w:val="009F79AF"/>
    <w:rsid w:val="00A01AA6"/>
    <w:rsid w:val="00A01BCA"/>
    <w:rsid w:val="00A01CAB"/>
    <w:rsid w:val="00A07BC5"/>
    <w:rsid w:val="00A125EF"/>
    <w:rsid w:val="00A13716"/>
    <w:rsid w:val="00A13C83"/>
    <w:rsid w:val="00A15A1B"/>
    <w:rsid w:val="00A178EF"/>
    <w:rsid w:val="00A20BE9"/>
    <w:rsid w:val="00A2433B"/>
    <w:rsid w:val="00A24A40"/>
    <w:rsid w:val="00A266D2"/>
    <w:rsid w:val="00A3009F"/>
    <w:rsid w:val="00A3021B"/>
    <w:rsid w:val="00A303AB"/>
    <w:rsid w:val="00A30E16"/>
    <w:rsid w:val="00A31FDE"/>
    <w:rsid w:val="00A323B0"/>
    <w:rsid w:val="00A32955"/>
    <w:rsid w:val="00A350B5"/>
    <w:rsid w:val="00A35275"/>
    <w:rsid w:val="00A35532"/>
    <w:rsid w:val="00A35B8C"/>
    <w:rsid w:val="00A35E9F"/>
    <w:rsid w:val="00A36F76"/>
    <w:rsid w:val="00A4205C"/>
    <w:rsid w:val="00A43C3E"/>
    <w:rsid w:val="00A46356"/>
    <w:rsid w:val="00A46541"/>
    <w:rsid w:val="00A50FCA"/>
    <w:rsid w:val="00A54742"/>
    <w:rsid w:val="00A55C36"/>
    <w:rsid w:val="00A57678"/>
    <w:rsid w:val="00A57A00"/>
    <w:rsid w:val="00A60938"/>
    <w:rsid w:val="00A62E61"/>
    <w:rsid w:val="00A62E89"/>
    <w:rsid w:val="00A65AA5"/>
    <w:rsid w:val="00A65ECF"/>
    <w:rsid w:val="00A66D80"/>
    <w:rsid w:val="00A70E6A"/>
    <w:rsid w:val="00A710B1"/>
    <w:rsid w:val="00A710B4"/>
    <w:rsid w:val="00A71380"/>
    <w:rsid w:val="00A76836"/>
    <w:rsid w:val="00A769E2"/>
    <w:rsid w:val="00A77A4E"/>
    <w:rsid w:val="00A80BD6"/>
    <w:rsid w:val="00A81342"/>
    <w:rsid w:val="00A81FC7"/>
    <w:rsid w:val="00A847A6"/>
    <w:rsid w:val="00A874C7"/>
    <w:rsid w:val="00A87B0A"/>
    <w:rsid w:val="00A901B1"/>
    <w:rsid w:val="00A91F55"/>
    <w:rsid w:val="00A92B5F"/>
    <w:rsid w:val="00A9406D"/>
    <w:rsid w:val="00A95E8F"/>
    <w:rsid w:val="00A974C2"/>
    <w:rsid w:val="00A974CD"/>
    <w:rsid w:val="00AA0659"/>
    <w:rsid w:val="00AA0722"/>
    <w:rsid w:val="00AA12C7"/>
    <w:rsid w:val="00AA1586"/>
    <w:rsid w:val="00AA27ED"/>
    <w:rsid w:val="00AA3B73"/>
    <w:rsid w:val="00AA4399"/>
    <w:rsid w:val="00AA56F1"/>
    <w:rsid w:val="00AA642D"/>
    <w:rsid w:val="00AA6A59"/>
    <w:rsid w:val="00AB3ACF"/>
    <w:rsid w:val="00AB5461"/>
    <w:rsid w:val="00AB5FB4"/>
    <w:rsid w:val="00AB6A30"/>
    <w:rsid w:val="00AB7DC1"/>
    <w:rsid w:val="00AC3901"/>
    <w:rsid w:val="00AC53A7"/>
    <w:rsid w:val="00AC54BA"/>
    <w:rsid w:val="00AC5771"/>
    <w:rsid w:val="00AC638B"/>
    <w:rsid w:val="00AC7D2D"/>
    <w:rsid w:val="00AD07D2"/>
    <w:rsid w:val="00AD0815"/>
    <w:rsid w:val="00AD11FC"/>
    <w:rsid w:val="00AD39CF"/>
    <w:rsid w:val="00AD42A7"/>
    <w:rsid w:val="00AD431E"/>
    <w:rsid w:val="00AD4B50"/>
    <w:rsid w:val="00AD584A"/>
    <w:rsid w:val="00AD5B49"/>
    <w:rsid w:val="00AD6748"/>
    <w:rsid w:val="00AE0FBF"/>
    <w:rsid w:val="00AE5B78"/>
    <w:rsid w:val="00AE637C"/>
    <w:rsid w:val="00AF0FB4"/>
    <w:rsid w:val="00AF204F"/>
    <w:rsid w:val="00AF2BC4"/>
    <w:rsid w:val="00AF3D74"/>
    <w:rsid w:val="00AF58CB"/>
    <w:rsid w:val="00AF59DA"/>
    <w:rsid w:val="00AF741E"/>
    <w:rsid w:val="00AF7617"/>
    <w:rsid w:val="00AF7724"/>
    <w:rsid w:val="00AF7C08"/>
    <w:rsid w:val="00B00D6E"/>
    <w:rsid w:val="00B01B7F"/>
    <w:rsid w:val="00B04DED"/>
    <w:rsid w:val="00B05F12"/>
    <w:rsid w:val="00B070F5"/>
    <w:rsid w:val="00B157C1"/>
    <w:rsid w:val="00B178EF"/>
    <w:rsid w:val="00B17BBA"/>
    <w:rsid w:val="00B20CE6"/>
    <w:rsid w:val="00B2257B"/>
    <w:rsid w:val="00B23365"/>
    <w:rsid w:val="00B236F1"/>
    <w:rsid w:val="00B244DE"/>
    <w:rsid w:val="00B26329"/>
    <w:rsid w:val="00B26415"/>
    <w:rsid w:val="00B3235B"/>
    <w:rsid w:val="00B32B2D"/>
    <w:rsid w:val="00B32B87"/>
    <w:rsid w:val="00B32DD1"/>
    <w:rsid w:val="00B333FA"/>
    <w:rsid w:val="00B34577"/>
    <w:rsid w:val="00B35A35"/>
    <w:rsid w:val="00B3686B"/>
    <w:rsid w:val="00B37A5E"/>
    <w:rsid w:val="00B37D15"/>
    <w:rsid w:val="00B405F0"/>
    <w:rsid w:val="00B40B1C"/>
    <w:rsid w:val="00B41275"/>
    <w:rsid w:val="00B41CAA"/>
    <w:rsid w:val="00B42F5D"/>
    <w:rsid w:val="00B4313C"/>
    <w:rsid w:val="00B43F76"/>
    <w:rsid w:val="00B45C6F"/>
    <w:rsid w:val="00B46568"/>
    <w:rsid w:val="00B47135"/>
    <w:rsid w:val="00B50C08"/>
    <w:rsid w:val="00B51112"/>
    <w:rsid w:val="00B51723"/>
    <w:rsid w:val="00B51794"/>
    <w:rsid w:val="00B52719"/>
    <w:rsid w:val="00B53859"/>
    <w:rsid w:val="00B53F45"/>
    <w:rsid w:val="00B5403D"/>
    <w:rsid w:val="00B5581D"/>
    <w:rsid w:val="00B55A8A"/>
    <w:rsid w:val="00B561A0"/>
    <w:rsid w:val="00B570C6"/>
    <w:rsid w:val="00B61365"/>
    <w:rsid w:val="00B61E04"/>
    <w:rsid w:val="00B64559"/>
    <w:rsid w:val="00B64B81"/>
    <w:rsid w:val="00B658B7"/>
    <w:rsid w:val="00B66A43"/>
    <w:rsid w:val="00B67899"/>
    <w:rsid w:val="00B71C2F"/>
    <w:rsid w:val="00B722EE"/>
    <w:rsid w:val="00B7402B"/>
    <w:rsid w:val="00B75D8D"/>
    <w:rsid w:val="00B76600"/>
    <w:rsid w:val="00B76A8C"/>
    <w:rsid w:val="00B771C1"/>
    <w:rsid w:val="00B77A66"/>
    <w:rsid w:val="00B80B78"/>
    <w:rsid w:val="00B82EDF"/>
    <w:rsid w:val="00B906DA"/>
    <w:rsid w:val="00B91D0E"/>
    <w:rsid w:val="00B9328B"/>
    <w:rsid w:val="00B9403F"/>
    <w:rsid w:val="00B94431"/>
    <w:rsid w:val="00B9457B"/>
    <w:rsid w:val="00B950B4"/>
    <w:rsid w:val="00B954B3"/>
    <w:rsid w:val="00B969C3"/>
    <w:rsid w:val="00BA0A6B"/>
    <w:rsid w:val="00BA1574"/>
    <w:rsid w:val="00BA2076"/>
    <w:rsid w:val="00BA25EF"/>
    <w:rsid w:val="00BA56CE"/>
    <w:rsid w:val="00BA7545"/>
    <w:rsid w:val="00BB22B6"/>
    <w:rsid w:val="00BB3183"/>
    <w:rsid w:val="00BB3348"/>
    <w:rsid w:val="00BB3800"/>
    <w:rsid w:val="00BB39A8"/>
    <w:rsid w:val="00BB4519"/>
    <w:rsid w:val="00BB56C1"/>
    <w:rsid w:val="00BB7C2D"/>
    <w:rsid w:val="00BC0094"/>
    <w:rsid w:val="00BC14B5"/>
    <w:rsid w:val="00BC2706"/>
    <w:rsid w:val="00BC27B7"/>
    <w:rsid w:val="00BC359D"/>
    <w:rsid w:val="00BC4A20"/>
    <w:rsid w:val="00BC4FD4"/>
    <w:rsid w:val="00BC54C4"/>
    <w:rsid w:val="00BC7C8B"/>
    <w:rsid w:val="00BD0F0F"/>
    <w:rsid w:val="00BD1511"/>
    <w:rsid w:val="00BD1FDB"/>
    <w:rsid w:val="00BD2F22"/>
    <w:rsid w:val="00BD43D0"/>
    <w:rsid w:val="00BD50BF"/>
    <w:rsid w:val="00BD705C"/>
    <w:rsid w:val="00BD7BED"/>
    <w:rsid w:val="00BE1130"/>
    <w:rsid w:val="00BE21B7"/>
    <w:rsid w:val="00BE2C7D"/>
    <w:rsid w:val="00BE325C"/>
    <w:rsid w:val="00BE41F8"/>
    <w:rsid w:val="00BE4A88"/>
    <w:rsid w:val="00BE6782"/>
    <w:rsid w:val="00BF18B8"/>
    <w:rsid w:val="00BF4AB2"/>
    <w:rsid w:val="00C0179A"/>
    <w:rsid w:val="00C02713"/>
    <w:rsid w:val="00C02DB1"/>
    <w:rsid w:val="00C03918"/>
    <w:rsid w:val="00C0472F"/>
    <w:rsid w:val="00C05130"/>
    <w:rsid w:val="00C056C5"/>
    <w:rsid w:val="00C0570C"/>
    <w:rsid w:val="00C05ECA"/>
    <w:rsid w:val="00C06C29"/>
    <w:rsid w:val="00C07B89"/>
    <w:rsid w:val="00C1007F"/>
    <w:rsid w:val="00C10131"/>
    <w:rsid w:val="00C13D4E"/>
    <w:rsid w:val="00C14D92"/>
    <w:rsid w:val="00C158FC"/>
    <w:rsid w:val="00C15D3B"/>
    <w:rsid w:val="00C177B1"/>
    <w:rsid w:val="00C17949"/>
    <w:rsid w:val="00C17A1A"/>
    <w:rsid w:val="00C17AA2"/>
    <w:rsid w:val="00C206F0"/>
    <w:rsid w:val="00C226E9"/>
    <w:rsid w:val="00C23D64"/>
    <w:rsid w:val="00C24669"/>
    <w:rsid w:val="00C25ED4"/>
    <w:rsid w:val="00C31C6A"/>
    <w:rsid w:val="00C33CA0"/>
    <w:rsid w:val="00C34EBA"/>
    <w:rsid w:val="00C34F1B"/>
    <w:rsid w:val="00C364E8"/>
    <w:rsid w:val="00C36953"/>
    <w:rsid w:val="00C40B38"/>
    <w:rsid w:val="00C41108"/>
    <w:rsid w:val="00C41198"/>
    <w:rsid w:val="00C4211D"/>
    <w:rsid w:val="00C448B6"/>
    <w:rsid w:val="00C44A90"/>
    <w:rsid w:val="00C453CB"/>
    <w:rsid w:val="00C45B4F"/>
    <w:rsid w:val="00C5197C"/>
    <w:rsid w:val="00C54047"/>
    <w:rsid w:val="00C54C6B"/>
    <w:rsid w:val="00C54DFF"/>
    <w:rsid w:val="00C57A4D"/>
    <w:rsid w:val="00C61E78"/>
    <w:rsid w:val="00C62A6B"/>
    <w:rsid w:val="00C630DA"/>
    <w:rsid w:val="00C66387"/>
    <w:rsid w:val="00C66C9E"/>
    <w:rsid w:val="00C701E6"/>
    <w:rsid w:val="00C70BD9"/>
    <w:rsid w:val="00C71DDB"/>
    <w:rsid w:val="00C7563C"/>
    <w:rsid w:val="00C75808"/>
    <w:rsid w:val="00C75EDB"/>
    <w:rsid w:val="00C80240"/>
    <w:rsid w:val="00C80392"/>
    <w:rsid w:val="00C8105B"/>
    <w:rsid w:val="00C8145C"/>
    <w:rsid w:val="00C837DF"/>
    <w:rsid w:val="00C841A4"/>
    <w:rsid w:val="00C84539"/>
    <w:rsid w:val="00C84C0B"/>
    <w:rsid w:val="00C87774"/>
    <w:rsid w:val="00C87D20"/>
    <w:rsid w:val="00C9138F"/>
    <w:rsid w:val="00C921F0"/>
    <w:rsid w:val="00C92DE7"/>
    <w:rsid w:val="00C9389A"/>
    <w:rsid w:val="00C943D4"/>
    <w:rsid w:val="00C95695"/>
    <w:rsid w:val="00CA3A81"/>
    <w:rsid w:val="00CA4AF8"/>
    <w:rsid w:val="00CB164D"/>
    <w:rsid w:val="00CB2471"/>
    <w:rsid w:val="00CB26F5"/>
    <w:rsid w:val="00CB351C"/>
    <w:rsid w:val="00CB3C00"/>
    <w:rsid w:val="00CB3F2C"/>
    <w:rsid w:val="00CB6E43"/>
    <w:rsid w:val="00CB70C9"/>
    <w:rsid w:val="00CB7AFC"/>
    <w:rsid w:val="00CB7EC5"/>
    <w:rsid w:val="00CC2746"/>
    <w:rsid w:val="00CC48F2"/>
    <w:rsid w:val="00CC49A2"/>
    <w:rsid w:val="00CC4A78"/>
    <w:rsid w:val="00CC508F"/>
    <w:rsid w:val="00CC52B1"/>
    <w:rsid w:val="00CC632C"/>
    <w:rsid w:val="00CC772E"/>
    <w:rsid w:val="00CD0886"/>
    <w:rsid w:val="00CD136B"/>
    <w:rsid w:val="00CD14E4"/>
    <w:rsid w:val="00CD2D1A"/>
    <w:rsid w:val="00CD36A8"/>
    <w:rsid w:val="00CD4AEB"/>
    <w:rsid w:val="00CD5027"/>
    <w:rsid w:val="00CD689D"/>
    <w:rsid w:val="00CD7886"/>
    <w:rsid w:val="00CE043F"/>
    <w:rsid w:val="00CE173C"/>
    <w:rsid w:val="00CE278A"/>
    <w:rsid w:val="00CE2B9C"/>
    <w:rsid w:val="00CE3579"/>
    <w:rsid w:val="00CE3EB9"/>
    <w:rsid w:val="00CE517E"/>
    <w:rsid w:val="00CE5B08"/>
    <w:rsid w:val="00CE619B"/>
    <w:rsid w:val="00CE722C"/>
    <w:rsid w:val="00CF0165"/>
    <w:rsid w:val="00CF076C"/>
    <w:rsid w:val="00CF110D"/>
    <w:rsid w:val="00CF161A"/>
    <w:rsid w:val="00CF2159"/>
    <w:rsid w:val="00CF3FD7"/>
    <w:rsid w:val="00CF4173"/>
    <w:rsid w:val="00CF5372"/>
    <w:rsid w:val="00CF636D"/>
    <w:rsid w:val="00CF7546"/>
    <w:rsid w:val="00CF7B60"/>
    <w:rsid w:val="00CF7E9B"/>
    <w:rsid w:val="00D001BB"/>
    <w:rsid w:val="00D054C7"/>
    <w:rsid w:val="00D10EFF"/>
    <w:rsid w:val="00D13B03"/>
    <w:rsid w:val="00D151FB"/>
    <w:rsid w:val="00D156EF"/>
    <w:rsid w:val="00D160B3"/>
    <w:rsid w:val="00D1684A"/>
    <w:rsid w:val="00D20E8B"/>
    <w:rsid w:val="00D2156D"/>
    <w:rsid w:val="00D220EE"/>
    <w:rsid w:val="00D25AAF"/>
    <w:rsid w:val="00D32440"/>
    <w:rsid w:val="00D3285C"/>
    <w:rsid w:val="00D357BA"/>
    <w:rsid w:val="00D371C4"/>
    <w:rsid w:val="00D4112C"/>
    <w:rsid w:val="00D41BE0"/>
    <w:rsid w:val="00D4211B"/>
    <w:rsid w:val="00D46F2D"/>
    <w:rsid w:val="00D476A0"/>
    <w:rsid w:val="00D50637"/>
    <w:rsid w:val="00D51AAD"/>
    <w:rsid w:val="00D52FE4"/>
    <w:rsid w:val="00D534D5"/>
    <w:rsid w:val="00D553B0"/>
    <w:rsid w:val="00D56BEB"/>
    <w:rsid w:val="00D57A47"/>
    <w:rsid w:val="00D57AD6"/>
    <w:rsid w:val="00D60117"/>
    <w:rsid w:val="00D6091A"/>
    <w:rsid w:val="00D60A11"/>
    <w:rsid w:val="00D60F2A"/>
    <w:rsid w:val="00D62805"/>
    <w:rsid w:val="00D63524"/>
    <w:rsid w:val="00D64DE7"/>
    <w:rsid w:val="00D67AC7"/>
    <w:rsid w:val="00D71CA3"/>
    <w:rsid w:val="00D72BBE"/>
    <w:rsid w:val="00D75B8A"/>
    <w:rsid w:val="00D76FDC"/>
    <w:rsid w:val="00D771CC"/>
    <w:rsid w:val="00D77436"/>
    <w:rsid w:val="00D77FD4"/>
    <w:rsid w:val="00D81762"/>
    <w:rsid w:val="00D82987"/>
    <w:rsid w:val="00D913F4"/>
    <w:rsid w:val="00D94E4B"/>
    <w:rsid w:val="00D9672A"/>
    <w:rsid w:val="00D97B9D"/>
    <w:rsid w:val="00DA15C3"/>
    <w:rsid w:val="00DA33FA"/>
    <w:rsid w:val="00DA440B"/>
    <w:rsid w:val="00DA57E3"/>
    <w:rsid w:val="00DA61A6"/>
    <w:rsid w:val="00DB25FC"/>
    <w:rsid w:val="00DB325D"/>
    <w:rsid w:val="00DB6F7A"/>
    <w:rsid w:val="00DC2DD7"/>
    <w:rsid w:val="00DC4495"/>
    <w:rsid w:val="00DC4E15"/>
    <w:rsid w:val="00DC52B4"/>
    <w:rsid w:val="00DC66FB"/>
    <w:rsid w:val="00DC68F3"/>
    <w:rsid w:val="00DC7165"/>
    <w:rsid w:val="00DC7EC5"/>
    <w:rsid w:val="00DD1A5B"/>
    <w:rsid w:val="00DD1AC9"/>
    <w:rsid w:val="00DD265B"/>
    <w:rsid w:val="00DD40C3"/>
    <w:rsid w:val="00DD4207"/>
    <w:rsid w:val="00DD55B5"/>
    <w:rsid w:val="00DD586C"/>
    <w:rsid w:val="00DD5AF0"/>
    <w:rsid w:val="00DD6FD1"/>
    <w:rsid w:val="00DD7DBD"/>
    <w:rsid w:val="00DE088F"/>
    <w:rsid w:val="00DE401C"/>
    <w:rsid w:val="00DE53D6"/>
    <w:rsid w:val="00DE54FB"/>
    <w:rsid w:val="00DE5B34"/>
    <w:rsid w:val="00DE604E"/>
    <w:rsid w:val="00DE6252"/>
    <w:rsid w:val="00DF0F12"/>
    <w:rsid w:val="00DF31B5"/>
    <w:rsid w:val="00DF3852"/>
    <w:rsid w:val="00DF51DD"/>
    <w:rsid w:val="00DF7B72"/>
    <w:rsid w:val="00E014BB"/>
    <w:rsid w:val="00E0273A"/>
    <w:rsid w:val="00E03A95"/>
    <w:rsid w:val="00E047B3"/>
    <w:rsid w:val="00E05F52"/>
    <w:rsid w:val="00E068E6"/>
    <w:rsid w:val="00E0782D"/>
    <w:rsid w:val="00E07973"/>
    <w:rsid w:val="00E07BF9"/>
    <w:rsid w:val="00E10C55"/>
    <w:rsid w:val="00E121D7"/>
    <w:rsid w:val="00E13F4B"/>
    <w:rsid w:val="00E146AA"/>
    <w:rsid w:val="00E1675D"/>
    <w:rsid w:val="00E17959"/>
    <w:rsid w:val="00E21044"/>
    <w:rsid w:val="00E21B4D"/>
    <w:rsid w:val="00E240A2"/>
    <w:rsid w:val="00E259CB"/>
    <w:rsid w:val="00E25C6E"/>
    <w:rsid w:val="00E25EF2"/>
    <w:rsid w:val="00E27235"/>
    <w:rsid w:val="00E323E6"/>
    <w:rsid w:val="00E33924"/>
    <w:rsid w:val="00E37D9B"/>
    <w:rsid w:val="00E41DF9"/>
    <w:rsid w:val="00E441CD"/>
    <w:rsid w:val="00E46E87"/>
    <w:rsid w:val="00E5084B"/>
    <w:rsid w:val="00E51575"/>
    <w:rsid w:val="00E53101"/>
    <w:rsid w:val="00E53574"/>
    <w:rsid w:val="00E538EF"/>
    <w:rsid w:val="00E53C8B"/>
    <w:rsid w:val="00E61FF7"/>
    <w:rsid w:val="00E62E4F"/>
    <w:rsid w:val="00E641B1"/>
    <w:rsid w:val="00E641D4"/>
    <w:rsid w:val="00E64BAC"/>
    <w:rsid w:val="00E657F5"/>
    <w:rsid w:val="00E7146C"/>
    <w:rsid w:val="00E72780"/>
    <w:rsid w:val="00E727CC"/>
    <w:rsid w:val="00E75080"/>
    <w:rsid w:val="00E759E7"/>
    <w:rsid w:val="00E76C55"/>
    <w:rsid w:val="00E80A52"/>
    <w:rsid w:val="00E81385"/>
    <w:rsid w:val="00E81A28"/>
    <w:rsid w:val="00E81F56"/>
    <w:rsid w:val="00E82728"/>
    <w:rsid w:val="00E848E3"/>
    <w:rsid w:val="00E8564D"/>
    <w:rsid w:val="00E856CB"/>
    <w:rsid w:val="00E8591E"/>
    <w:rsid w:val="00E8644E"/>
    <w:rsid w:val="00E866A9"/>
    <w:rsid w:val="00E901A9"/>
    <w:rsid w:val="00E91DB3"/>
    <w:rsid w:val="00E920BE"/>
    <w:rsid w:val="00E93712"/>
    <w:rsid w:val="00E948BA"/>
    <w:rsid w:val="00E94DE6"/>
    <w:rsid w:val="00E9537F"/>
    <w:rsid w:val="00E97855"/>
    <w:rsid w:val="00EA16B7"/>
    <w:rsid w:val="00EA18EF"/>
    <w:rsid w:val="00EA4A1F"/>
    <w:rsid w:val="00EA56B9"/>
    <w:rsid w:val="00EA5B26"/>
    <w:rsid w:val="00EA5D6A"/>
    <w:rsid w:val="00EA73ED"/>
    <w:rsid w:val="00EA7EA1"/>
    <w:rsid w:val="00EB16B5"/>
    <w:rsid w:val="00EB215C"/>
    <w:rsid w:val="00EB2A00"/>
    <w:rsid w:val="00EB32B9"/>
    <w:rsid w:val="00EB5193"/>
    <w:rsid w:val="00EB550D"/>
    <w:rsid w:val="00EB604C"/>
    <w:rsid w:val="00EC11FE"/>
    <w:rsid w:val="00EC19EF"/>
    <w:rsid w:val="00EC24BC"/>
    <w:rsid w:val="00EC2BDA"/>
    <w:rsid w:val="00EC4C12"/>
    <w:rsid w:val="00EC62F6"/>
    <w:rsid w:val="00EC63A2"/>
    <w:rsid w:val="00EC7B97"/>
    <w:rsid w:val="00ED011A"/>
    <w:rsid w:val="00ED09E2"/>
    <w:rsid w:val="00ED1946"/>
    <w:rsid w:val="00ED3B73"/>
    <w:rsid w:val="00ED7050"/>
    <w:rsid w:val="00ED787A"/>
    <w:rsid w:val="00EE20A6"/>
    <w:rsid w:val="00EE2913"/>
    <w:rsid w:val="00EE3970"/>
    <w:rsid w:val="00EE3E92"/>
    <w:rsid w:val="00EE5F6B"/>
    <w:rsid w:val="00EE743B"/>
    <w:rsid w:val="00EF16F7"/>
    <w:rsid w:val="00EF28BA"/>
    <w:rsid w:val="00EF449D"/>
    <w:rsid w:val="00EF530E"/>
    <w:rsid w:val="00EF5417"/>
    <w:rsid w:val="00EF5689"/>
    <w:rsid w:val="00EF614B"/>
    <w:rsid w:val="00EF70D9"/>
    <w:rsid w:val="00EF78FE"/>
    <w:rsid w:val="00EF79BB"/>
    <w:rsid w:val="00F01ACE"/>
    <w:rsid w:val="00F024F1"/>
    <w:rsid w:val="00F02C33"/>
    <w:rsid w:val="00F03F43"/>
    <w:rsid w:val="00F063BB"/>
    <w:rsid w:val="00F06D34"/>
    <w:rsid w:val="00F07929"/>
    <w:rsid w:val="00F10382"/>
    <w:rsid w:val="00F10749"/>
    <w:rsid w:val="00F11280"/>
    <w:rsid w:val="00F116C0"/>
    <w:rsid w:val="00F11930"/>
    <w:rsid w:val="00F14AD1"/>
    <w:rsid w:val="00F14FEF"/>
    <w:rsid w:val="00F15512"/>
    <w:rsid w:val="00F15C23"/>
    <w:rsid w:val="00F17B91"/>
    <w:rsid w:val="00F17F59"/>
    <w:rsid w:val="00F20E4B"/>
    <w:rsid w:val="00F210B1"/>
    <w:rsid w:val="00F21A82"/>
    <w:rsid w:val="00F2261A"/>
    <w:rsid w:val="00F23B98"/>
    <w:rsid w:val="00F2486B"/>
    <w:rsid w:val="00F24E25"/>
    <w:rsid w:val="00F251D2"/>
    <w:rsid w:val="00F25C82"/>
    <w:rsid w:val="00F270DA"/>
    <w:rsid w:val="00F30D3F"/>
    <w:rsid w:val="00F31CF8"/>
    <w:rsid w:val="00F32F59"/>
    <w:rsid w:val="00F35821"/>
    <w:rsid w:val="00F35FC5"/>
    <w:rsid w:val="00F379B7"/>
    <w:rsid w:val="00F4046D"/>
    <w:rsid w:val="00F4049C"/>
    <w:rsid w:val="00F40767"/>
    <w:rsid w:val="00F4131B"/>
    <w:rsid w:val="00F414B7"/>
    <w:rsid w:val="00F41B02"/>
    <w:rsid w:val="00F43BB8"/>
    <w:rsid w:val="00F44812"/>
    <w:rsid w:val="00F452BE"/>
    <w:rsid w:val="00F50657"/>
    <w:rsid w:val="00F50C5E"/>
    <w:rsid w:val="00F52452"/>
    <w:rsid w:val="00F53B34"/>
    <w:rsid w:val="00F54586"/>
    <w:rsid w:val="00F55712"/>
    <w:rsid w:val="00F55EF2"/>
    <w:rsid w:val="00F56ED8"/>
    <w:rsid w:val="00F62AA3"/>
    <w:rsid w:val="00F65B2F"/>
    <w:rsid w:val="00F66DC8"/>
    <w:rsid w:val="00F7144B"/>
    <w:rsid w:val="00F72E62"/>
    <w:rsid w:val="00F75271"/>
    <w:rsid w:val="00F817D7"/>
    <w:rsid w:val="00F830B8"/>
    <w:rsid w:val="00F8314B"/>
    <w:rsid w:val="00F83BAD"/>
    <w:rsid w:val="00F83F5E"/>
    <w:rsid w:val="00F84FDA"/>
    <w:rsid w:val="00F877EF"/>
    <w:rsid w:val="00F90584"/>
    <w:rsid w:val="00F921A8"/>
    <w:rsid w:val="00F9248A"/>
    <w:rsid w:val="00F92B2A"/>
    <w:rsid w:val="00F93E91"/>
    <w:rsid w:val="00F94629"/>
    <w:rsid w:val="00FA00B5"/>
    <w:rsid w:val="00FA0453"/>
    <w:rsid w:val="00FA150D"/>
    <w:rsid w:val="00FA239B"/>
    <w:rsid w:val="00FA333B"/>
    <w:rsid w:val="00FA39F8"/>
    <w:rsid w:val="00FA3E70"/>
    <w:rsid w:val="00FA6712"/>
    <w:rsid w:val="00FA68A4"/>
    <w:rsid w:val="00FB1C5E"/>
    <w:rsid w:val="00FB3299"/>
    <w:rsid w:val="00FB4431"/>
    <w:rsid w:val="00FB4AA5"/>
    <w:rsid w:val="00FB4D92"/>
    <w:rsid w:val="00FB6323"/>
    <w:rsid w:val="00FB7770"/>
    <w:rsid w:val="00FC0011"/>
    <w:rsid w:val="00FC0A8F"/>
    <w:rsid w:val="00FC18AC"/>
    <w:rsid w:val="00FC2876"/>
    <w:rsid w:val="00FC470E"/>
    <w:rsid w:val="00FC4B60"/>
    <w:rsid w:val="00FC4B94"/>
    <w:rsid w:val="00FC5508"/>
    <w:rsid w:val="00FC6F62"/>
    <w:rsid w:val="00FC74A1"/>
    <w:rsid w:val="00FC7C0B"/>
    <w:rsid w:val="00FD08A8"/>
    <w:rsid w:val="00FD0C2B"/>
    <w:rsid w:val="00FD112F"/>
    <w:rsid w:val="00FD1760"/>
    <w:rsid w:val="00FD32ED"/>
    <w:rsid w:val="00FD4A42"/>
    <w:rsid w:val="00FD5699"/>
    <w:rsid w:val="00FD729E"/>
    <w:rsid w:val="00FD7465"/>
    <w:rsid w:val="00FD7F85"/>
    <w:rsid w:val="00FE050F"/>
    <w:rsid w:val="00FE063D"/>
    <w:rsid w:val="00FE0AF5"/>
    <w:rsid w:val="00FE136A"/>
    <w:rsid w:val="00FE29B7"/>
    <w:rsid w:val="00FE3760"/>
    <w:rsid w:val="00FE3A6E"/>
    <w:rsid w:val="00FE46CD"/>
    <w:rsid w:val="00FE6D51"/>
    <w:rsid w:val="00FF15E2"/>
    <w:rsid w:val="00FF2544"/>
    <w:rsid w:val="00FF28AC"/>
    <w:rsid w:val="00FF323B"/>
    <w:rsid w:val="00FF327C"/>
    <w:rsid w:val="00FF4449"/>
    <w:rsid w:val="00FF5803"/>
    <w:rsid w:val="00FF59E1"/>
    <w:rsid w:val="00FF730F"/>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77E46CB"/>
  <w15:chartTrackingRefBased/>
  <w15:docId w15:val="{0C4D996A-AD63-44DE-B7F4-7933BFDD5C5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Times New Roman" w:hAnsi="Arial" w:cs="Times New Roman"/>
        <w:lang w:val="fr-FR" w:eastAsia="fr-FR"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127029"/>
    <w:pPr>
      <w:overflowPunct w:val="0"/>
      <w:autoSpaceDE w:val="0"/>
      <w:autoSpaceDN w:val="0"/>
      <w:adjustRightInd w:val="0"/>
      <w:textAlignment w:val="baseline"/>
    </w:pPr>
    <w:rPr>
      <w:rFonts w:ascii="Book Antiqua" w:hAnsi="Book Antiqua" w:cs="Arial"/>
      <w:sz w:val="24"/>
    </w:rPr>
  </w:style>
  <w:style w:type="paragraph" w:styleId="Titre1">
    <w:name w:val="heading 1"/>
    <w:next w:val="Normal"/>
    <w:qFormat/>
    <w:rsid w:val="001658D9"/>
    <w:pPr>
      <w:numPr>
        <w:numId w:val="1"/>
      </w:numPr>
      <w:tabs>
        <w:tab w:val="left" w:pos="284"/>
      </w:tabs>
      <w:overflowPunct w:val="0"/>
      <w:autoSpaceDE w:val="0"/>
      <w:autoSpaceDN w:val="0"/>
      <w:adjustRightInd w:val="0"/>
      <w:jc w:val="both"/>
      <w:textAlignment w:val="baseline"/>
      <w:outlineLvl w:val="0"/>
    </w:pPr>
    <w:rPr>
      <w:b/>
      <w:caps/>
      <w:noProof/>
      <w:sz w:val="28"/>
    </w:rPr>
  </w:style>
  <w:style w:type="paragraph" w:styleId="Titre2">
    <w:name w:val="heading 2"/>
    <w:next w:val="Normal"/>
    <w:qFormat/>
    <w:rsid w:val="008B7985"/>
    <w:pPr>
      <w:numPr>
        <w:ilvl w:val="1"/>
        <w:numId w:val="1"/>
      </w:numPr>
      <w:tabs>
        <w:tab w:val="left" w:pos="851"/>
      </w:tabs>
      <w:overflowPunct w:val="0"/>
      <w:autoSpaceDE w:val="0"/>
      <w:autoSpaceDN w:val="0"/>
      <w:adjustRightInd w:val="0"/>
      <w:jc w:val="both"/>
      <w:textAlignment w:val="baseline"/>
      <w:outlineLvl w:val="1"/>
    </w:pPr>
    <w:rPr>
      <w:rFonts w:ascii="Gill Sans MT" w:hAnsi="Gill Sans MT"/>
      <w:b/>
      <w:noProof/>
      <w:sz w:val="24"/>
    </w:rPr>
  </w:style>
  <w:style w:type="paragraph" w:styleId="Titre3">
    <w:name w:val="heading 3"/>
    <w:next w:val="Normal"/>
    <w:autoRedefine/>
    <w:qFormat/>
    <w:rsid w:val="007D5AB1"/>
    <w:pPr>
      <w:keepNext/>
      <w:numPr>
        <w:ilvl w:val="2"/>
      </w:numPr>
      <w:tabs>
        <w:tab w:val="left" w:pos="180"/>
      </w:tabs>
      <w:spacing w:before="360" w:after="240"/>
      <w:ind w:left="720" w:hanging="720"/>
      <w:jc w:val="both"/>
      <w:outlineLvl w:val="2"/>
    </w:pPr>
    <w:rPr>
      <w:rFonts w:cs="Arial"/>
      <w:b/>
      <w:sz w:val="24"/>
    </w:rPr>
  </w:style>
  <w:style w:type="paragraph" w:styleId="Titre4">
    <w:name w:val="heading 4"/>
    <w:next w:val="Normal"/>
    <w:qFormat/>
    <w:rsid w:val="001658D9"/>
    <w:pPr>
      <w:numPr>
        <w:ilvl w:val="3"/>
        <w:numId w:val="1"/>
      </w:numPr>
      <w:overflowPunct w:val="0"/>
      <w:autoSpaceDE w:val="0"/>
      <w:autoSpaceDN w:val="0"/>
      <w:adjustRightInd w:val="0"/>
      <w:textAlignment w:val="baseline"/>
      <w:outlineLvl w:val="3"/>
    </w:pPr>
    <w:rPr>
      <w:rFonts w:ascii="Times New Roman" w:hAnsi="Times New Roman"/>
      <w:noProof/>
    </w:rPr>
  </w:style>
  <w:style w:type="paragraph" w:styleId="Titre5">
    <w:name w:val="heading 5"/>
    <w:next w:val="Normal"/>
    <w:qFormat/>
    <w:rsid w:val="001658D9"/>
    <w:pPr>
      <w:numPr>
        <w:ilvl w:val="4"/>
        <w:numId w:val="1"/>
      </w:numPr>
      <w:overflowPunct w:val="0"/>
      <w:autoSpaceDE w:val="0"/>
      <w:autoSpaceDN w:val="0"/>
      <w:adjustRightInd w:val="0"/>
      <w:textAlignment w:val="baseline"/>
      <w:outlineLvl w:val="4"/>
    </w:pPr>
    <w:rPr>
      <w:rFonts w:ascii="Times New Roman" w:hAnsi="Times New Roman"/>
      <w:noProof/>
    </w:rPr>
  </w:style>
  <w:style w:type="paragraph" w:styleId="Titre6">
    <w:name w:val="heading 6"/>
    <w:next w:val="Normal"/>
    <w:qFormat/>
    <w:rsid w:val="001658D9"/>
    <w:pPr>
      <w:numPr>
        <w:ilvl w:val="5"/>
        <w:numId w:val="1"/>
      </w:numPr>
      <w:overflowPunct w:val="0"/>
      <w:autoSpaceDE w:val="0"/>
      <w:autoSpaceDN w:val="0"/>
      <w:adjustRightInd w:val="0"/>
      <w:textAlignment w:val="baseline"/>
      <w:outlineLvl w:val="5"/>
    </w:pPr>
    <w:rPr>
      <w:rFonts w:ascii="Times New Roman" w:hAnsi="Times New Roman"/>
      <w:noProof/>
    </w:rPr>
  </w:style>
  <w:style w:type="paragraph" w:styleId="Titre7">
    <w:name w:val="heading 7"/>
    <w:next w:val="Normal"/>
    <w:qFormat/>
    <w:rsid w:val="001658D9"/>
    <w:pPr>
      <w:numPr>
        <w:ilvl w:val="6"/>
        <w:numId w:val="1"/>
      </w:numPr>
      <w:overflowPunct w:val="0"/>
      <w:autoSpaceDE w:val="0"/>
      <w:autoSpaceDN w:val="0"/>
      <w:adjustRightInd w:val="0"/>
      <w:textAlignment w:val="baseline"/>
      <w:outlineLvl w:val="6"/>
    </w:pPr>
    <w:rPr>
      <w:rFonts w:ascii="Times New Roman" w:hAnsi="Times New Roman"/>
      <w:noProof/>
    </w:rPr>
  </w:style>
  <w:style w:type="paragraph" w:styleId="Titre8">
    <w:name w:val="heading 8"/>
    <w:next w:val="Normal"/>
    <w:qFormat/>
    <w:rsid w:val="001658D9"/>
    <w:pPr>
      <w:numPr>
        <w:ilvl w:val="7"/>
        <w:numId w:val="1"/>
      </w:numPr>
      <w:overflowPunct w:val="0"/>
      <w:autoSpaceDE w:val="0"/>
      <w:autoSpaceDN w:val="0"/>
      <w:adjustRightInd w:val="0"/>
      <w:textAlignment w:val="baseline"/>
      <w:outlineLvl w:val="7"/>
    </w:pPr>
    <w:rPr>
      <w:rFonts w:ascii="Times New Roman" w:hAnsi="Times New Roman"/>
      <w:noProof/>
    </w:rPr>
  </w:style>
  <w:style w:type="paragraph" w:styleId="Titre9">
    <w:name w:val="heading 9"/>
    <w:next w:val="Normal"/>
    <w:qFormat/>
    <w:rsid w:val="001658D9"/>
    <w:pPr>
      <w:numPr>
        <w:ilvl w:val="8"/>
        <w:numId w:val="1"/>
      </w:numPr>
      <w:overflowPunct w:val="0"/>
      <w:autoSpaceDE w:val="0"/>
      <w:autoSpaceDN w:val="0"/>
      <w:adjustRightInd w:val="0"/>
      <w:textAlignment w:val="baseline"/>
      <w:outlineLvl w:val="8"/>
    </w:pPr>
    <w:rPr>
      <w:rFonts w:ascii="Times New Roman" w:hAnsi="Times New Roman"/>
      <w:noProof/>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paragraph" w:styleId="En-tte">
    <w:name w:val="header"/>
    <w:basedOn w:val="Normal"/>
    <w:link w:val="En-tteCar"/>
    <w:uiPriority w:val="99"/>
    <w:rsid w:val="001658D9"/>
    <w:pPr>
      <w:tabs>
        <w:tab w:val="center" w:pos="4536"/>
        <w:tab w:val="right" w:pos="9072"/>
      </w:tabs>
    </w:pPr>
    <w:rPr>
      <w:rFonts w:cs="Times New Roman"/>
      <w:lang w:val="x-none" w:eastAsia="x-none"/>
    </w:rPr>
  </w:style>
  <w:style w:type="paragraph" w:styleId="Pieddepage">
    <w:name w:val="footer"/>
    <w:basedOn w:val="Normal"/>
    <w:link w:val="PieddepageCar"/>
    <w:uiPriority w:val="99"/>
    <w:rsid w:val="001658D9"/>
    <w:pPr>
      <w:tabs>
        <w:tab w:val="center" w:pos="4536"/>
        <w:tab w:val="right" w:pos="9072"/>
      </w:tabs>
    </w:pPr>
  </w:style>
  <w:style w:type="character" w:styleId="Numrodepage">
    <w:name w:val="page number"/>
    <w:basedOn w:val="Policepardfaut"/>
    <w:rsid w:val="001658D9"/>
  </w:style>
  <w:style w:type="paragraph" w:styleId="Textebrut">
    <w:name w:val="Plain Text"/>
    <w:basedOn w:val="Normal"/>
    <w:rsid w:val="001658D9"/>
    <w:pPr>
      <w:overflowPunct/>
      <w:autoSpaceDE/>
      <w:autoSpaceDN/>
      <w:adjustRightInd/>
      <w:textAlignment w:val="auto"/>
    </w:pPr>
    <w:rPr>
      <w:rFonts w:ascii="Courier New" w:hAnsi="Courier New" w:cs="Courier New"/>
    </w:rPr>
  </w:style>
  <w:style w:type="paragraph" w:styleId="Corpsdetexte2">
    <w:name w:val="Body Text 2"/>
    <w:basedOn w:val="Normal"/>
    <w:rsid w:val="001658D9"/>
    <w:pPr>
      <w:overflowPunct/>
      <w:autoSpaceDE/>
      <w:autoSpaceDN/>
      <w:adjustRightInd/>
      <w:textAlignment w:val="auto"/>
    </w:pPr>
    <w:rPr>
      <w:rFonts w:ascii="New York" w:hAnsi="New York"/>
      <w:b/>
      <w:bCs/>
      <w:noProof/>
      <w:sz w:val="36"/>
    </w:rPr>
  </w:style>
  <w:style w:type="paragraph" w:styleId="Corpsdetexte">
    <w:name w:val="Body Text"/>
    <w:basedOn w:val="Normal"/>
    <w:rsid w:val="001658D9"/>
    <w:pPr>
      <w:pBdr>
        <w:top w:val="thinThickSmallGap" w:sz="24" w:space="1" w:color="auto"/>
        <w:left w:val="thinThickSmallGap" w:sz="24" w:space="0" w:color="auto"/>
        <w:bottom w:val="thickThinSmallGap" w:sz="24" w:space="1" w:color="auto"/>
        <w:right w:val="thickThinSmallGap" w:sz="24" w:space="0" w:color="auto"/>
      </w:pBdr>
      <w:jc w:val="center"/>
    </w:pPr>
    <w:rPr>
      <w:b/>
    </w:rPr>
  </w:style>
  <w:style w:type="paragraph" w:styleId="Corpsdetexte3">
    <w:name w:val="Body Text 3"/>
    <w:basedOn w:val="Normal"/>
    <w:rsid w:val="001658D9"/>
    <w:pPr>
      <w:jc w:val="both"/>
    </w:pPr>
    <w:rPr>
      <w:rFonts w:ascii="Bookman Old Style" w:hAnsi="Bookman Old Style"/>
      <w:b/>
      <w:bCs/>
    </w:rPr>
  </w:style>
  <w:style w:type="paragraph" w:styleId="TM1">
    <w:name w:val="toc 1"/>
    <w:basedOn w:val="Normal"/>
    <w:next w:val="Normal"/>
    <w:autoRedefine/>
    <w:uiPriority w:val="39"/>
    <w:rsid w:val="00CE2B9C"/>
    <w:pPr>
      <w:tabs>
        <w:tab w:val="left" w:pos="567"/>
        <w:tab w:val="left" w:pos="709"/>
        <w:tab w:val="left" w:pos="851"/>
        <w:tab w:val="left" w:pos="993"/>
        <w:tab w:val="right" w:leader="dot" w:pos="9062"/>
      </w:tabs>
      <w:spacing w:before="120"/>
      <w:ind w:left="426"/>
    </w:pPr>
    <w:rPr>
      <w:rFonts w:ascii="Arial" w:hAnsi="Arial"/>
      <w:bCs/>
      <w:caps/>
      <w:noProof/>
      <w:szCs w:val="24"/>
    </w:rPr>
  </w:style>
  <w:style w:type="paragraph" w:styleId="TM2">
    <w:name w:val="toc 2"/>
    <w:basedOn w:val="Normal"/>
    <w:next w:val="Normal"/>
    <w:autoRedefine/>
    <w:uiPriority w:val="39"/>
    <w:rsid w:val="00994559"/>
    <w:pPr>
      <w:tabs>
        <w:tab w:val="left" w:pos="851"/>
        <w:tab w:val="left" w:pos="960"/>
        <w:tab w:val="left" w:pos="993"/>
        <w:tab w:val="right" w:leader="dot" w:pos="9062"/>
      </w:tabs>
      <w:spacing w:before="120"/>
      <w:ind w:left="426"/>
    </w:pPr>
    <w:rPr>
      <w:rFonts w:ascii="Arial" w:hAnsi="Arial"/>
      <w:b/>
      <w:bCs/>
      <w:noProof/>
      <w:szCs w:val="24"/>
    </w:rPr>
  </w:style>
  <w:style w:type="paragraph" w:styleId="TM3">
    <w:name w:val="toc 3"/>
    <w:basedOn w:val="Normal"/>
    <w:next w:val="Normal"/>
    <w:autoRedefine/>
    <w:uiPriority w:val="39"/>
    <w:rsid w:val="00F817D7"/>
    <w:pPr>
      <w:tabs>
        <w:tab w:val="left" w:pos="1000"/>
        <w:tab w:val="left" w:pos="1200"/>
        <w:tab w:val="right" w:leader="dot" w:pos="9062"/>
      </w:tabs>
      <w:ind w:left="567"/>
    </w:pPr>
    <w:rPr>
      <w:rFonts w:ascii="Times New Roman" w:hAnsi="Times New Roman"/>
      <w:szCs w:val="24"/>
    </w:rPr>
  </w:style>
  <w:style w:type="paragraph" w:styleId="TM4">
    <w:name w:val="toc 4"/>
    <w:basedOn w:val="Normal"/>
    <w:next w:val="Normal"/>
    <w:autoRedefine/>
    <w:uiPriority w:val="39"/>
    <w:rsid w:val="005C493E"/>
    <w:pPr>
      <w:tabs>
        <w:tab w:val="left" w:pos="1276"/>
        <w:tab w:val="right" w:leader="dot" w:pos="9062"/>
      </w:tabs>
      <w:ind w:left="851"/>
    </w:pPr>
    <w:rPr>
      <w:rFonts w:ascii="Arial" w:hAnsi="Arial"/>
      <w:szCs w:val="24"/>
    </w:rPr>
  </w:style>
  <w:style w:type="paragraph" w:styleId="TM5">
    <w:name w:val="toc 5"/>
    <w:basedOn w:val="Normal"/>
    <w:next w:val="Normal"/>
    <w:autoRedefine/>
    <w:uiPriority w:val="39"/>
    <w:rsid w:val="001658D9"/>
    <w:pPr>
      <w:ind w:left="800"/>
    </w:pPr>
    <w:rPr>
      <w:rFonts w:ascii="Times New Roman" w:hAnsi="Times New Roman"/>
      <w:szCs w:val="24"/>
    </w:rPr>
  </w:style>
  <w:style w:type="paragraph" w:styleId="TM6">
    <w:name w:val="toc 6"/>
    <w:basedOn w:val="Normal"/>
    <w:next w:val="Normal"/>
    <w:autoRedefine/>
    <w:uiPriority w:val="39"/>
    <w:rsid w:val="001658D9"/>
    <w:pPr>
      <w:ind w:left="1000"/>
    </w:pPr>
    <w:rPr>
      <w:rFonts w:ascii="Times New Roman" w:hAnsi="Times New Roman"/>
      <w:szCs w:val="24"/>
    </w:rPr>
  </w:style>
  <w:style w:type="paragraph" w:styleId="TM7">
    <w:name w:val="toc 7"/>
    <w:basedOn w:val="Normal"/>
    <w:next w:val="Normal"/>
    <w:autoRedefine/>
    <w:uiPriority w:val="39"/>
    <w:rsid w:val="001658D9"/>
    <w:pPr>
      <w:ind w:left="1200"/>
    </w:pPr>
    <w:rPr>
      <w:rFonts w:ascii="Times New Roman" w:hAnsi="Times New Roman"/>
      <w:szCs w:val="24"/>
    </w:rPr>
  </w:style>
  <w:style w:type="paragraph" w:styleId="TM8">
    <w:name w:val="toc 8"/>
    <w:basedOn w:val="Normal"/>
    <w:next w:val="Normal"/>
    <w:autoRedefine/>
    <w:uiPriority w:val="39"/>
    <w:rsid w:val="001658D9"/>
    <w:pPr>
      <w:ind w:left="1400"/>
    </w:pPr>
    <w:rPr>
      <w:rFonts w:ascii="Times New Roman" w:hAnsi="Times New Roman"/>
      <w:szCs w:val="24"/>
    </w:rPr>
  </w:style>
  <w:style w:type="paragraph" w:styleId="TM9">
    <w:name w:val="toc 9"/>
    <w:basedOn w:val="Normal"/>
    <w:next w:val="Normal"/>
    <w:autoRedefine/>
    <w:uiPriority w:val="39"/>
    <w:rsid w:val="001658D9"/>
    <w:pPr>
      <w:ind w:left="1600"/>
    </w:pPr>
    <w:rPr>
      <w:rFonts w:ascii="Times New Roman" w:hAnsi="Times New Roman"/>
      <w:szCs w:val="24"/>
    </w:rPr>
  </w:style>
  <w:style w:type="character" w:styleId="Lienhypertexte">
    <w:name w:val="Hyperlink"/>
    <w:uiPriority w:val="99"/>
    <w:rsid w:val="001658D9"/>
    <w:rPr>
      <w:color w:val="0000FF"/>
      <w:u w:val="single"/>
    </w:rPr>
  </w:style>
  <w:style w:type="paragraph" w:styleId="Textedebulles">
    <w:name w:val="Balloon Text"/>
    <w:basedOn w:val="Normal"/>
    <w:semiHidden/>
    <w:rsid w:val="007B3BF5"/>
    <w:rPr>
      <w:rFonts w:ascii="Tahoma" w:hAnsi="Tahoma" w:cs="Tahoma"/>
      <w:sz w:val="16"/>
      <w:szCs w:val="16"/>
    </w:rPr>
  </w:style>
  <w:style w:type="paragraph" w:customStyle="1" w:styleId="CharCharCharCharCharCharCharCharCharCharCharCharCharCharCharCharCharCharCharCharCharCharCar">
    <w:name w:val="Char Char Char Char Char Char Char Char Char Char Char Char Char Char Char Char Char Char Char Char Char Char Car"/>
    <w:basedOn w:val="Normal"/>
    <w:rsid w:val="003273D8"/>
    <w:pPr>
      <w:overflowPunct/>
      <w:autoSpaceDE/>
      <w:autoSpaceDN/>
      <w:adjustRightInd/>
      <w:spacing w:after="160" w:line="240" w:lineRule="exact"/>
      <w:textAlignment w:val="auto"/>
    </w:pPr>
    <w:rPr>
      <w:rFonts w:ascii="Verdana" w:hAnsi="Verdana"/>
      <w:lang w:val="en-US" w:eastAsia="en-US"/>
    </w:rPr>
  </w:style>
  <w:style w:type="paragraph" w:customStyle="1" w:styleId="normal2">
    <w:name w:val="normal2"/>
    <w:basedOn w:val="Normal"/>
    <w:rsid w:val="003273D8"/>
    <w:pPr>
      <w:overflowPunct/>
      <w:autoSpaceDE/>
      <w:autoSpaceDN/>
      <w:adjustRightInd/>
      <w:ind w:left="284" w:firstLine="284"/>
      <w:jc w:val="both"/>
      <w:textAlignment w:val="auto"/>
    </w:pPr>
    <w:rPr>
      <w:rFonts w:ascii="Times New Roman" w:hAnsi="Times New Roman"/>
      <w:sz w:val="22"/>
      <w:szCs w:val="22"/>
    </w:rPr>
  </w:style>
  <w:style w:type="table" w:styleId="Grilledutableau">
    <w:name w:val="Table Grid"/>
    <w:basedOn w:val="TableauNormal"/>
    <w:rsid w:val="00FA6712"/>
    <w:pPr>
      <w:overflowPunct w:val="0"/>
      <w:autoSpaceDE w:val="0"/>
      <w:autoSpaceDN w:val="0"/>
      <w:adjustRightInd w:val="0"/>
      <w:textAlignment w:val="baseline"/>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lev">
    <w:name w:val="Strong"/>
    <w:uiPriority w:val="22"/>
    <w:qFormat/>
    <w:rsid w:val="00B41275"/>
    <w:rPr>
      <w:b/>
      <w:bCs/>
    </w:rPr>
  </w:style>
  <w:style w:type="paragraph" w:styleId="Citation">
    <w:name w:val="Quote"/>
    <w:basedOn w:val="En-tte"/>
    <w:next w:val="Normal"/>
    <w:link w:val="CitationCar"/>
    <w:uiPriority w:val="29"/>
    <w:qFormat/>
    <w:rsid w:val="00ED011A"/>
    <w:pPr>
      <w:pBdr>
        <w:bottom w:val="single" w:sz="6" w:space="1" w:color="auto"/>
      </w:pBdr>
      <w:jc w:val="center"/>
    </w:pPr>
    <w:rPr>
      <w:i/>
      <w:sz w:val="18"/>
      <w:szCs w:val="18"/>
    </w:rPr>
  </w:style>
  <w:style w:type="character" w:customStyle="1" w:styleId="CitationCar">
    <w:name w:val="Citation Car"/>
    <w:link w:val="Citation"/>
    <w:uiPriority w:val="29"/>
    <w:rsid w:val="00ED011A"/>
    <w:rPr>
      <w:rFonts w:ascii="Book Antiqua" w:hAnsi="Book Antiqua"/>
      <w:i/>
      <w:sz w:val="18"/>
      <w:szCs w:val="18"/>
    </w:rPr>
  </w:style>
  <w:style w:type="paragraph" w:styleId="Titre">
    <w:name w:val="Title"/>
    <w:basedOn w:val="Normal"/>
    <w:next w:val="Normal"/>
    <w:link w:val="TitreCar"/>
    <w:qFormat/>
    <w:rsid w:val="00ED011A"/>
    <w:pPr>
      <w:spacing w:before="240" w:after="60"/>
      <w:jc w:val="center"/>
      <w:outlineLvl w:val="0"/>
    </w:pPr>
    <w:rPr>
      <w:rFonts w:ascii="Cambria" w:hAnsi="Cambria" w:cs="Times New Roman"/>
      <w:b/>
      <w:bCs/>
      <w:kern w:val="28"/>
      <w:sz w:val="32"/>
      <w:szCs w:val="32"/>
      <w:lang w:val="x-none" w:eastAsia="x-none"/>
    </w:rPr>
  </w:style>
  <w:style w:type="character" w:customStyle="1" w:styleId="TitreCar">
    <w:name w:val="Titre Car"/>
    <w:link w:val="Titre"/>
    <w:rsid w:val="00ED011A"/>
    <w:rPr>
      <w:rFonts w:ascii="Cambria" w:eastAsia="Times New Roman" w:hAnsi="Cambria" w:cs="Times New Roman"/>
      <w:b/>
      <w:bCs/>
      <w:kern w:val="28"/>
      <w:sz w:val="32"/>
      <w:szCs w:val="32"/>
    </w:rPr>
  </w:style>
  <w:style w:type="paragraph" w:styleId="Sous-titre">
    <w:name w:val="Subtitle"/>
    <w:basedOn w:val="Normal"/>
    <w:next w:val="Normal"/>
    <w:link w:val="Sous-titreCar"/>
    <w:qFormat/>
    <w:rsid w:val="00ED011A"/>
    <w:pPr>
      <w:spacing w:after="60"/>
      <w:jc w:val="center"/>
      <w:outlineLvl w:val="1"/>
    </w:pPr>
    <w:rPr>
      <w:rFonts w:ascii="Cambria" w:hAnsi="Cambria" w:cs="Times New Roman"/>
      <w:szCs w:val="24"/>
      <w:lang w:val="x-none" w:eastAsia="x-none"/>
    </w:rPr>
  </w:style>
  <w:style w:type="character" w:customStyle="1" w:styleId="Sous-titreCar">
    <w:name w:val="Sous-titre Car"/>
    <w:link w:val="Sous-titre"/>
    <w:rsid w:val="00ED011A"/>
    <w:rPr>
      <w:rFonts w:ascii="Cambria" w:eastAsia="Times New Roman" w:hAnsi="Cambria" w:cs="Times New Roman"/>
      <w:sz w:val="24"/>
      <w:szCs w:val="24"/>
    </w:rPr>
  </w:style>
  <w:style w:type="paragraph" w:styleId="Paragraphedeliste">
    <w:name w:val="List Paragraph"/>
    <w:basedOn w:val="Normal"/>
    <w:qFormat/>
    <w:rsid w:val="001641BE"/>
    <w:pPr>
      <w:ind w:left="708"/>
    </w:pPr>
  </w:style>
  <w:style w:type="paragraph" w:customStyle="1" w:styleId="retrait1">
    <w:name w:val="retrait 1"/>
    <w:basedOn w:val="Normal"/>
    <w:rsid w:val="002973A1"/>
    <w:pPr>
      <w:numPr>
        <w:numId w:val="24"/>
      </w:numPr>
      <w:tabs>
        <w:tab w:val="num" w:pos="360"/>
      </w:tabs>
      <w:overflowPunct/>
      <w:autoSpaceDE/>
      <w:autoSpaceDN/>
      <w:adjustRightInd/>
      <w:spacing w:before="60"/>
      <w:ind w:left="964" w:hanging="284"/>
      <w:textAlignment w:val="auto"/>
    </w:pPr>
    <w:rPr>
      <w:rFonts w:ascii="Arial" w:eastAsia="Calibri" w:hAnsi="Arial"/>
      <w:sz w:val="22"/>
      <w:szCs w:val="22"/>
    </w:rPr>
  </w:style>
  <w:style w:type="paragraph" w:styleId="Rvision">
    <w:name w:val="Revision"/>
    <w:hidden/>
    <w:uiPriority w:val="99"/>
    <w:semiHidden/>
    <w:rsid w:val="008157AA"/>
    <w:rPr>
      <w:rFonts w:ascii="Book Antiqua" w:hAnsi="Book Antiqua" w:cs="Arial"/>
      <w:sz w:val="24"/>
    </w:rPr>
  </w:style>
  <w:style w:type="paragraph" w:styleId="Explorateurdedocuments">
    <w:name w:val="Document Map"/>
    <w:basedOn w:val="Normal"/>
    <w:link w:val="ExplorateurdedocumentsCar"/>
    <w:rsid w:val="00EE3E92"/>
    <w:rPr>
      <w:rFonts w:ascii="Tahoma" w:hAnsi="Tahoma" w:cs="Times New Roman"/>
      <w:sz w:val="16"/>
      <w:szCs w:val="16"/>
      <w:lang w:val="x-none" w:eastAsia="x-none"/>
    </w:rPr>
  </w:style>
  <w:style w:type="character" w:customStyle="1" w:styleId="ExplorateurdedocumentsCar">
    <w:name w:val="Explorateur de documents Car"/>
    <w:link w:val="Explorateurdedocuments"/>
    <w:rsid w:val="00EE3E92"/>
    <w:rPr>
      <w:rFonts w:ascii="Tahoma" w:hAnsi="Tahoma" w:cs="Tahoma"/>
      <w:sz w:val="16"/>
      <w:szCs w:val="16"/>
    </w:rPr>
  </w:style>
  <w:style w:type="character" w:customStyle="1" w:styleId="En-tteCar">
    <w:name w:val="En-tête Car"/>
    <w:link w:val="En-tte"/>
    <w:uiPriority w:val="99"/>
    <w:rsid w:val="007F4470"/>
    <w:rPr>
      <w:rFonts w:ascii="Book Antiqua" w:hAnsi="Book Antiqua" w:cs="Arial"/>
      <w:sz w:val="24"/>
    </w:rPr>
  </w:style>
  <w:style w:type="character" w:styleId="Marquedecommentaire">
    <w:name w:val="annotation reference"/>
    <w:semiHidden/>
    <w:unhideWhenUsed/>
    <w:rsid w:val="00417451"/>
    <w:rPr>
      <w:sz w:val="16"/>
      <w:szCs w:val="16"/>
    </w:rPr>
  </w:style>
  <w:style w:type="paragraph" w:styleId="Commentaire">
    <w:name w:val="annotation text"/>
    <w:basedOn w:val="Normal"/>
    <w:link w:val="CommentaireCar"/>
    <w:semiHidden/>
    <w:unhideWhenUsed/>
    <w:rsid w:val="00417451"/>
    <w:rPr>
      <w:sz w:val="20"/>
    </w:rPr>
  </w:style>
  <w:style w:type="character" w:customStyle="1" w:styleId="CommentaireCar">
    <w:name w:val="Commentaire Car"/>
    <w:link w:val="Commentaire"/>
    <w:semiHidden/>
    <w:rsid w:val="00417451"/>
    <w:rPr>
      <w:rFonts w:ascii="Book Antiqua" w:hAnsi="Book Antiqua" w:cs="Arial"/>
    </w:rPr>
  </w:style>
  <w:style w:type="paragraph" w:styleId="Objetducommentaire">
    <w:name w:val="annotation subject"/>
    <w:basedOn w:val="Commentaire"/>
    <w:next w:val="Commentaire"/>
    <w:link w:val="ObjetducommentaireCar"/>
    <w:semiHidden/>
    <w:unhideWhenUsed/>
    <w:rsid w:val="00417451"/>
    <w:rPr>
      <w:b/>
      <w:bCs/>
    </w:rPr>
  </w:style>
  <w:style w:type="character" w:customStyle="1" w:styleId="ObjetducommentaireCar">
    <w:name w:val="Objet du commentaire Car"/>
    <w:link w:val="Objetducommentaire"/>
    <w:semiHidden/>
    <w:rsid w:val="00417451"/>
    <w:rPr>
      <w:rFonts w:ascii="Book Antiqua" w:hAnsi="Book Antiqua" w:cs="Arial"/>
      <w:b/>
      <w:bCs/>
    </w:rPr>
  </w:style>
  <w:style w:type="character" w:customStyle="1" w:styleId="PieddepageCar">
    <w:name w:val="Pied de page Car"/>
    <w:link w:val="Pieddepage"/>
    <w:uiPriority w:val="99"/>
    <w:rsid w:val="00B26329"/>
    <w:rPr>
      <w:rFonts w:ascii="Book Antiqua" w:hAnsi="Book Antiqua" w:cs="Arial"/>
      <w:sz w:val="24"/>
    </w:rPr>
  </w:style>
  <w:style w:type="character" w:styleId="Mentionnonrsolue">
    <w:name w:val="Unresolved Mention"/>
    <w:uiPriority w:val="99"/>
    <w:semiHidden/>
    <w:unhideWhenUsed/>
    <w:rsid w:val="00136A68"/>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03209637">
      <w:bodyDiv w:val="1"/>
      <w:marLeft w:val="0"/>
      <w:marRight w:val="0"/>
      <w:marTop w:val="0"/>
      <w:marBottom w:val="0"/>
      <w:divBdr>
        <w:top w:val="none" w:sz="0" w:space="0" w:color="auto"/>
        <w:left w:val="none" w:sz="0" w:space="0" w:color="auto"/>
        <w:bottom w:val="none" w:sz="0" w:space="0" w:color="auto"/>
        <w:right w:val="none" w:sz="0" w:space="0" w:color="auto"/>
      </w:divBdr>
    </w:div>
    <w:div w:id="1869294836">
      <w:bodyDiv w:val="1"/>
      <w:marLeft w:val="0"/>
      <w:marRight w:val="0"/>
      <w:marTop w:val="0"/>
      <w:marBottom w:val="0"/>
      <w:divBdr>
        <w:top w:val="none" w:sz="0" w:space="0" w:color="auto"/>
        <w:left w:val="none" w:sz="0" w:space="0" w:color="auto"/>
        <w:bottom w:val="none" w:sz="0" w:space="0" w:color="auto"/>
        <w:right w:val="none" w:sz="0" w:space="0" w:color="auto"/>
      </w:divBdr>
    </w:div>
    <w:div w:id="19471575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image" Target="media/image4.png"/><Relationship Id="rId18" Type="http://schemas.openxmlformats.org/officeDocument/2006/relationships/image" Target="media/image9.png"/><Relationship Id="rId3" Type="http://schemas.openxmlformats.org/officeDocument/2006/relationships/styles" Target="styles.xml"/><Relationship Id="rId21" Type="http://schemas.openxmlformats.org/officeDocument/2006/relationships/image" Target="media/image12.png"/><Relationship Id="rId7" Type="http://schemas.openxmlformats.org/officeDocument/2006/relationships/endnotes" Target="endnotes.xml"/><Relationship Id="rId12" Type="http://schemas.openxmlformats.org/officeDocument/2006/relationships/image" Target="media/image3.png"/><Relationship Id="rId17" Type="http://schemas.openxmlformats.org/officeDocument/2006/relationships/image" Target="media/image8.png"/><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image" Target="media/image7.wmf"/><Relationship Id="rId20" Type="http://schemas.openxmlformats.org/officeDocument/2006/relationships/image" Target="media/image11.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2.wmf"/><Relationship Id="rId24" Type="http://schemas.openxmlformats.org/officeDocument/2006/relationships/fontTable" Target="fontTable.xml"/><Relationship Id="rId5" Type="http://schemas.openxmlformats.org/officeDocument/2006/relationships/webSettings" Target="webSettings.xml"/><Relationship Id="rId15" Type="http://schemas.openxmlformats.org/officeDocument/2006/relationships/image" Target="media/image6.jpeg"/><Relationship Id="rId23" Type="http://schemas.openxmlformats.org/officeDocument/2006/relationships/footer" Target="footer2.xml"/><Relationship Id="rId10" Type="http://schemas.openxmlformats.org/officeDocument/2006/relationships/footer" Target="footer1.xml"/><Relationship Id="rId19" Type="http://schemas.openxmlformats.org/officeDocument/2006/relationships/image" Target="media/image10.pn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image" Target="media/image5.png"/><Relationship Id="rId22" Type="http://schemas.openxmlformats.org/officeDocument/2006/relationships/header" Target="header2.xml"/></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7A445FA8-2B37-49B6-9F0B-31199A519FD5}">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49</Pages>
  <Words>18327</Words>
  <Characters>100804</Characters>
  <Application>Microsoft Office Word</Application>
  <DocSecurity>0</DocSecurity>
  <Lines>840</Lines>
  <Paragraphs>237</Paragraphs>
  <ScaleCrop>false</ScaleCrop>
  <HeadingPairs>
    <vt:vector size="2" baseType="variant">
      <vt:variant>
        <vt:lpstr>Titre</vt:lpstr>
      </vt:variant>
      <vt:variant>
        <vt:i4>1</vt:i4>
      </vt:variant>
    </vt:vector>
  </HeadingPairs>
  <TitlesOfParts>
    <vt:vector size="1" baseType="lpstr">
      <vt:lpstr>2</vt:lpstr>
    </vt:vector>
  </TitlesOfParts>
  <Company>Aéroport de Bastia-Poretta</Company>
  <LinksUpToDate>false</LinksUpToDate>
  <CharactersWithSpaces>118894</CharactersWithSpaces>
  <SharedDoc>false</SharedDoc>
  <HLinks>
    <vt:vector size="726" baseType="variant">
      <vt:variant>
        <vt:i4>1703991</vt:i4>
      </vt:variant>
      <vt:variant>
        <vt:i4>725</vt:i4>
      </vt:variant>
      <vt:variant>
        <vt:i4>0</vt:i4>
      </vt:variant>
      <vt:variant>
        <vt:i4>5</vt:i4>
      </vt:variant>
      <vt:variant>
        <vt:lpwstr/>
      </vt:variant>
      <vt:variant>
        <vt:lpwstr>_Toc213930554</vt:lpwstr>
      </vt:variant>
      <vt:variant>
        <vt:i4>1703991</vt:i4>
      </vt:variant>
      <vt:variant>
        <vt:i4>719</vt:i4>
      </vt:variant>
      <vt:variant>
        <vt:i4>0</vt:i4>
      </vt:variant>
      <vt:variant>
        <vt:i4>5</vt:i4>
      </vt:variant>
      <vt:variant>
        <vt:lpwstr/>
      </vt:variant>
      <vt:variant>
        <vt:lpwstr>_Toc213930553</vt:lpwstr>
      </vt:variant>
      <vt:variant>
        <vt:i4>1703991</vt:i4>
      </vt:variant>
      <vt:variant>
        <vt:i4>713</vt:i4>
      </vt:variant>
      <vt:variant>
        <vt:i4>0</vt:i4>
      </vt:variant>
      <vt:variant>
        <vt:i4>5</vt:i4>
      </vt:variant>
      <vt:variant>
        <vt:lpwstr/>
      </vt:variant>
      <vt:variant>
        <vt:lpwstr>_Toc213930552</vt:lpwstr>
      </vt:variant>
      <vt:variant>
        <vt:i4>1703991</vt:i4>
      </vt:variant>
      <vt:variant>
        <vt:i4>707</vt:i4>
      </vt:variant>
      <vt:variant>
        <vt:i4>0</vt:i4>
      </vt:variant>
      <vt:variant>
        <vt:i4>5</vt:i4>
      </vt:variant>
      <vt:variant>
        <vt:lpwstr/>
      </vt:variant>
      <vt:variant>
        <vt:lpwstr>_Toc213930551</vt:lpwstr>
      </vt:variant>
      <vt:variant>
        <vt:i4>1703991</vt:i4>
      </vt:variant>
      <vt:variant>
        <vt:i4>701</vt:i4>
      </vt:variant>
      <vt:variant>
        <vt:i4>0</vt:i4>
      </vt:variant>
      <vt:variant>
        <vt:i4>5</vt:i4>
      </vt:variant>
      <vt:variant>
        <vt:lpwstr/>
      </vt:variant>
      <vt:variant>
        <vt:lpwstr>_Toc213930550</vt:lpwstr>
      </vt:variant>
      <vt:variant>
        <vt:i4>1769527</vt:i4>
      </vt:variant>
      <vt:variant>
        <vt:i4>695</vt:i4>
      </vt:variant>
      <vt:variant>
        <vt:i4>0</vt:i4>
      </vt:variant>
      <vt:variant>
        <vt:i4>5</vt:i4>
      </vt:variant>
      <vt:variant>
        <vt:lpwstr/>
      </vt:variant>
      <vt:variant>
        <vt:lpwstr>_Toc213930549</vt:lpwstr>
      </vt:variant>
      <vt:variant>
        <vt:i4>1769527</vt:i4>
      </vt:variant>
      <vt:variant>
        <vt:i4>689</vt:i4>
      </vt:variant>
      <vt:variant>
        <vt:i4>0</vt:i4>
      </vt:variant>
      <vt:variant>
        <vt:i4>5</vt:i4>
      </vt:variant>
      <vt:variant>
        <vt:lpwstr/>
      </vt:variant>
      <vt:variant>
        <vt:lpwstr>_Toc213930548</vt:lpwstr>
      </vt:variant>
      <vt:variant>
        <vt:i4>1769527</vt:i4>
      </vt:variant>
      <vt:variant>
        <vt:i4>683</vt:i4>
      </vt:variant>
      <vt:variant>
        <vt:i4>0</vt:i4>
      </vt:variant>
      <vt:variant>
        <vt:i4>5</vt:i4>
      </vt:variant>
      <vt:variant>
        <vt:lpwstr/>
      </vt:variant>
      <vt:variant>
        <vt:lpwstr>_Toc213930547</vt:lpwstr>
      </vt:variant>
      <vt:variant>
        <vt:i4>1769527</vt:i4>
      </vt:variant>
      <vt:variant>
        <vt:i4>677</vt:i4>
      </vt:variant>
      <vt:variant>
        <vt:i4>0</vt:i4>
      </vt:variant>
      <vt:variant>
        <vt:i4>5</vt:i4>
      </vt:variant>
      <vt:variant>
        <vt:lpwstr/>
      </vt:variant>
      <vt:variant>
        <vt:lpwstr>_Toc213930546</vt:lpwstr>
      </vt:variant>
      <vt:variant>
        <vt:i4>1769527</vt:i4>
      </vt:variant>
      <vt:variant>
        <vt:i4>671</vt:i4>
      </vt:variant>
      <vt:variant>
        <vt:i4>0</vt:i4>
      </vt:variant>
      <vt:variant>
        <vt:i4>5</vt:i4>
      </vt:variant>
      <vt:variant>
        <vt:lpwstr/>
      </vt:variant>
      <vt:variant>
        <vt:lpwstr>_Toc213930545</vt:lpwstr>
      </vt:variant>
      <vt:variant>
        <vt:i4>1769527</vt:i4>
      </vt:variant>
      <vt:variant>
        <vt:i4>665</vt:i4>
      </vt:variant>
      <vt:variant>
        <vt:i4>0</vt:i4>
      </vt:variant>
      <vt:variant>
        <vt:i4>5</vt:i4>
      </vt:variant>
      <vt:variant>
        <vt:lpwstr/>
      </vt:variant>
      <vt:variant>
        <vt:lpwstr>_Toc213930544</vt:lpwstr>
      </vt:variant>
      <vt:variant>
        <vt:i4>1769527</vt:i4>
      </vt:variant>
      <vt:variant>
        <vt:i4>659</vt:i4>
      </vt:variant>
      <vt:variant>
        <vt:i4>0</vt:i4>
      </vt:variant>
      <vt:variant>
        <vt:i4>5</vt:i4>
      </vt:variant>
      <vt:variant>
        <vt:lpwstr/>
      </vt:variant>
      <vt:variant>
        <vt:lpwstr>_Toc213930543</vt:lpwstr>
      </vt:variant>
      <vt:variant>
        <vt:i4>1769527</vt:i4>
      </vt:variant>
      <vt:variant>
        <vt:i4>653</vt:i4>
      </vt:variant>
      <vt:variant>
        <vt:i4>0</vt:i4>
      </vt:variant>
      <vt:variant>
        <vt:i4>5</vt:i4>
      </vt:variant>
      <vt:variant>
        <vt:lpwstr/>
      </vt:variant>
      <vt:variant>
        <vt:lpwstr>_Toc213930542</vt:lpwstr>
      </vt:variant>
      <vt:variant>
        <vt:i4>1769527</vt:i4>
      </vt:variant>
      <vt:variant>
        <vt:i4>647</vt:i4>
      </vt:variant>
      <vt:variant>
        <vt:i4>0</vt:i4>
      </vt:variant>
      <vt:variant>
        <vt:i4>5</vt:i4>
      </vt:variant>
      <vt:variant>
        <vt:lpwstr/>
      </vt:variant>
      <vt:variant>
        <vt:lpwstr>_Toc213930541</vt:lpwstr>
      </vt:variant>
      <vt:variant>
        <vt:i4>1769527</vt:i4>
      </vt:variant>
      <vt:variant>
        <vt:i4>641</vt:i4>
      </vt:variant>
      <vt:variant>
        <vt:i4>0</vt:i4>
      </vt:variant>
      <vt:variant>
        <vt:i4>5</vt:i4>
      </vt:variant>
      <vt:variant>
        <vt:lpwstr/>
      </vt:variant>
      <vt:variant>
        <vt:lpwstr>_Toc213930540</vt:lpwstr>
      </vt:variant>
      <vt:variant>
        <vt:i4>1835063</vt:i4>
      </vt:variant>
      <vt:variant>
        <vt:i4>635</vt:i4>
      </vt:variant>
      <vt:variant>
        <vt:i4>0</vt:i4>
      </vt:variant>
      <vt:variant>
        <vt:i4>5</vt:i4>
      </vt:variant>
      <vt:variant>
        <vt:lpwstr/>
      </vt:variant>
      <vt:variant>
        <vt:lpwstr>_Toc213930539</vt:lpwstr>
      </vt:variant>
      <vt:variant>
        <vt:i4>1835063</vt:i4>
      </vt:variant>
      <vt:variant>
        <vt:i4>629</vt:i4>
      </vt:variant>
      <vt:variant>
        <vt:i4>0</vt:i4>
      </vt:variant>
      <vt:variant>
        <vt:i4>5</vt:i4>
      </vt:variant>
      <vt:variant>
        <vt:lpwstr/>
      </vt:variant>
      <vt:variant>
        <vt:lpwstr>_Toc213930538</vt:lpwstr>
      </vt:variant>
      <vt:variant>
        <vt:i4>1835063</vt:i4>
      </vt:variant>
      <vt:variant>
        <vt:i4>623</vt:i4>
      </vt:variant>
      <vt:variant>
        <vt:i4>0</vt:i4>
      </vt:variant>
      <vt:variant>
        <vt:i4>5</vt:i4>
      </vt:variant>
      <vt:variant>
        <vt:lpwstr/>
      </vt:variant>
      <vt:variant>
        <vt:lpwstr>_Toc213930537</vt:lpwstr>
      </vt:variant>
      <vt:variant>
        <vt:i4>1835063</vt:i4>
      </vt:variant>
      <vt:variant>
        <vt:i4>617</vt:i4>
      </vt:variant>
      <vt:variant>
        <vt:i4>0</vt:i4>
      </vt:variant>
      <vt:variant>
        <vt:i4>5</vt:i4>
      </vt:variant>
      <vt:variant>
        <vt:lpwstr/>
      </vt:variant>
      <vt:variant>
        <vt:lpwstr>_Toc213930536</vt:lpwstr>
      </vt:variant>
      <vt:variant>
        <vt:i4>1835063</vt:i4>
      </vt:variant>
      <vt:variant>
        <vt:i4>611</vt:i4>
      </vt:variant>
      <vt:variant>
        <vt:i4>0</vt:i4>
      </vt:variant>
      <vt:variant>
        <vt:i4>5</vt:i4>
      </vt:variant>
      <vt:variant>
        <vt:lpwstr/>
      </vt:variant>
      <vt:variant>
        <vt:lpwstr>_Toc213930535</vt:lpwstr>
      </vt:variant>
      <vt:variant>
        <vt:i4>1835063</vt:i4>
      </vt:variant>
      <vt:variant>
        <vt:i4>605</vt:i4>
      </vt:variant>
      <vt:variant>
        <vt:i4>0</vt:i4>
      </vt:variant>
      <vt:variant>
        <vt:i4>5</vt:i4>
      </vt:variant>
      <vt:variant>
        <vt:lpwstr/>
      </vt:variant>
      <vt:variant>
        <vt:lpwstr>_Toc213930534</vt:lpwstr>
      </vt:variant>
      <vt:variant>
        <vt:i4>1835063</vt:i4>
      </vt:variant>
      <vt:variant>
        <vt:i4>599</vt:i4>
      </vt:variant>
      <vt:variant>
        <vt:i4>0</vt:i4>
      </vt:variant>
      <vt:variant>
        <vt:i4>5</vt:i4>
      </vt:variant>
      <vt:variant>
        <vt:lpwstr/>
      </vt:variant>
      <vt:variant>
        <vt:lpwstr>_Toc213930533</vt:lpwstr>
      </vt:variant>
      <vt:variant>
        <vt:i4>1835063</vt:i4>
      </vt:variant>
      <vt:variant>
        <vt:i4>593</vt:i4>
      </vt:variant>
      <vt:variant>
        <vt:i4>0</vt:i4>
      </vt:variant>
      <vt:variant>
        <vt:i4>5</vt:i4>
      </vt:variant>
      <vt:variant>
        <vt:lpwstr/>
      </vt:variant>
      <vt:variant>
        <vt:lpwstr>_Toc213930532</vt:lpwstr>
      </vt:variant>
      <vt:variant>
        <vt:i4>1835063</vt:i4>
      </vt:variant>
      <vt:variant>
        <vt:i4>587</vt:i4>
      </vt:variant>
      <vt:variant>
        <vt:i4>0</vt:i4>
      </vt:variant>
      <vt:variant>
        <vt:i4>5</vt:i4>
      </vt:variant>
      <vt:variant>
        <vt:lpwstr/>
      </vt:variant>
      <vt:variant>
        <vt:lpwstr>_Toc213930531</vt:lpwstr>
      </vt:variant>
      <vt:variant>
        <vt:i4>1835063</vt:i4>
      </vt:variant>
      <vt:variant>
        <vt:i4>581</vt:i4>
      </vt:variant>
      <vt:variant>
        <vt:i4>0</vt:i4>
      </vt:variant>
      <vt:variant>
        <vt:i4>5</vt:i4>
      </vt:variant>
      <vt:variant>
        <vt:lpwstr/>
      </vt:variant>
      <vt:variant>
        <vt:lpwstr>_Toc213930530</vt:lpwstr>
      </vt:variant>
      <vt:variant>
        <vt:i4>1900599</vt:i4>
      </vt:variant>
      <vt:variant>
        <vt:i4>575</vt:i4>
      </vt:variant>
      <vt:variant>
        <vt:i4>0</vt:i4>
      </vt:variant>
      <vt:variant>
        <vt:i4>5</vt:i4>
      </vt:variant>
      <vt:variant>
        <vt:lpwstr/>
      </vt:variant>
      <vt:variant>
        <vt:lpwstr>_Toc213930529</vt:lpwstr>
      </vt:variant>
      <vt:variant>
        <vt:i4>1900599</vt:i4>
      </vt:variant>
      <vt:variant>
        <vt:i4>569</vt:i4>
      </vt:variant>
      <vt:variant>
        <vt:i4>0</vt:i4>
      </vt:variant>
      <vt:variant>
        <vt:i4>5</vt:i4>
      </vt:variant>
      <vt:variant>
        <vt:lpwstr/>
      </vt:variant>
      <vt:variant>
        <vt:lpwstr>_Toc213930528</vt:lpwstr>
      </vt:variant>
      <vt:variant>
        <vt:i4>1900599</vt:i4>
      </vt:variant>
      <vt:variant>
        <vt:i4>563</vt:i4>
      </vt:variant>
      <vt:variant>
        <vt:i4>0</vt:i4>
      </vt:variant>
      <vt:variant>
        <vt:i4>5</vt:i4>
      </vt:variant>
      <vt:variant>
        <vt:lpwstr/>
      </vt:variant>
      <vt:variant>
        <vt:lpwstr>_Toc213930527</vt:lpwstr>
      </vt:variant>
      <vt:variant>
        <vt:i4>1900599</vt:i4>
      </vt:variant>
      <vt:variant>
        <vt:i4>557</vt:i4>
      </vt:variant>
      <vt:variant>
        <vt:i4>0</vt:i4>
      </vt:variant>
      <vt:variant>
        <vt:i4>5</vt:i4>
      </vt:variant>
      <vt:variant>
        <vt:lpwstr/>
      </vt:variant>
      <vt:variant>
        <vt:lpwstr>_Toc213930526</vt:lpwstr>
      </vt:variant>
      <vt:variant>
        <vt:i4>1900599</vt:i4>
      </vt:variant>
      <vt:variant>
        <vt:i4>551</vt:i4>
      </vt:variant>
      <vt:variant>
        <vt:i4>0</vt:i4>
      </vt:variant>
      <vt:variant>
        <vt:i4>5</vt:i4>
      </vt:variant>
      <vt:variant>
        <vt:lpwstr/>
      </vt:variant>
      <vt:variant>
        <vt:lpwstr>_Toc213930525</vt:lpwstr>
      </vt:variant>
      <vt:variant>
        <vt:i4>1900599</vt:i4>
      </vt:variant>
      <vt:variant>
        <vt:i4>545</vt:i4>
      </vt:variant>
      <vt:variant>
        <vt:i4>0</vt:i4>
      </vt:variant>
      <vt:variant>
        <vt:i4>5</vt:i4>
      </vt:variant>
      <vt:variant>
        <vt:lpwstr/>
      </vt:variant>
      <vt:variant>
        <vt:lpwstr>_Toc213930524</vt:lpwstr>
      </vt:variant>
      <vt:variant>
        <vt:i4>1900599</vt:i4>
      </vt:variant>
      <vt:variant>
        <vt:i4>539</vt:i4>
      </vt:variant>
      <vt:variant>
        <vt:i4>0</vt:i4>
      </vt:variant>
      <vt:variant>
        <vt:i4>5</vt:i4>
      </vt:variant>
      <vt:variant>
        <vt:lpwstr/>
      </vt:variant>
      <vt:variant>
        <vt:lpwstr>_Toc213930523</vt:lpwstr>
      </vt:variant>
      <vt:variant>
        <vt:i4>1900599</vt:i4>
      </vt:variant>
      <vt:variant>
        <vt:i4>533</vt:i4>
      </vt:variant>
      <vt:variant>
        <vt:i4>0</vt:i4>
      </vt:variant>
      <vt:variant>
        <vt:i4>5</vt:i4>
      </vt:variant>
      <vt:variant>
        <vt:lpwstr/>
      </vt:variant>
      <vt:variant>
        <vt:lpwstr>_Toc213930522</vt:lpwstr>
      </vt:variant>
      <vt:variant>
        <vt:i4>1900599</vt:i4>
      </vt:variant>
      <vt:variant>
        <vt:i4>527</vt:i4>
      </vt:variant>
      <vt:variant>
        <vt:i4>0</vt:i4>
      </vt:variant>
      <vt:variant>
        <vt:i4>5</vt:i4>
      </vt:variant>
      <vt:variant>
        <vt:lpwstr/>
      </vt:variant>
      <vt:variant>
        <vt:lpwstr>_Toc213930521</vt:lpwstr>
      </vt:variant>
      <vt:variant>
        <vt:i4>1900599</vt:i4>
      </vt:variant>
      <vt:variant>
        <vt:i4>521</vt:i4>
      </vt:variant>
      <vt:variant>
        <vt:i4>0</vt:i4>
      </vt:variant>
      <vt:variant>
        <vt:i4>5</vt:i4>
      </vt:variant>
      <vt:variant>
        <vt:lpwstr/>
      </vt:variant>
      <vt:variant>
        <vt:lpwstr>_Toc213930520</vt:lpwstr>
      </vt:variant>
      <vt:variant>
        <vt:i4>1966135</vt:i4>
      </vt:variant>
      <vt:variant>
        <vt:i4>515</vt:i4>
      </vt:variant>
      <vt:variant>
        <vt:i4>0</vt:i4>
      </vt:variant>
      <vt:variant>
        <vt:i4>5</vt:i4>
      </vt:variant>
      <vt:variant>
        <vt:lpwstr/>
      </vt:variant>
      <vt:variant>
        <vt:lpwstr>_Toc213930519</vt:lpwstr>
      </vt:variant>
      <vt:variant>
        <vt:i4>1966135</vt:i4>
      </vt:variant>
      <vt:variant>
        <vt:i4>509</vt:i4>
      </vt:variant>
      <vt:variant>
        <vt:i4>0</vt:i4>
      </vt:variant>
      <vt:variant>
        <vt:i4>5</vt:i4>
      </vt:variant>
      <vt:variant>
        <vt:lpwstr/>
      </vt:variant>
      <vt:variant>
        <vt:lpwstr>_Toc213930518</vt:lpwstr>
      </vt:variant>
      <vt:variant>
        <vt:i4>1966135</vt:i4>
      </vt:variant>
      <vt:variant>
        <vt:i4>503</vt:i4>
      </vt:variant>
      <vt:variant>
        <vt:i4>0</vt:i4>
      </vt:variant>
      <vt:variant>
        <vt:i4>5</vt:i4>
      </vt:variant>
      <vt:variant>
        <vt:lpwstr/>
      </vt:variant>
      <vt:variant>
        <vt:lpwstr>_Toc213930517</vt:lpwstr>
      </vt:variant>
      <vt:variant>
        <vt:i4>1966135</vt:i4>
      </vt:variant>
      <vt:variant>
        <vt:i4>497</vt:i4>
      </vt:variant>
      <vt:variant>
        <vt:i4>0</vt:i4>
      </vt:variant>
      <vt:variant>
        <vt:i4>5</vt:i4>
      </vt:variant>
      <vt:variant>
        <vt:lpwstr/>
      </vt:variant>
      <vt:variant>
        <vt:lpwstr>_Toc213930516</vt:lpwstr>
      </vt:variant>
      <vt:variant>
        <vt:i4>1966135</vt:i4>
      </vt:variant>
      <vt:variant>
        <vt:i4>491</vt:i4>
      </vt:variant>
      <vt:variant>
        <vt:i4>0</vt:i4>
      </vt:variant>
      <vt:variant>
        <vt:i4>5</vt:i4>
      </vt:variant>
      <vt:variant>
        <vt:lpwstr/>
      </vt:variant>
      <vt:variant>
        <vt:lpwstr>_Toc213930515</vt:lpwstr>
      </vt:variant>
      <vt:variant>
        <vt:i4>1966135</vt:i4>
      </vt:variant>
      <vt:variant>
        <vt:i4>485</vt:i4>
      </vt:variant>
      <vt:variant>
        <vt:i4>0</vt:i4>
      </vt:variant>
      <vt:variant>
        <vt:i4>5</vt:i4>
      </vt:variant>
      <vt:variant>
        <vt:lpwstr/>
      </vt:variant>
      <vt:variant>
        <vt:lpwstr>_Toc213930514</vt:lpwstr>
      </vt:variant>
      <vt:variant>
        <vt:i4>1966135</vt:i4>
      </vt:variant>
      <vt:variant>
        <vt:i4>479</vt:i4>
      </vt:variant>
      <vt:variant>
        <vt:i4>0</vt:i4>
      </vt:variant>
      <vt:variant>
        <vt:i4>5</vt:i4>
      </vt:variant>
      <vt:variant>
        <vt:lpwstr/>
      </vt:variant>
      <vt:variant>
        <vt:lpwstr>_Toc213930513</vt:lpwstr>
      </vt:variant>
      <vt:variant>
        <vt:i4>1966135</vt:i4>
      </vt:variant>
      <vt:variant>
        <vt:i4>473</vt:i4>
      </vt:variant>
      <vt:variant>
        <vt:i4>0</vt:i4>
      </vt:variant>
      <vt:variant>
        <vt:i4>5</vt:i4>
      </vt:variant>
      <vt:variant>
        <vt:lpwstr/>
      </vt:variant>
      <vt:variant>
        <vt:lpwstr>_Toc213930512</vt:lpwstr>
      </vt:variant>
      <vt:variant>
        <vt:i4>1966135</vt:i4>
      </vt:variant>
      <vt:variant>
        <vt:i4>467</vt:i4>
      </vt:variant>
      <vt:variant>
        <vt:i4>0</vt:i4>
      </vt:variant>
      <vt:variant>
        <vt:i4>5</vt:i4>
      </vt:variant>
      <vt:variant>
        <vt:lpwstr/>
      </vt:variant>
      <vt:variant>
        <vt:lpwstr>_Toc213930511</vt:lpwstr>
      </vt:variant>
      <vt:variant>
        <vt:i4>1966135</vt:i4>
      </vt:variant>
      <vt:variant>
        <vt:i4>461</vt:i4>
      </vt:variant>
      <vt:variant>
        <vt:i4>0</vt:i4>
      </vt:variant>
      <vt:variant>
        <vt:i4>5</vt:i4>
      </vt:variant>
      <vt:variant>
        <vt:lpwstr/>
      </vt:variant>
      <vt:variant>
        <vt:lpwstr>_Toc213930510</vt:lpwstr>
      </vt:variant>
      <vt:variant>
        <vt:i4>2031671</vt:i4>
      </vt:variant>
      <vt:variant>
        <vt:i4>455</vt:i4>
      </vt:variant>
      <vt:variant>
        <vt:i4>0</vt:i4>
      </vt:variant>
      <vt:variant>
        <vt:i4>5</vt:i4>
      </vt:variant>
      <vt:variant>
        <vt:lpwstr/>
      </vt:variant>
      <vt:variant>
        <vt:lpwstr>_Toc213930509</vt:lpwstr>
      </vt:variant>
      <vt:variant>
        <vt:i4>2031671</vt:i4>
      </vt:variant>
      <vt:variant>
        <vt:i4>449</vt:i4>
      </vt:variant>
      <vt:variant>
        <vt:i4>0</vt:i4>
      </vt:variant>
      <vt:variant>
        <vt:i4>5</vt:i4>
      </vt:variant>
      <vt:variant>
        <vt:lpwstr/>
      </vt:variant>
      <vt:variant>
        <vt:lpwstr>_Toc213930508</vt:lpwstr>
      </vt:variant>
      <vt:variant>
        <vt:i4>2031671</vt:i4>
      </vt:variant>
      <vt:variant>
        <vt:i4>443</vt:i4>
      </vt:variant>
      <vt:variant>
        <vt:i4>0</vt:i4>
      </vt:variant>
      <vt:variant>
        <vt:i4>5</vt:i4>
      </vt:variant>
      <vt:variant>
        <vt:lpwstr/>
      </vt:variant>
      <vt:variant>
        <vt:lpwstr>_Toc213930507</vt:lpwstr>
      </vt:variant>
      <vt:variant>
        <vt:i4>2031671</vt:i4>
      </vt:variant>
      <vt:variant>
        <vt:i4>437</vt:i4>
      </vt:variant>
      <vt:variant>
        <vt:i4>0</vt:i4>
      </vt:variant>
      <vt:variant>
        <vt:i4>5</vt:i4>
      </vt:variant>
      <vt:variant>
        <vt:lpwstr/>
      </vt:variant>
      <vt:variant>
        <vt:lpwstr>_Toc213930506</vt:lpwstr>
      </vt:variant>
      <vt:variant>
        <vt:i4>2031671</vt:i4>
      </vt:variant>
      <vt:variant>
        <vt:i4>431</vt:i4>
      </vt:variant>
      <vt:variant>
        <vt:i4>0</vt:i4>
      </vt:variant>
      <vt:variant>
        <vt:i4>5</vt:i4>
      </vt:variant>
      <vt:variant>
        <vt:lpwstr/>
      </vt:variant>
      <vt:variant>
        <vt:lpwstr>_Toc213930505</vt:lpwstr>
      </vt:variant>
      <vt:variant>
        <vt:i4>2031671</vt:i4>
      </vt:variant>
      <vt:variant>
        <vt:i4>425</vt:i4>
      </vt:variant>
      <vt:variant>
        <vt:i4>0</vt:i4>
      </vt:variant>
      <vt:variant>
        <vt:i4>5</vt:i4>
      </vt:variant>
      <vt:variant>
        <vt:lpwstr/>
      </vt:variant>
      <vt:variant>
        <vt:lpwstr>_Toc213930504</vt:lpwstr>
      </vt:variant>
      <vt:variant>
        <vt:i4>2031671</vt:i4>
      </vt:variant>
      <vt:variant>
        <vt:i4>419</vt:i4>
      </vt:variant>
      <vt:variant>
        <vt:i4>0</vt:i4>
      </vt:variant>
      <vt:variant>
        <vt:i4>5</vt:i4>
      </vt:variant>
      <vt:variant>
        <vt:lpwstr/>
      </vt:variant>
      <vt:variant>
        <vt:lpwstr>_Toc213930503</vt:lpwstr>
      </vt:variant>
      <vt:variant>
        <vt:i4>2031671</vt:i4>
      </vt:variant>
      <vt:variant>
        <vt:i4>413</vt:i4>
      </vt:variant>
      <vt:variant>
        <vt:i4>0</vt:i4>
      </vt:variant>
      <vt:variant>
        <vt:i4>5</vt:i4>
      </vt:variant>
      <vt:variant>
        <vt:lpwstr/>
      </vt:variant>
      <vt:variant>
        <vt:lpwstr>_Toc213930502</vt:lpwstr>
      </vt:variant>
      <vt:variant>
        <vt:i4>2031671</vt:i4>
      </vt:variant>
      <vt:variant>
        <vt:i4>407</vt:i4>
      </vt:variant>
      <vt:variant>
        <vt:i4>0</vt:i4>
      </vt:variant>
      <vt:variant>
        <vt:i4>5</vt:i4>
      </vt:variant>
      <vt:variant>
        <vt:lpwstr/>
      </vt:variant>
      <vt:variant>
        <vt:lpwstr>_Toc213930501</vt:lpwstr>
      </vt:variant>
      <vt:variant>
        <vt:i4>2031671</vt:i4>
      </vt:variant>
      <vt:variant>
        <vt:i4>401</vt:i4>
      </vt:variant>
      <vt:variant>
        <vt:i4>0</vt:i4>
      </vt:variant>
      <vt:variant>
        <vt:i4>5</vt:i4>
      </vt:variant>
      <vt:variant>
        <vt:lpwstr/>
      </vt:variant>
      <vt:variant>
        <vt:lpwstr>_Toc213930500</vt:lpwstr>
      </vt:variant>
      <vt:variant>
        <vt:i4>1441846</vt:i4>
      </vt:variant>
      <vt:variant>
        <vt:i4>395</vt:i4>
      </vt:variant>
      <vt:variant>
        <vt:i4>0</vt:i4>
      </vt:variant>
      <vt:variant>
        <vt:i4>5</vt:i4>
      </vt:variant>
      <vt:variant>
        <vt:lpwstr/>
      </vt:variant>
      <vt:variant>
        <vt:lpwstr>_Toc213930499</vt:lpwstr>
      </vt:variant>
      <vt:variant>
        <vt:i4>1441846</vt:i4>
      </vt:variant>
      <vt:variant>
        <vt:i4>389</vt:i4>
      </vt:variant>
      <vt:variant>
        <vt:i4>0</vt:i4>
      </vt:variant>
      <vt:variant>
        <vt:i4>5</vt:i4>
      </vt:variant>
      <vt:variant>
        <vt:lpwstr/>
      </vt:variant>
      <vt:variant>
        <vt:lpwstr>_Toc213930498</vt:lpwstr>
      </vt:variant>
      <vt:variant>
        <vt:i4>1441846</vt:i4>
      </vt:variant>
      <vt:variant>
        <vt:i4>383</vt:i4>
      </vt:variant>
      <vt:variant>
        <vt:i4>0</vt:i4>
      </vt:variant>
      <vt:variant>
        <vt:i4>5</vt:i4>
      </vt:variant>
      <vt:variant>
        <vt:lpwstr/>
      </vt:variant>
      <vt:variant>
        <vt:lpwstr>_Toc213930497</vt:lpwstr>
      </vt:variant>
      <vt:variant>
        <vt:i4>1441846</vt:i4>
      </vt:variant>
      <vt:variant>
        <vt:i4>377</vt:i4>
      </vt:variant>
      <vt:variant>
        <vt:i4>0</vt:i4>
      </vt:variant>
      <vt:variant>
        <vt:i4>5</vt:i4>
      </vt:variant>
      <vt:variant>
        <vt:lpwstr/>
      </vt:variant>
      <vt:variant>
        <vt:lpwstr>_Toc213930496</vt:lpwstr>
      </vt:variant>
      <vt:variant>
        <vt:i4>1441846</vt:i4>
      </vt:variant>
      <vt:variant>
        <vt:i4>371</vt:i4>
      </vt:variant>
      <vt:variant>
        <vt:i4>0</vt:i4>
      </vt:variant>
      <vt:variant>
        <vt:i4>5</vt:i4>
      </vt:variant>
      <vt:variant>
        <vt:lpwstr/>
      </vt:variant>
      <vt:variant>
        <vt:lpwstr>_Toc213930495</vt:lpwstr>
      </vt:variant>
      <vt:variant>
        <vt:i4>1441846</vt:i4>
      </vt:variant>
      <vt:variant>
        <vt:i4>365</vt:i4>
      </vt:variant>
      <vt:variant>
        <vt:i4>0</vt:i4>
      </vt:variant>
      <vt:variant>
        <vt:i4>5</vt:i4>
      </vt:variant>
      <vt:variant>
        <vt:lpwstr/>
      </vt:variant>
      <vt:variant>
        <vt:lpwstr>_Toc213930494</vt:lpwstr>
      </vt:variant>
      <vt:variant>
        <vt:i4>1441846</vt:i4>
      </vt:variant>
      <vt:variant>
        <vt:i4>359</vt:i4>
      </vt:variant>
      <vt:variant>
        <vt:i4>0</vt:i4>
      </vt:variant>
      <vt:variant>
        <vt:i4>5</vt:i4>
      </vt:variant>
      <vt:variant>
        <vt:lpwstr/>
      </vt:variant>
      <vt:variant>
        <vt:lpwstr>_Toc213930493</vt:lpwstr>
      </vt:variant>
      <vt:variant>
        <vt:i4>1441846</vt:i4>
      </vt:variant>
      <vt:variant>
        <vt:i4>353</vt:i4>
      </vt:variant>
      <vt:variant>
        <vt:i4>0</vt:i4>
      </vt:variant>
      <vt:variant>
        <vt:i4>5</vt:i4>
      </vt:variant>
      <vt:variant>
        <vt:lpwstr/>
      </vt:variant>
      <vt:variant>
        <vt:lpwstr>_Toc213930492</vt:lpwstr>
      </vt:variant>
      <vt:variant>
        <vt:i4>1441846</vt:i4>
      </vt:variant>
      <vt:variant>
        <vt:i4>347</vt:i4>
      </vt:variant>
      <vt:variant>
        <vt:i4>0</vt:i4>
      </vt:variant>
      <vt:variant>
        <vt:i4>5</vt:i4>
      </vt:variant>
      <vt:variant>
        <vt:lpwstr/>
      </vt:variant>
      <vt:variant>
        <vt:lpwstr>_Toc213930491</vt:lpwstr>
      </vt:variant>
      <vt:variant>
        <vt:i4>1441846</vt:i4>
      </vt:variant>
      <vt:variant>
        <vt:i4>341</vt:i4>
      </vt:variant>
      <vt:variant>
        <vt:i4>0</vt:i4>
      </vt:variant>
      <vt:variant>
        <vt:i4>5</vt:i4>
      </vt:variant>
      <vt:variant>
        <vt:lpwstr/>
      </vt:variant>
      <vt:variant>
        <vt:lpwstr>_Toc213930490</vt:lpwstr>
      </vt:variant>
      <vt:variant>
        <vt:i4>1507382</vt:i4>
      </vt:variant>
      <vt:variant>
        <vt:i4>335</vt:i4>
      </vt:variant>
      <vt:variant>
        <vt:i4>0</vt:i4>
      </vt:variant>
      <vt:variant>
        <vt:i4>5</vt:i4>
      </vt:variant>
      <vt:variant>
        <vt:lpwstr/>
      </vt:variant>
      <vt:variant>
        <vt:lpwstr>_Toc213930489</vt:lpwstr>
      </vt:variant>
      <vt:variant>
        <vt:i4>1507382</vt:i4>
      </vt:variant>
      <vt:variant>
        <vt:i4>329</vt:i4>
      </vt:variant>
      <vt:variant>
        <vt:i4>0</vt:i4>
      </vt:variant>
      <vt:variant>
        <vt:i4>5</vt:i4>
      </vt:variant>
      <vt:variant>
        <vt:lpwstr/>
      </vt:variant>
      <vt:variant>
        <vt:lpwstr>_Toc213930488</vt:lpwstr>
      </vt:variant>
      <vt:variant>
        <vt:i4>1507382</vt:i4>
      </vt:variant>
      <vt:variant>
        <vt:i4>323</vt:i4>
      </vt:variant>
      <vt:variant>
        <vt:i4>0</vt:i4>
      </vt:variant>
      <vt:variant>
        <vt:i4>5</vt:i4>
      </vt:variant>
      <vt:variant>
        <vt:lpwstr/>
      </vt:variant>
      <vt:variant>
        <vt:lpwstr>_Toc213930487</vt:lpwstr>
      </vt:variant>
      <vt:variant>
        <vt:i4>1507382</vt:i4>
      </vt:variant>
      <vt:variant>
        <vt:i4>317</vt:i4>
      </vt:variant>
      <vt:variant>
        <vt:i4>0</vt:i4>
      </vt:variant>
      <vt:variant>
        <vt:i4>5</vt:i4>
      </vt:variant>
      <vt:variant>
        <vt:lpwstr/>
      </vt:variant>
      <vt:variant>
        <vt:lpwstr>_Toc213930486</vt:lpwstr>
      </vt:variant>
      <vt:variant>
        <vt:i4>1507382</vt:i4>
      </vt:variant>
      <vt:variant>
        <vt:i4>311</vt:i4>
      </vt:variant>
      <vt:variant>
        <vt:i4>0</vt:i4>
      </vt:variant>
      <vt:variant>
        <vt:i4>5</vt:i4>
      </vt:variant>
      <vt:variant>
        <vt:lpwstr/>
      </vt:variant>
      <vt:variant>
        <vt:lpwstr>_Toc213930485</vt:lpwstr>
      </vt:variant>
      <vt:variant>
        <vt:i4>1507382</vt:i4>
      </vt:variant>
      <vt:variant>
        <vt:i4>305</vt:i4>
      </vt:variant>
      <vt:variant>
        <vt:i4>0</vt:i4>
      </vt:variant>
      <vt:variant>
        <vt:i4>5</vt:i4>
      </vt:variant>
      <vt:variant>
        <vt:lpwstr/>
      </vt:variant>
      <vt:variant>
        <vt:lpwstr>_Toc213930484</vt:lpwstr>
      </vt:variant>
      <vt:variant>
        <vt:i4>1507382</vt:i4>
      </vt:variant>
      <vt:variant>
        <vt:i4>299</vt:i4>
      </vt:variant>
      <vt:variant>
        <vt:i4>0</vt:i4>
      </vt:variant>
      <vt:variant>
        <vt:i4>5</vt:i4>
      </vt:variant>
      <vt:variant>
        <vt:lpwstr/>
      </vt:variant>
      <vt:variant>
        <vt:lpwstr>_Toc213930483</vt:lpwstr>
      </vt:variant>
      <vt:variant>
        <vt:i4>1507382</vt:i4>
      </vt:variant>
      <vt:variant>
        <vt:i4>293</vt:i4>
      </vt:variant>
      <vt:variant>
        <vt:i4>0</vt:i4>
      </vt:variant>
      <vt:variant>
        <vt:i4>5</vt:i4>
      </vt:variant>
      <vt:variant>
        <vt:lpwstr/>
      </vt:variant>
      <vt:variant>
        <vt:lpwstr>_Toc213930482</vt:lpwstr>
      </vt:variant>
      <vt:variant>
        <vt:i4>1507382</vt:i4>
      </vt:variant>
      <vt:variant>
        <vt:i4>287</vt:i4>
      </vt:variant>
      <vt:variant>
        <vt:i4>0</vt:i4>
      </vt:variant>
      <vt:variant>
        <vt:i4>5</vt:i4>
      </vt:variant>
      <vt:variant>
        <vt:lpwstr/>
      </vt:variant>
      <vt:variant>
        <vt:lpwstr>_Toc213930481</vt:lpwstr>
      </vt:variant>
      <vt:variant>
        <vt:i4>1507382</vt:i4>
      </vt:variant>
      <vt:variant>
        <vt:i4>281</vt:i4>
      </vt:variant>
      <vt:variant>
        <vt:i4>0</vt:i4>
      </vt:variant>
      <vt:variant>
        <vt:i4>5</vt:i4>
      </vt:variant>
      <vt:variant>
        <vt:lpwstr/>
      </vt:variant>
      <vt:variant>
        <vt:lpwstr>_Toc213930480</vt:lpwstr>
      </vt:variant>
      <vt:variant>
        <vt:i4>1572918</vt:i4>
      </vt:variant>
      <vt:variant>
        <vt:i4>275</vt:i4>
      </vt:variant>
      <vt:variant>
        <vt:i4>0</vt:i4>
      </vt:variant>
      <vt:variant>
        <vt:i4>5</vt:i4>
      </vt:variant>
      <vt:variant>
        <vt:lpwstr/>
      </vt:variant>
      <vt:variant>
        <vt:lpwstr>_Toc213930479</vt:lpwstr>
      </vt:variant>
      <vt:variant>
        <vt:i4>1572918</vt:i4>
      </vt:variant>
      <vt:variant>
        <vt:i4>269</vt:i4>
      </vt:variant>
      <vt:variant>
        <vt:i4>0</vt:i4>
      </vt:variant>
      <vt:variant>
        <vt:i4>5</vt:i4>
      </vt:variant>
      <vt:variant>
        <vt:lpwstr/>
      </vt:variant>
      <vt:variant>
        <vt:lpwstr>_Toc213930478</vt:lpwstr>
      </vt:variant>
      <vt:variant>
        <vt:i4>1572918</vt:i4>
      </vt:variant>
      <vt:variant>
        <vt:i4>263</vt:i4>
      </vt:variant>
      <vt:variant>
        <vt:i4>0</vt:i4>
      </vt:variant>
      <vt:variant>
        <vt:i4>5</vt:i4>
      </vt:variant>
      <vt:variant>
        <vt:lpwstr/>
      </vt:variant>
      <vt:variant>
        <vt:lpwstr>_Toc213930477</vt:lpwstr>
      </vt:variant>
      <vt:variant>
        <vt:i4>1572918</vt:i4>
      </vt:variant>
      <vt:variant>
        <vt:i4>257</vt:i4>
      </vt:variant>
      <vt:variant>
        <vt:i4>0</vt:i4>
      </vt:variant>
      <vt:variant>
        <vt:i4>5</vt:i4>
      </vt:variant>
      <vt:variant>
        <vt:lpwstr/>
      </vt:variant>
      <vt:variant>
        <vt:lpwstr>_Toc213930476</vt:lpwstr>
      </vt:variant>
      <vt:variant>
        <vt:i4>1572918</vt:i4>
      </vt:variant>
      <vt:variant>
        <vt:i4>251</vt:i4>
      </vt:variant>
      <vt:variant>
        <vt:i4>0</vt:i4>
      </vt:variant>
      <vt:variant>
        <vt:i4>5</vt:i4>
      </vt:variant>
      <vt:variant>
        <vt:lpwstr/>
      </vt:variant>
      <vt:variant>
        <vt:lpwstr>_Toc213930475</vt:lpwstr>
      </vt:variant>
      <vt:variant>
        <vt:i4>1572918</vt:i4>
      </vt:variant>
      <vt:variant>
        <vt:i4>245</vt:i4>
      </vt:variant>
      <vt:variant>
        <vt:i4>0</vt:i4>
      </vt:variant>
      <vt:variant>
        <vt:i4>5</vt:i4>
      </vt:variant>
      <vt:variant>
        <vt:lpwstr/>
      </vt:variant>
      <vt:variant>
        <vt:lpwstr>_Toc213930474</vt:lpwstr>
      </vt:variant>
      <vt:variant>
        <vt:i4>1572918</vt:i4>
      </vt:variant>
      <vt:variant>
        <vt:i4>239</vt:i4>
      </vt:variant>
      <vt:variant>
        <vt:i4>0</vt:i4>
      </vt:variant>
      <vt:variant>
        <vt:i4>5</vt:i4>
      </vt:variant>
      <vt:variant>
        <vt:lpwstr/>
      </vt:variant>
      <vt:variant>
        <vt:lpwstr>_Toc213930473</vt:lpwstr>
      </vt:variant>
      <vt:variant>
        <vt:i4>1572918</vt:i4>
      </vt:variant>
      <vt:variant>
        <vt:i4>233</vt:i4>
      </vt:variant>
      <vt:variant>
        <vt:i4>0</vt:i4>
      </vt:variant>
      <vt:variant>
        <vt:i4>5</vt:i4>
      </vt:variant>
      <vt:variant>
        <vt:lpwstr/>
      </vt:variant>
      <vt:variant>
        <vt:lpwstr>_Toc213930472</vt:lpwstr>
      </vt:variant>
      <vt:variant>
        <vt:i4>1572918</vt:i4>
      </vt:variant>
      <vt:variant>
        <vt:i4>227</vt:i4>
      </vt:variant>
      <vt:variant>
        <vt:i4>0</vt:i4>
      </vt:variant>
      <vt:variant>
        <vt:i4>5</vt:i4>
      </vt:variant>
      <vt:variant>
        <vt:lpwstr/>
      </vt:variant>
      <vt:variant>
        <vt:lpwstr>_Toc213930471</vt:lpwstr>
      </vt:variant>
      <vt:variant>
        <vt:i4>1572918</vt:i4>
      </vt:variant>
      <vt:variant>
        <vt:i4>221</vt:i4>
      </vt:variant>
      <vt:variant>
        <vt:i4>0</vt:i4>
      </vt:variant>
      <vt:variant>
        <vt:i4>5</vt:i4>
      </vt:variant>
      <vt:variant>
        <vt:lpwstr/>
      </vt:variant>
      <vt:variant>
        <vt:lpwstr>_Toc213930470</vt:lpwstr>
      </vt:variant>
      <vt:variant>
        <vt:i4>1638454</vt:i4>
      </vt:variant>
      <vt:variant>
        <vt:i4>215</vt:i4>
      </vt:variant>
      <vt:variant>
        <vt:i4>0</vt:i4>
      </vt:variant>
      <vt:variant>
        <vt:i4>5</vt:i4>
      </vt:variant>
      <vt:variant>
        <vt:lpwstr/>
      </vt:variant>
      <vt:variant>
        <vt:lpwstr>_Toc213930469</vt:lpwstr>
      </vt:variant>
      <vt:variant>
        <vt:i4>1638454</vt:i4>
      </vt:variant>
      <vt:variant>
        <vt:i4>209</vt:i4>
      </vt:variant>
      <vt:variant>
        <vt:i4>0</vt:i4>
      </vt:variant>
      <vt:variant>
        <vt:i4>5</vt:i4>
      </vt:variant>
      <vt:variant>
        <vt:lpwstr/>
      </vt:variant>
      <vt:variant>
        <vt:lpwstr>_Toc213930468</vt:lpwstr>
      </vt:variant>
      <vt:variant>
        <vt:i4>1638454</vt:i4>
      </vt:variant>
      <vt:variant>
        <vt:i4>203</vt:i4>
      </vt:variant>
      <vt:variant>
        <vt:i4>0</vt:i4>
      </vt:variant>
      <vt:variant>
        <vt:i4>5</vt:i4>
      </vt:variant>
      <vt:variant>
        <vt:lpwstr/>
      </vt:variant>
      <vt:variant>
        <vt:lpwstr>_Toc213930467</vt:lpwstr>
      </vt:variant>
      <vt:variant>
        <vt:i4>1638454</vt:i4>
      </vt:variant>
      <vt:variant>
        <vt:i4>197</vt:i4>
      </vt:variant>
      <vt:variant>
        <vt:i4>0</vt:i4>
      </vt:variant>
      <vt:variant>
        <vt:i4>5</vt:i4>
      </vt:variant>
      <vt:variant>
        <vt:lpwstr/>
      </vt:variant>
      <vt:variant>
        <vt:lpwstr>_Toc213930466</vt:lpwstr>
      </vt:variant>
      <vt:variant>
        <vt:i4>1638454</vt:i4>
      </vt:variant>
      <vt:variant>
        <vt:i4>191</vt:i4>
      </vt:variant>
      <vt:variant>
        <vt:i4>0</vt:i4>
      </vt:variant>
      <vt:variant>
        <vt:i4>5</vt:i4>
      </vt:variant>
      <vt:variant>
        <vt:lpwstr/>
      </vt:variant>
      <vt:variant>
        <vt:lpwstr>_Toc213930465</vt:lpwstr>
      </vt:variant>
      <vt:variant>
        <vt:i4>1638454</vt:i4>
      </vt:variant>
      <vt:variant>
        <vt:i4>185</vt:i4>
      </vt:variant>
      <vt:variant>
        <vt:i4>0</vt:i4>
      </vt:variant>
      <vt:variant>
        <vt:i4>5</vt:i4>
      </vt:variant>
      <vt:variant>
        <vt:lpwstr/>
      </vt:variant>
      <vt:variant>
        <vt:lpwstr>_Toc213930464</vt:lpwstr>
      </vt:variant>
      <vt:variant>
        <vt:i4>1638454</vt:i4>
      </vt:variant>
      <vt:variant>
        <vt:i4>179</vt:i4>
      </vt:variant>
      <vt:variant>
        <vt:i4>0</vt:i4>
      </vt:variant>
      <vt:variant>
        <vt:i4>5</vt:i4>
      </vt:variant>
      <vt:variant>
        <vt:lpwstr/>
      </vt:variant>
      <vt:variant>
        <vt:lpwstr>_Toc213930463</vt:lpwstr>
      </vt:variant>
      <vt:variant>
        <vt:i4>1638454</vt:i4>
      </vt:variant>
      <vt:variant>
        <vt:i4>173</vt:i4>
      </vt:variant>
      <vt:variant>
        <vt:i4>0</vt:i4>
      </vt:variant>
      <vt:variant>
        <vt:i4>5</vt:i4>
      </vt:variant>
      <vt:variant>
        <vt:lpwstr/>
      </vt:variant>
      <vt:variant>
        <vt:lpwstr>_Toc213930462</vt:lpwstr>
      </vt:variant>
      <vt:variant>
        <vt:i4>1638454</vt:i4>
      </vt:variant>
      <vt:variant>
        <vt:i4>167</vt:i4>
      </vt:variant>
      <vt:variant>
        <vt:i4>0</vt:i4>
      </vt:variant>
      <vt:variant>
        <vt:i4>5</vt:i4>
      </vt:variant>
      <vt:variant>
        <vt:lpwstr/>
      </vt:variant>
      <vt:variant>
        <vt:lpwstr>_Toc213930461</vt:lpwstr>
      </vt:variant>
      <vt:variant>
        <vt:i4>1638454</vt:i4>
      </vt:variant>
      <vt:variant>
        <vt:i4>161</vt:i4>
      </vt:variant>
      <vt:variant>
        <vt:i4>0</vt:i4>
      </vt:variant>
      <vt:variant>
        <vt:i4>5</vt:i4>
      </vt:variant>
      <vt:variant>
        <vt:lpwstr/>
      </vt:variant>
      <vt:variant>
        <vt:lpwstr>_Toc213930460</vt:lpwstr>
      </vt:variant>
      <vt:variant>
        <vt:i4>1703990</vt:i4>
      </vt:variant>
      <vt:variant>
        <vt:i4>155</vt:i4>
      </vt:variant>
      <vt:variant>
        <vt:i4>0</vt:i4>
      </vt:variant>
      <vt:variant>
        <vt:i4>5</vt:i4>
      </vt:variant>
      <vt:variant>
        <vt:lpwstr/>
      </vt:variant>
      <vt:variant>
        <vt:lpwstr>_Toc213930459</vt:lpwstr>
      </vt:variant>
      <vt:variant>
        <vt:i4>1703990</vt:i4>
      </vt:variant>
      <vt:variant>
        <vt:i4>149</vt:i4>
      </vt:variant>
      <vt:variant>
        <vt:i4>0</vt:i4>
      </vt:variant>
      <vt:variant>
        <vt:i4>5</vt:i4>
      </vt:variant>
      <vt:variant>
        <vt:lpwstr/>
      </vt:variant>
      <vt:variant>
        <vt:lpwstr>_Toc213930458</vt:lpwstr>
      </vt:variant>
      <vt:variant>
        <vt:i4>1703990</vt:i4>
      </vt:variant>
      <vt:variant>
        <vt:i4>143</vt:i4>
      </vt:variant>
      <vt:variant>
        <vt:i4>0</vt:i4>
      </vt:variant>
      <vt:variant>
        <vt:i4>5</vt:i4>
      </vt:variant>
      <vt:variant>
        <vt:lpwstr/>
      </vt:variant>
      <vt:variant>
        <vt:lpwstr>_Toc213930457</vt:lpwstr>
      </vt:variant>
      <vt:variant>
        <vt:i4>1703990</vt:i4>
      </vt:variant>
      <vt:variant>
        <vt:i4>137</vt:i4>
      </vt:variant>
      <vt:variant>
        <vt:i4>0</vt:i4>
      </vt:variant>
      <vt:variant>
        <vt:i4>5</vt:i4>
      </vt:variant>
      <vt:variant>
        <vt:lpwstr/>
      </vt:variant>
      <vt:variant>
        <vt:lpwstr>_Toc213930456</vt:lpwstr>
      </vt:variant>
      <vt:variant>
        <vt:i4>1703990</vt:i4>
      </vt:variant>
      <vt:variant>
        <vt:i4>131</vt:i4>
      </vt:variant>
      <vt:variant>
        <vt:i4>0</vt:i4>
      </vt:variant>
      <vt:variant>
        <vt:i4>5</vt:i4>
      </vt:variant>
      <vt:variant>
        <vt:lpwstr/>
      </vt:variant>
      <vt:variant>
        <vt:lpwstr>_Toc213930455</vt:lpwstr>
      </vt:variant>
      <vt:variant>
        <vt:i4>1703990</vt:i4>
      </vt:variant>
      <vt:variant>
        <vt:i4>125</vt:i4>
      </vt:variant>
      <vt:variant>
        <vt:i4>0</vt:i4>
      </vt:variant>
      <vt:variant>
        <vt:i4>5</vt:i4>
      </vt:variant>
      <vt:variant>
        <vt:lpwstr/>
      </vt:variant>
      <vt:variant>
        <vt:lpwstr>_Toc213930454</vt:lpwstr>
      </vt:variant>
      <vt:variant>
        <vt:i4>1703990</vt:i4>
      </vt:variant>
      <vt:variant>
        <vt:i4>119</vt:i4>
      </vt:variant>
      <vt:variant>
        <vt:i4>0</vt:i4>
      </vt:variant>
      <vt:variant>
        <vt:i4>5</vt:i4>
      </vt:variant>
      <vt:variant>
        <vt:lpwstr/>
      </vt:variant>
      <vt:variant>
        <vt:lpwstr>_Toc213930453</vt:lpwstr>
      </vt:variant>
      <vt:variant>
        <vt:i4>1703990</vt:i4>
      </vt:variant>
      <vt:variant>
        <vt:i4>113</vt:i4>
      </vt:variant>
      <vt:variant>
        <vt:i4>0</vt:i4>
      </vt:variant>
      <vt:variant>
        <vt:i4>5</vt:i4>
      </vt:variant>
      <vt:variant>
        <vt:lpwstr/>
      </vt:variant>
      <vt:variant>
        <vt:lpwstr>_Toc213930452</vt:lpwstr>
      </vt:variant>
      <vt:variant>
        <vt:i4>1703990</vt:i4>
      </vt:variant>
      <vt:variant>
        <vt:i4>107</vt:i4>
      </vt:variant>
      <vt:variant>
        <vt:i4>0</vt:i4>
      </vt:variant>
      <vt:variant>
        <vt:i4>5</vt:i4>
      </vt:variant>
      <vt:variant>
        <vt:lpwstr/>
      </vt:variant>
      <vt:variant>
        <vt:lpwstr>_Toc213930451</vt:lpwstr>
      </vt:variant>
      <vt:variant>
        <vt:i4>1703990</vt:i4>
      </vt:variant>
      <vt:variant>
        <vt:i4>101</vt:i4>
      </vt:variant>
      <vt:variant>
        <vt:i4>0</vt:i4>
      </vt:variant>
      <vt:variant>
        <vt:i4>5</vt:i4>
      </vt:variant>
      <vt:variant>
        <vt:lpwstr/>
      </vt:variant>
      <vt:variant>
        <vt:lpwstr>_Toc213930450</vt:lpwstr>
      </vt:variant>
      <vt:variant>
        <vt:i4>1769526</vt:i4>
      </vt:variant>
      <vt:variant>
        <vt:i4>95</vt:i4>
      </vt:variant>
      <vt:variant>
        <vt:i4>0</vt:i4>
      </vt:variant>
      <vt:variant>
        <vt:i4>5</vt:i4>
      </vt:variant>
      <vt:variant>
        <vt:lpwstr/>
      </vt:variant>
      <vt:variant>
        <vt:lpwstr>_Toc213930449</vt:lpwstr>
      </vt:variant>
      <vt:variant>
        <vt:i4>1769526</vt:i4>
      </vt:variant>
      <vt:variant>
        <vt:i4>89</vt:i4>
      </vt:variant>
      <vt:variant>
        <vt:i4>0</vt:i4>
      </vt:variant>
      <vt:variant>
        <vt:i4>5</vt:i4>
      </vt:variant>
      <vt:variant>
        <vt:lpwstr/>
      </vt:variant>
      <vt:variant>
        <vt:lpwstr>_Toc213930448</vt:lpwstr>
      </vt:variant>
      <vt:variant>
        <vt:i4>1769526</vt:i4>
      </vt:variant>
      <vt:variant>
        <vt:i4>83</vt:i4>
      </vt:variant>
      <vt:variant>
        <vt:i4>0</vt:i4>
      </vt:variant>
      <vt:variant>
        <vt:i4>5</vt:i4>
      </vt:variant>
      <vt:variant>
        <vt:lpwstr/>
      </vt:variant>
      <vt:variant>
        <vt:lpwstr>_Toc213930447</vt:lpwstr>
      </vt:variant>
      <vt:variant>
        <vt:i4>1769526</vt:i4>
      </vt:variant>
      <vt:variant>
        <vt:i4>77</vt:i4>
      </vt:variant>
      <vt:variant>
        <vt:i4>0</vt:i4>
      </vt:variant>
      <vt:variant>
        <vt:i4>5</vt:i4>
      </vt:variant>
      <vt:variant>
        <vt:lpwstr/>
      </vt:variant>
      <vt:variant>
        <vt:lpwstr>_Toc213930446</vt:lpwstr>
      </vt:variant>
      <vt:variant>
        <vt:i4>1769526</vt:i4>
      </vt:variant>
      <vt:variant>
        <vt:i4>71</vt:i4>
      </vt:variant>
      <vt:variant>
        <vt:i4>0</vt:i4>
      </vt:variant>
      <vt:variant>
        <vt:i4>5</vt:i4>
      </vt:variant>
      <vt:variant>
        <vt:lpwstr/>
      </vt:variant>
      <vt:variant>
        <vt:lpwstr>_Toc213930445</vt:lpwstr>
      </vt:variant>
      <vt:variant>
        <vt:i4>1769526</vt:i4>
      </vt:variant>
      <vt:variant>
        <vt:i4>65</vt:i4>
      </vt:variant>
      <vt:variant>
        <vt:i4>0</vt:i4>
      </vt:variant>
      <vt:variant>
        <vt:i4>5</vt:i4>
      </vt:variant>
      <vt:variant>
        <vt:lpwstr/>
      </vt:variant>
      <vt:variant>
        <vt:lpwstr>_Toc213930444</vt:lpwstr>
      </vt:variant>
      <vt:variant>
        <vt:i4>1769526</vt:i4>
      </vt:variant>
      <vt:variant>
        <vt:i4>59</vt:i4>
      </vt:variant>
      <vt:variant>
        <vt:i4>0</vt:i4>
      </vt:variant>
      <vt:variant>
        <vt:i4>5</vt:i4>
      </vt:variant>
      <vt:variant>
        <vt:lpwstr/>
      </vt:variant>
      <vt:variant>
        <vt:lpwstr>_Toc213930443</vt:lpwstr>
      </vt:variant>
      <vt:variant>
        <vt:i4>1769526</vt:i4>
      </vt:variant>
      <vt:variant>
        <vt:i4>53</vt:i4>
      </vt:variant>
      <vt:variant>
        <vt:i4>0</vt:i4>
      </vt:variant>
      <vt:variant>
        <vt:i4>5</vt:i4>
      </vt:variant>
      <vt:variant>
        <vt:lpwstr/>
      </vt:variant>
      <vt:variant>
        <vt:lpwstr>_Toc213930442</vt:lpwstr>
      </vt:variant>
      <vt:variant>
        <vt:i4>1769526</vt:i4>
      </vt:variant>
      <vt:variant>
        <vt:i4>47</vt:i4>
      </vt:variant>
      <vt:variant>
        <vt:i4>0</vt:i4>
      </vt:variant>
      <vt:variant>
        <vt:i4>5</vt:i4>
      </vt:variant>
      <vt:variant>
        <vt:lpwstr/>
      </vt:variant>
      <vt:variant>
        <vt:lpwstr>_Toc213930441</vt:lpwstr>
      </vt:variant>
      <vt:variant>
        <vt:i4>1769526</vt:i4>
      </vt:variant>
      <vt:variant>
        <vt:i4>41</vt:i4>
      </vt:variant>
      <vt:variant>
        <vt:i4>0</vt:i4>
      </vt:variant>
      <vt:variant>
        <vt:i4>5</vt:i4>
      </vt:variant>
      <vt:variant>
        <vt:lpwstr/>
      </vt:variant>
      <vt:variant>
        <vt:lpwstr>_Toc213930440</vt:lpwstr>
      </vt:variant>
      <vt:variant>
        <vt:i4>1835062</vt:i4>
      </vt:variant>
      <vt:variant>
        <vt:i4>35</vt:i4>
      </vt:variant>
      <vt:variant>
        <vt:i4>0</vt:i4>
      </vt:variant>
      <vt:variant>
        <vt:i4>5</vt:i4>
      </vt:variant>
      <vt:variant>
        <vt:lpwstr/>
      </vt:variant>
      <vt:variant>
        <vt:lpwstr>_Toc213930439</vt:lpwstr>
      </vt:variant>
      <vt:variant>
        <vt:i4>1835062</vt:i4>
      </vt:variant>
      <vt:variant>
        <vt:i4>29</vt:i4>
      </vt:variant>
      <vt:variant>
        <vt:i4>0</vt:i4>
      </vt:variant>
      <vt:variant>
        <vt:i4>5</vt:i4>
      </vt:variant>
      <vt:variant>
        <vt:lpwstr/>
      </vt:variant>
      <vt:variant>
        <vt:lpwstr>_Toc213930438</vt:lpwstr>
      </vt:variant>
      <vt:variant>
        <vt:i4>1835062</vt:i4>
      </vt:variant>
      <vt:variant>
        <vt:i4>23</vt:i4>
      </vt:variant>
      <vt:variant>
        <vt:i4>0</vt:i4>
      </vt:variant>
      <vt:variant>
        <vt:i4>5</vt:i4>
      </vt:variant>
      <vt:variant>
        <vt:lpwstr/>
      </vt:variant>
      <vt:variant>
        <vt:lpwstr>_Toc213930437</vt:lpwstr>
      </vt:variant>
      <vt:variant>
        <vt:i4>1835062</vt:i4>
      </vt:variant>
      <vt:variant>
        <vt:i4>17</vt:i4>
      </vt:variant>
      <vt:variant>
        <vt:i4>0</vt:i4>
      </vt:variant>
      <vt:variant>
        <vt:i4>5</vt:i4>
      </vt:variant>
      <vt:variant>
        <vt:lpwstr/>
      </vt:variant>
      <vt:variant>
        <vt:lpwstr>_Toc213930436</vt:lpwstr>
      </vt:variant>
      <vt:variant>
        <vt:i4>1835062</vt:i4>
      </vt:variant>
      <vt:variant>
        <vt:i4>11</vt:i4>
      </vt:variant>
      <vt:variant>
        <vt:i4>0</vt:i4>
      </vt:variant>
      <vt:variant>
        <vt:i4>5</vt:i4>
      </vt:variant>
      <vt:variant>
        <vt:lpwstr/>
      </vt:variant>
      <vt:variant>
        <vt:lpwstr>_Toc213930435</vt:lpwstr>
      </vt:variant>
      <vt:variant>
        <vt:i4>1835062</vt:i4>
      </vt:variant>
      <vt:variant>
        <vt:i4>5</vt:i4>
      </vt:variant>
      <vt:variant>
        <vt:i4>0</vt:i4>
      </vt:variant>
      <vt:variant>
        <vt:i4>5</vt:i4>
      </vt:variant>
      <vt:variant>
        <vt:lpwstr/>
      </vt:variant>
      <vt:variant>
        <vt:lpwstr>_Toc213930434</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2</dc:title>
  <dc:subject/>
  <dc:creator>PARAVISINI</dc:creator>
  <cp:keywords/>
  <cp:lastModifiedBy>Annonciade Casalta</cp:lastModifiedBy>
  <cp:revision>2</cp:revision>
  <cp:lastPrinted>2025-11-14T14:38:00Z</cp:lastPrinted>
  <dcterms:created xsi:type="dcterms:W3CDTF">2025-12-12T10:43:00Z</dcterms:created>
  <dcterms:modified xsi:type="dcterms:W3CDTF">2025-12-12T10:43:00Z</dcterms:modified>
</cp:coreProperties>
</file>